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A02EB" w14:textId="77777777" w:rsidR="00A06958" w:rsidRDefault="00A06958" w:rsidP="00A06958">
      <w:pPr>
        <w:pStyle w:val="a3"/>
        <w:tabs>
          <w:tab w:val="left" w:pos="8969"/>
        </w:tabs>
        <w:spacing w:before="63"/>
        <w:ind w:left="5922" w:right="238" w:firstLine="2583"/>
      </w:pPr>
      <w:r>
        <w:rPr>
          <w:spacing w:val="-2"/>
        </w:rPr>
        <w:t xml:space="preserve">Приложение №2 </w:t>
      </w:r>
      <w:r>
        <w:t xml:space="preserve">к постановлению администрации </w:t>
      </w:r>
      <w:r>
        <w:rPr>
          <w:spacing w:val="-2"/>
        </w:rPr>
        <w:t>муниципального</w:t>
      </w:r>
      <w:r>
        <w:tab/>
      </w:r>
      <w:r>
        <w:rPr>
          <w:spacing w:val="-2"/>
        </w:rPr>
        <w:t>образования</w:t>
      </w:r>
    </w:p>
    <w:p w14:paraId="017EDF12" w14:textId="77777777" w:rsidR="00A06958" w:rsidRPr="009D0B32" w:rsidRDefault="00A06958" w:rsidP="00A06958">
      <w:pPr>
        <w:pStyle w:val="a3"/>
        <w:tabs>
          <w:tab w:val="left" w:pos="9434"/>
        </w:tabs>
        <w:ind w:left="5922" w:right="238"/>
      </w:pPr>
      <w:r>
        <w:t xml:space="preserve">«Муринское городское поселение» Всеволожского муниципального района </w:t>
      </w:r>
      <w:r>
        <w:rPr>
          <w:spacing w:val="-2"/>
        </w:rPr>
        <w:t>Ленинградской</w:t>
      </w:r>
      <w:r>
        <w:tab/>
      </w:r>
      <w:r>
        <w:rPr>
          <w:spacing w:val="-2"/>
        </w:rPr>
        <w:t xml:space="preserve">области </w:t>
      </w:r>
      <w:r>
        <w:t>от</w:t>
      </w:r>
      <w:r>
        <w:rPr>
          <w:spacing w:val="80"/>
        </w:rPr>
        <w:t xml:space="preserve"> </w:t>
      </w:r>
      <w:r w:rsidR="00EC4249">
        <w:rPr>
          <w:u w:val="single"/>
        </w:rPr>
        <w:t>28.11.2025</w:t>
      </w:r>
      <w:r>
        <w:rPr>
          <w:spacing w:val="80"/>
        </w:rPr>
        <w:t xml:space="preserve"> </w:t>
      </w:r>
      <w:r>
        <w:t>№</w:t>
      </w:r>
      <w:r w:rsidRPr="009D0B32">
        <w:t xml:space="preserve"> </w:t>
      </w:r>
      <w:r w:rsidR="00EC4249">
        <w:rPr>
          <w:u w:val="single"/>
        </w:rPr>
        <w:t>593</w:t>
      </w:r>
    </w:p>
    <w:p w14:paraId="7B406604" w14:textId="77777777" w:rsidR="00A06958" w:rsidRDefault="00A06958" w:rsidP="00A06958">
      <w:pPr>
        <w:pStyle w:val="a3"/>
        <w:spacing w:before="106"/>
        <w:ind w:left="0"/>
        <w:jc w:val="left"/>
      </w:pPr>
    </w:p>
    <w:p w14:paraId="7096954C" w14:textId="77777777" w:rsidR="00A06958" w:rsidRDefault="00A06958" w:rsidP="00A06958">
      <w:pPr>
        <w:pStyle w:val="1"/>
        <w:tabs>
          <w:tab w:val="left" w:pos="3072"/>
        </w:tabs>
        <w:ind w:left="782"/>
        <w:jc w:val="center"/>
      </w:pPr>
    </w:p>
    <w:p w14:paraId="5BEA74ED" w14:textId="77777777" w:rsidR="00A06958" w:rsidRDefault="00A06958" w:rsidP="00A06958">
      <w:pPr>
        <w:pStyle w:val="1"/>
        <w:tabs>
          <w:tab w:val="left" w:pos="3072"/>
        </w:tabs>
        <w:ind w:left="782"/>
        <w:jc w:val="center"/>
      </w:pPr>
    </w:p>
    <w:p w14:paraId="4C948CBA" w14:textId="77777777" w:rsidR="00A06958" w:rsidRDefault="00A06958" w:rsidP="00A06958">
      <w:pPr>
        <w:pStyle w:val="1"/>
        <w:tabs>
          <w:tab w:val="left" w:pos="3072"/>
        </w:tabs>
        <w:ind w:left="782"/>
        <w:jc w:val="center"/>
      </w:pPr>
      <w:r>
        <w:t>3.4 Требования</w:t>
      </w:r>
      <w:r>
        <w:rPr>
          <w:spacing w:val="-7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консольным</w:t>
      </w:r>
      <w:r>
        <w:rPr>
          <w:spacing w:val="-6"/>
        </w:rPr>
        <w:t xml:space="preserve"> </w:t>
      </w:r>
      <w:r>
        <w:t>вывескам</w:t>
      </w:r>
      <w:r>
        <w:rPr>
          <w:spacing w:val="-2"/>
        </w:rPr>
        <w:t xml:space="preserve"> </w:t>
      </w:r>
      <w:r>
        <w:t>(рис.</w:t>
      </w:r>
      <w:r>
        <w:rPr>
          <w:spacing w:val="-4"/>
        </w:rPr>
        <w:t xml:space="preserve"> </w:t>
      </w:r>
      <w:r>
        <w:rPr>
          <w:spacing w:val="-5"/>
        </w:rPr>
        <w:t>7)</w:t>
      </w:r>
    </w:p>
    <w:p w14:paraId="79E7933C" w14:textId="77777777" w:rsidR="00A06958" w:rsidRDefault="00A06958" w:rsidP="00A06958">
      <w:pPr>
        <w:pStyle w:val="a3"/>
        <w:ind w:left="0"/>
        <w:jc w:val="left"/>
        <w:rPr>
          <w:b/>
        </w:rPr>
      </w:pPr>
    </w:p>
    <w:p w14:paraId="44085291" w14:textId="77777777" w:rsidR="00A06958" w:rsidRDefault="00A06958" w:rsidP="00A06958">
      <w:pPr>
        <w:pStyle w:val="a3"/>
        <w:ind w:left="1562"/>
      </w:pPr>
      <w:r>
        <w:t>Допускаются</w:t>
      </w:r>
      <w:r>
        <w:rPr>
          <w:spacing w:val="-6"/>
        </w:rPr>
        <w:t xml:space="preserve"> </w:t>
      </w:r>
      <w:r>
        <w:t>следующие</w:t>
      </w:r>
      <w:r>
        <w:rPr>
          <w:spacing w:val="-4"/>
        </w:rPr>
        <w:t xml:space="preserve"> </w:t>
      </w:r>
      <w:r>
        <w:t>варианты</w:t>
      </w:r>
      <w:r>
        <w:rPr>
          <w:spacing w:val="-4"/>
        </w:rPr>
        <w:t xml:space="preserve"> </w:t>
      </w:r>
      <w:r>
        <w:t>размещения</w:t>
      </w:r>
      <w:r>
        <w:rPr>
          <w:spacing w:val="-3"/>
        </w:rPr>
        <w:t xml:space="preserve"> </w:t>
      </w:r>
      <w:r>
        <w:t>консольных</w:t>
      </w:r>
      <w:r>
        <w:rPr>
          <w:spacing w:val="-3"/>
        </w:rPr>
        <w:t xml:space="preserve"> </w:t>
      </w:r>
      <w:r>
        <w:rPr>
          <w:spacing w:val="-2"/>
        </w:rPr>
        <w:t>вывесок:</w:t>
      </w:r>
    </w:p>
    <w:p w14:paraId="0E546290" w14:textId="77777777" w:rsidR="00A06958" w:rsidRDefault="00A06958" w:rsidP="00A06958">
      <w:pPr>
        <w:pStyle w:val="a3"/>
        <w:ind w:right="563" w:firstLine="719"/>
      </w:pPr>
      <w:r>
        <w:t>над верхней линией окон первого этажа, но не выше 200 мм от нижней линии окон второго этажа зданий, строений;</w:t>
      </w:r>
    </w:p>
    <w:p w14:paraId="5655F8A4" w14:textId="77777777" w:rsidR="00A06958" w:rsidRDefault="00A06958" w:rsidP="00A06958">
      <w:pPr>
        <w:pStyle w:val="a3"/>
        <w:spacing w:before="1"/>
        <w:ind w:right="555" w:firstLine="719"/>
      </w:pPr>
      <w:r>
        <w:t>между верхней линией окон первого этажа и крышей (карнизом) одноэтажных зданий, строений на расстоянии не менее 200 мм от оконных и дверных проемов, карниза, парапета кровли;</w:t>
      </w:r>
    </w:p>
    <w:p w14:paraId="3B308C9C" w14:textId="77777777" w:rsidR="00A06958" w:rsidRDefault="00A06958" w:rsidP="00A06958">
      <w:pPr>
        <w:pStyle w:val="a3"/>
        <w:ind w:right="561" w:firstLine="719"/>
      </w:pPr>
      <w:r>
        <w:t>у арок здания, строения (в случае если вход в помещение, занимаемое организацией, индивидуальным предпринимателем, организован со стороны внутреннего двора здания, строения);</w:t>
      </w:r>
    </w:p>
    <w:p w14:paraId="508F1F21" w14:textId="77777777" w:rsidR="00A06958" w:rsidRDefault="00A06958" w:rsidP="00A06958">
      <w:pPr>
        <w:pStyle w:val="a3"/>
        <w:ind w:right="558" w:firstLine="719"/>
      </w:pPr>
      <w:r>
        <w:t>на высоте не менее 2,7 м от отметки поверхности земли на одной</w:t>
      </w:r>
      <w:r>
        <w:rPr>
          <w:spacing w:val="40"/>
        </w:rPr>
        <w:t xml:space="preserve"> </w:t>
      </w:r>
      <w:r>
        <w:t>горизонтальной оси с вывеской.</w:t>
      </w:r>
    </w:p>
    <w:p w14:paraId="1DAA0264" w14:textId="77777777" w:rsidR="00A06958" w:rsidRDefault="00A06958" w:rsidP="00A06958">
      <w:pPr>
        <w:pStyle w:val="a3"/>
        <w:ind w:right="553" w:firstLine="710"/>
      </w:pPr>
      <w:r>
        <w:t>Размещение</w:t>
      </w:r>
      <w:r>
        <w:rPr>
          <w:spacing w:val="-4"/>
        </w:rPr>
        <w:t xml:space="preserve"> </w:t>
      </w:r>
      <w:r>
        <w:t>консольных</w:t>
      </w:r>
      <w:r>
        <w:rPr>
          <w:spacing w:val="-3"/>
        </w:rPr>
        <w:t xml:space="preserve"> </w:t>
      </w:r>
      <w:r>
        <w:t>вывесок</w:t>
      </w:r>
      <w:r>
        <w:rPr>
          <w:spacing w:val="-3"/>
        </w:rPr>
        <w:t xml:space="preserve"> </w:t>
      </w:r>
      <w:r>
        <w:t>осуществляется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пределах</w:t>
      </w:r>
      <w:r>
        <w:rPr>
          <w:spacing w:val="-3"/>
        </w:rPr>
        <w:t xml:space="preserve"> </w:t>
      </w:r>
      <w:r>
        <w:t>границ</w:t>
      </w:r>
      <w:r>
        <w:rPr>
          <w:spacing w:val="-5"/>
        </w:rPr>
        <w:t xml:space="preserve"> </w:t>
      </w:r>
      <w:r>
        <w:t>помещений, занимаемых организациями, индивидуальными предпринимателями, на углах здания и с двух сторон от входа в здание, строение.</w:t>
      </w:r>
    </w:p>
    <w:p w14:paraId="1E2A8228" w14:textId="77777777" w:rsidR="00A06958" w:rsidRDefault="00A06958" w:rsidP="00A06958">
      <w:pPr>
        <w:pStyle w:val="a3"/>
      </w:pPr>
    </w:p>
    <w:p w14:paraId="5FD00B7A" w14:textId="77777777" w:rsidR="00A06958" w:rsidRDefault="00A06958" w:rsidP="00A06958">
      <w:pPr>
        <w:pStyle w:val="a3"/>
      </w:pPr>
      <w:r>
        <w:rPr>
          <w:noProof/>
          <w:sz w:val="20"/>
          <w:lang w:eastAsia="ru-RU"/>
        </w:rPr>
        <w:drawing>
          <wp:inline distT="0" distB="0" distL="0" distR="0" wp14:anchorId="101228DB" wp14:editId="23B62517">
            <wp:extent cx="4654498" cy="3190875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4498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52415" w14:textId="77777777" w:rsidR="00A06958" w:rsidRDefault="00A06958" w:rsidP="00A06958">
      <w:pPr>
        <w:pStyle w:val="a3"/>
      </w:pPr>
    </w:p>
    <w:p w14:paraId="1C560E86" w14:textId="77777777" w:rsidR="00A06958" w:rsidRDefault="00A06958" w:rsidP="00A06958">
      <w:pPr>
        <w:pStyle w:val="a3"/>
        <w:ind w:left="0" w:right="740"/>
        <w:jc w:val="center"/>
      </w:pPr>
      <w:r>
        <w:t>Рис.</w:t>
      </w:r>
      <w:r>
        <w:rPr>
          <w:spacing w:val="-1"/>
        </w:rPr>
        <w:t xml:space="preserve"> </w:t>
      </w:r>
      <w:r>
        <w:rPr>
          <w:spacing w:val="-10"/>
        </w:rPr>
        <w:t>7</w:t>
      </w:r>
    </w:p>
    <w:p w14:paraId="2C77FCCD" w14:textId="77777777" w:rsidR="00A06958" w:rsidRDefault="00A06958" w:rsidP="00A06958">
      <w:pPr>
        <w:pStyle w:val="a3"/>
      </w:pPr>
    </w:p>
    <w:p w14:paraId="122A2150" w14:textId="77777777" w:rsidR="00A06958" w:rsidRDefault="00A06958" w:rsidP="00A06958">
      <w:pPr>
        <w:pStyle w:val="a3"/>
        <w:ind w:right="136" w:firstLine="710"/>
      </w:pPr>
      <w:r>
        <w:t xml:space="preserve">В случае если организация или индивидуальный предприниматель занимает </w:t>
      </w:r>
      <w:proofErr w:type="gramStart"/>
      <w:r>
        <w:t>помещения,</w:t>
      </w:r>
      <w:r>
        <w:rPr>
          <w:spacing w:val="80"/>
        </w:rPr>
        <w:t xml:space="preserve">  </w:t>
      </w:r>
      <w:r>
        <w:t>выходящие</w:t>
      </w:r>
      <w:proofErr w:type="gramEnd"/>
      <w:r>
        <w:rPr>
          <w:spacing w:val="80"/>
        </w:rPr>
        <w:t xml:space="preserve">  </w:t>
      </w:r>
      <w:proofErr w:type="gramStart"/>
      <w:r>
        <w:t>на</w:t>
      </w:r>
      <w:r>
        <w:rPr>
          <w:spacing w:val="80"/>
        </w:rPr>
        <w:t xml:space="preserve">  </w:t>
      </w:r>
      <w:r>
        <w:t>угол</w:t>
      </w:r>
      <w:proofErr w:type="gramEnd"/>
      <w:r>
        <w:rPr>
          <w:spacing w:val="80"/>
        </w:rPr>
        <w:t xml:space="preserve">  </w:t>
      </w:r>
      <w:proofErr w:type="gramStart"/>
      <w:r>
        <w:t>здания,</w:t>
      </w:r>
      <w:r>
        <w:rPr>
          <w:spacing w:val="80"/>
        </w:rPr>
        <w:t xml:space="preserve">  </w:t>
      </w:r>
      <w:r>
        <w:t>строения</w:t>
      </w:r>
      <w:proofErr w:type="gramEnd"/>
      <w:r>
        <w:rPr>
          <w:spacing w:val="80"/>
        </w:rPr>
        <w:t xml:space="preserve">  </w:t>
      </w:r>
      <w:proofErr w:type="gramStart"/>
      <w:r>
        <w:t>допускается</w:t>
      </w:r>
      <w:r>
        <w:rPr>
          <w:spacing w:val="80"/>
        </w:rPr>
        <w:t xml:space="preserve">  </w:t>
      </w:r>
      <w:r>
        <w:t>размещение</w:t>
      </w:r>
      <w:proofErr w:type="gramEnd"/>
      <w:r>
        <w:rPr>
          <w:spacing w:val="40"/>
        </w:rPr>
        <w:t xml:space="preserve"> </w:t>
      </w:r>
      <w:r>
        <w:t xml:space="preserve">по одной консольной вывеске на каждом фасаде, соответствующем занимаемым организацией, </w:t>
      </w:r>
      <w:r>
        <w:lastRenderedPageBreak/>
        <w:t>индивидуальным предпринимателем помещениям.</w:t>
      </w:r>
    </w:p>
    <w:p w14:paraId="754CAF8F" w14:textId="77777777" w:rsidR="00A06958" w:rsidRDefault="00A06958" w:rsidP="00A06958">
      <w:pPr>
        <w:pStyle w:val="a3"/>
        <w:spacing w:before="1"/>
        <w:ind w:left="1392"/>
      </w:pPr>
      <w:r>
        <w:t>Размещение</w:t>
      </w:r>
      <w:r>
        <w:rPr>
          <w:spacing w:val="-7"/>
        </w:rPr>
        <w:t xml:space="preserve"> </w:t>
      </w:r>
      <w:r>
        <w:t>консольных</w:t>
      </w:r>
      <w:r>
        <w:rPr>
          <w:spacing w:val="-4"/>
        </w:rPr>
        <w:t xml:space="preserve"> </w:t>
      </w:r>
      <w:r>
        <w:t>вывесок</w:t>
      </w:r>
      <w:r>
        <w:rPr>
          <w:spacing w:val="-4"/>
        </w:rPr>
        <w:t xml:space="preserve"> </w:t>
      </w:r>
      <w:r>
        <w:t>допускается</w:t>
      </w:r>
      <w:r>
        <w:rPr>
          <w:spacing w:val="-3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соблюдением</w:t>
      </w:r>
      <w:r>
        <w:rPr>
          <w:spacing w:val="-5"/>
        </w:rPr>
        <w:t xml:space="preserve"> </w:t>
      </w:r>
      <w:r>
        <w:t>следующих</w:t>
      </w:r>
      <w:r>
        <w:rPr>
          <w:spacing w:val="-3"/>
        </w:rPr>
        <w:t xml:space="preserve"> </w:t>
      </w:r>
      <w:r>
        <w:rPr>
          <w:spacing w:val="-2"/>
        </w:rPr>
        <w:t>требований:</w:t>
      </w:r>
    </w:p>
    <w:p w14:paraId="19F7F551" w14:textId="77777777" w:rsidR="00A06958" w:rsidRDefault="00A06958" w:rsidP="00A06958">
      <w:pPr>
        <w:pStyle w:val="a5"/>
        <w:numPr>
          <w:ilvl w:val="0"/>
          <w:numId w:val="1"/>
        </w:numPr>
        <w:tabs>
          <w:tab w:val="left" w:pos="1700"/>
        </w:tabs>
        <w:ind w:left="1700" w:hanging="138"/>
        <w:jc w:val="left"/>
        <w:rPr>
          <w:sz w:val="24"/>
        </w:rPr>
      </w:pPr>
      <w:r>
        <w:rPr>
          <w:sz w:val="24"/>
        </w:rPr>
        <w:t>размеры</w:t>
      </w:r>
      <w:r>
        <w:rPr>
          <w:spacing w:val="-3"/>
          <w:sz w:val="24"/>
        </w:rPr>
        <w:t xml:space="preserve"> </w:t>
      </w:r>
      <w:r>
        <w:rPr>
          <w:sz w:val="24"/>
        </w:rPr>
        <w:t>вывески</w:t>
      </w:r>
      <w:r>
        <w:rPr>
          <w:spacing w:val="-2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-1"/>
          <w:sz w:val="24"/>
        </w:rPr>
        <w:t xml:space="preserve"> </w:t>
      </w:r>
      <w:r>
        <w:rPr>
          <w:sz w:val="24"/>
        </w:rPr>
        <w:t>быть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более</w:t>
      </w:r>
      <w:r>
        <w:rPr>
          <w:spacing w:val="-2"/>
          <w:sz w:val="24"/>
        </w:rPr>
        <w:t xml:space="preserve"> </w:t>
      </w:r>
      <w:r>
        <w:rPr>
          <w:sz w:val="24"/>
        </w:rPr>
        <w:t>600</w:t>
      </w:r>
      <w:r>
        <w:rPr>
          <w:spacing w:val="-1"/>
          <w:sz w:val="24"/>
        </w:rPr>
        <w:t xml:space="preserve"> </w:t>
      </w:r>
      <w:r>
        <w:rPr>
          <w:sz w:val="24"/>
        </w:rPr>
        <w:t>мм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высоте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600</w:t>
      </w:r>
      <w:r>
        <w:rPr>
          <w:spacing w:val="-1"/>
          <w:sz w:val="24"/>
        </w:rPr>
        <w:t xml:space="preserve"> </w:t>
      </w:r>
      <w:r>
        <w:rPr>
          <w:sz w:val="24"/>
        </w:rPr>
        <w:t>мм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ширине;</w:t>
      </w:r>
    </w:p>
    <w:p w14:paraId="588ADB59" w14:textId="77777777" w:rsidR="00A06958" w:rsidRDefault="00A06958" w:rsidP="00A06958">
      <w:pPr>
        <w:pStyle w:val="a5"/>
        <w:numPr>
          <w:ilvl w:val="0"/>
          <w:numId w:val="1"/>
        </w:numPr>
        <w:tabs>
          <w:tab w:val="left" w:pos="1765"/>
        </w:tabs>
        <w:ind w:right="132" w:firstLine="710"/>
        <w:jc w:val="left"/>
        <w:rPr>
          <w:sz w:val="24"/>
        </w:rPr>
      </w:pPr>
      <w:r>
        <w:rPr>
          <w:sz w:val="24"/>
        </w:rPr>
        <w:t>расстояние</w:t>
      </w:r>
      <w:r>
        <w:rPr>
          <w:spacing w:val="40"/>
          <w:sz w:val="24"/>
        </w:rPr>
        <w:t xml:space="preserve"> </w:t>
      </w:r>
      <w:r>
        <w:rPr>
          <w:sz w:val="24"/>
        </w:rPr>
        <w:t>от</w:t>
      </w:r>
      <w:r>
        <w:rPr>
          <w:spacing w:val="40"/>
          <w:sz w:val="24"/>
        </w:rPr>
        <w:t xml:space="preserve"> </w:t>
      </w:r>
      <w:r>
        <w:rPr>
          <w:sz w:val="24"/>
        </w:rPr>
        <w:t>вывески</w:t>
      </w:r>
      <w:r>
        <w:rPr>
          <w:spacing w:val="40"/>
          <w:sz w:val="24"/>
        </w:rPr>
        <w:t xml:space="preserve"> </w:t>
      </w:r>
      <w:r>
        <w:rPr>
          <w:sz w:val="24"/>
        </w:rPr>
        <w:t>до</w:t>
      </w:r>
      <w:r>
        <w:rPr>
          <w:spacing w:val="40"/>
          <w:sz w:val="24"/>
        </w:rPr>
        <w:t xml:space="preserve"> </w:t>
      </w:r>
      <w:r>
        <w:rPr>
          <w:sz w:val="24"/>
        </w:rPr>
        <w:t>плоскости</w:t>
      </w:r>
      <w:r>
        <w:rPr>
          <w:spacing w:val="40"/>
          <w:sz w:val="24"/>
        </w:rPr>
        <w:t xml:space="preserve"> </w:t>
      </w:r>
      <w:r>
        <w:rPr>
          <w:sz w:val="24"/>
        </w:rPr>
        <w:t>фасада</w:t>
      </w:r>
      <w:r>
        <w:rPr>
          <w:spacing w:val="40"/>
          <w:sz w:val="24"/>
        </w:rPr>
        <w:t xml:space="preserve"> </w:t>
      </w:r>
      <w:r>
        <w:rPr>
          <w:sz w:val="24"/>
        </w:rPr>
        <w:t>(выступающих</w:t>
      </w:r>
      <w:r>
        <w:rPr>
          <w:spacing w:val="40"/>
          <w:sz w:val="24"/>
        </w:rPr>
        <w:t xml:space="preserve"> </w:t>
      </w:r>
      <w:r>
        <w:rPr>
          <w:sz w:val="24"/>
        </w:rPr>
        <w:t>элементов</w:t>
      </w:r>
      <w:r>
        <w:rPr>
          <w:spacing w:val="40"/>
          <w:sz w:val="24"/>
        </w:rPr>
        <w:t xml:space="preserve"> </w:t>
      </w:r>
      <w:r>
        <w:rPr>
          <w:sz w:val="24"/>
        </w:rPr>
        <w:t>фасада) здания, строения должно составлять не более 200 мм (рис.8);</w:t>
      </w:r>
    </w:p>
    <w:p w14:paraId="620DC4A4" w14:textId="77777777" w:rsidR="00A06958" w:rsidRDefault="00A06958" w:rsidP="00A06958">
      <w:pPr>
        <w:pStyle w:val="a3"/>
        <w:rPr>
          <w:spacing w:val="-5"/>
        </w:rPr>
      </w:pPr>
      <w:r>
        <w:t>расстояние</w:t>
      </w:r>
      <w:r>
        <w:rPr>
          <w:spacing w:val="-7"/>
        </w:rPr>
        <w:t xml:space="preserve"> </w:t>
      </w:r>
      <w:r>
        <w:t>между</w:t>
      </w:r>
      <w:r>
        <w:rPr>
          <w:spacing w:val="-3"/>
        </w:rPr>
        <w:t xml:space="preserve"> </w:t>
      </w:r>
      <w:r>
        <w:t>консольными</w:t>
      </w:r>
      <w:r>
        <w:rPr>
          <w:spacing w:val="-3"/>
        </w:rPr>
        <w:t xml:space="preserve"> </w:t>
      </w:r>
      <w:r>
        <w:t>вывесками</w:t>
      </w:r>
      <w:r>
        <w:rPr>
          <w:spacing w:val="-3"/>
        </w:rPr>
        <w:t xml:space="preserve"> </w:t>
      </w:r>
      <w:r>
        <w:t>должно</w:t>
      </w:r>
      <w:r>
        <w:rPr>
          <w:spacing w:val="-3"/>
        </w:rPr>
        <w:t xml:space="preserve"> </w:t>
      </w:r>
      <w:r>
        <w:t>составлять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менее</w:t>
      </w:r>
      <w:r>
        <w:rPr>
          <w:spacing w:val="-4"/>
        </w:rPr>
        <w:t xml:space="preserve"> </w:t>
      </w:r>
      <w:r>
        <w:t>10,0</w:t>
      </w:r>
      <w:r>
        <w:rPr>
          <w:spacing w:val="-3"/>
        </w:rPr>
        <w:t xml:space="preserve"> </w:t>
      </w:r>
      <w:r>
        <w:rPr>
          <w:spacing w:val="-5"/>
        </w:rPr>
        <w:t>м.</w:t>
      </w:r>
    </w:p>
    <w:p w14:paraId="453DA337" w14:textId="77777777" w:rsidR="00A06958" w:rsidRDefault="00A06958" w:rsidP="00A06958">
      <w:pPr>
        <w:pStyle w:val="a3"/>
        <w:rPr>
          <w:spacing w:val="-5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251659264" behindDoc="1" locked="0" layoutInCell="1" allowOverlap="1" wp14:anchorId="1DB99A6E" wp14:editId="746634D7">
            <wp:simplePos x="0" y="0"/>
            <wp:positionH relativeFrom="page">
              <wp:posOffset>735330</wp:posOffset>
            </wp:positionH>
            <wp:positionV relativeFrom="page">
              <wp:posOffset>1905635</wp:posOffset>
            </wp:positionV>
            <wp:extent cx="6310630" cy="1913255"/>
            <wp:effectExtent l="0" t="0" r="0" b="0"/>
            <wp:wrapTopAndBottom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0630" cy="1913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AB5470" w14:textId="77777777" w:rsidR="00A06958" w:rsidRDefault="00A06958" w:rsidP="00A06958">
      <w:pPr>
        <w:pStyle w:val="a3"/>
      </w:pPr>
    </w:p>
    <w:p w14:paraId="0FD33644" w14:textId="77777777" w:rsidR="00A06958" w:rsidRDefault="00A06958" w:rsidP="00A06958">
      <w:pPr>
        <w:pStyle w:val="a3"/>
        <w:spacing w:before="1"/>
        <w:ind w:left="303"/>
        <w:jc w:val="center"/>
      </w:pPr>
      <w:r>
        <w:t>Рис.</w:t>
      </w:r>
      <w:r>
        <w:rPr>
          <w:spacing w:val="-1"/>
        </w:rPr>
        <w:t xml:space="preserve"> </w:t>
      </w:r>
      <w:r>
        <w:rPr>
          <w:spacing w:val="-10"/>
        </w:rPr>
        <w:t>8</w:t>
      </w:r>
    </w:p>
    <w:p w14:paraId="34D57F8F" w14:textId="77777777" w:rsidR="00A06958" w:rsidRDefault="00A06958" w:rsidP="00A06958">
      <w:pPr>
        <w:pStyle w:val="a3"/>
      </w:pPr>
    </w:p>
    <w:p w14:paraId="7D8B54E8" w14:textId="77777777" w:rsidR="00A06958" w:rsidRDefault="00A06958" w:rsidP="00A06958">
      <w:pPr>
        <w:pStyle w:val="a3"/>
        <w:spacing w:before="71"/>
        <w:ind w:left="426" w:right="1262" w:firstLine="992"/>
      </w:pPr>
      <w:r>
        <w:t>Установка</w:t>
      </w:r>
      <w:r>
        <w:rPr>
          <w:spacing w:val="-5"/>
        </w:rPr>
        <w:t xml:space="preserve"> </w:t>
      </w:r>
      <w:r>
        <w:t>консольных</w:t>
      </w:r>
      <w:r>
        <w:rPr>
          <w:spacing w:val="-5"/>
        </w:rPr>
        <w:t xml:space="preserve"> </w:t>
      </w:r>
      <w:r>
        <w:t>вывесок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рис.</w:t>
      </w:r>
      <w:r>
        <w:rPr>
          <w:spacing w:val="-2"/>
        </w:rPr>
        <w:t xml:space="preserve"> </w:t>
      </w:r>
      <w:r>
        <w:t>9</w:t>
      </w:r>
      <w:r>
        <w:rPr>
          <w:spacing w:val="-2"/>
        </w:rPr>
        <w:t xml:space="preserve"> запрещена.</w:t>
      </w:r>
    </w:p>
    <w:p w14:paraId="65453ED1" w14:textId="77777777" w:rsidR="00A06958" w:rsidRDefault="00A06958" w:rsidP="00A06958">
      <w:pPr>
        <w:pStyle w:val="a3"/>
      </w:pPr>
    </w:p>
    <w:p w14:paraId="2C87BF8E" w14:textId="77777777" w:rsidR="00A06958" w:rsidRDefault="00A06958" w:rsidP="00A06958">
      <w:pPr>
        <w:pStyle w:val="a3"/>
        <w:spacing w:before="260"/>
        <w:ind w:right="1266"/>
        <w:jc w:val="center"/>
      </w:pPr>
      <w:r>
        <w:t>Рис.</w:t>
      </w:r>
      <w:r>
        <w:rPr>
          <w:spacing w:val="-1"/>
        </w:rPr>
        <w:t xml:space="preserve"> </w:t>
      </w:r>
      <w:r>
        <w:rPr>
          <w:spacing w:val="-10"/>
        </w:rPr>
        <w:t>9</w:t>
      </w:r>
    </w:p>
    <w:p w14:paraId="6ECC6614" w14:textId="77777777" w:rsidR="00A06958" w:rsidRDefault="00A06958" w:rsidP="00A06958">
      <w:pPr>
        <w:pStyle w:val="a3"/>
      </w:pPr>
      <w:r>
        <w:rPr>
          <w:noProof/>
          <w:sz w:val="20"/>
          <w:lang w:eastAsia="ru-RU"/>
        </w:rPr>
        <w:drawing>
          <wp:anchor distT="0" distB="0" distL="0" distR="0" simplePos="0" relativeHeight="251660288" behindDoc="1" locked="0" layoutInCell="1" allowOverlap="1" wp14:anchorId="100615DE" wp14:editId="54819F91">
            <wp:simplePos x="0" y="0"/>
            <wp:positionH relativeFrom="page">
              <wp:posOffset>649605</wp:posOffset>
            </wp:positionH>
            <wp:positionV relativeFrom="page">
              <wp:posOffset>4806315</wp:posOffset>
            </wp:positionV>
            <wp:extent cx="6336665" cy="2727325"/>
            <wp:effectExtent l="0" t="0" r="6985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36665" cy="272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74EFA6" w14:textId="77777777" w:rsidR="00A06958" w:rsidRDefault="00A06958" w:rsidP="00A06958">
      <w:pPr>
        <w:pStyle w:val="a3"/>
        <w:ind w:right="561" w:firstLine="851"/>
      </w:pPr>
    </w:p>
    <w:p w14:paraId="4B1A79D0" w14:textId="77777777" w:rsidR="00A06958" w:rsidRDefault="00A06958" w:rsidP="00A06958">
      <w:pPr>
        <w:pStyle w:val="a3"/>
        <w:ind w:right="561" w:firstLine="851"/>
      </w:pPr>
      <w:proofErr w:type="gramStart"/>
      <w:r>
        <w:t>.Блочные</w:t>
      </w:r>
      <w:proofErr w:type="gramEnd"/>
      <w:r>
        <w:t xml:space="preserve"> консольные вывески для размещения информационных материалов нескольких организаций выполняются в едином стиле шириной 600 мм, высотой 800 мм (рис.10).</w:t>
      </w:r>
    </w:p>
    <w:p w14:paraId="51BFF77B" w14:textId="77777777" w:rsidR="00A06958" w:rsidRDefault="00A06958" w:rsidP="00A06958">
      <w:pPr>
        <w:pStyle w:val="a3"/>
        <w:spacing w:before="2"/>
        <w:ind w:left="0"/>
        <w:jc w:val="left"/>
      </w:pPr>
    </w:p>
    <w:p w14:paraId="4C85F822" w14:textId="77777777" w:rsidR="00A06958" w:rsidRDefault="00A06958" w:rsidP="00A06958">
      <w:pPr>
        <w:pStyle w:val="a3"/>
        <w:sectPr w:rsidR="00A06958" w:rsidSect="00775C2C">
          <w:pgSz w:w="11900" w:h="16850"/>
          <w:pgMar w:top="1060" w:right="708" w:bottom="1276" w:left="708" w:header="720" w:footer="720" w:gutter="0"/>
          <w:cols w:space="720"/>
        </w:sectPr>
      </w:pPr>
    </w:p>
    <w:p w14:paraId="4A8D1102" w14:textId="77777777" w:rsidR="00A06958" w:rsidRDefault="00A06958" w:rsidP="00A06958">
      <w:pPr>
        <w:pStyle w:val="a3"/>
        <w:ind w:left="0"/>
        <w:jc w:val="left"/>
      </w:pPr>
    </w:p>
    <w:p w14:paraId="20D25FB5" w14:textId="77777777" w:rsidR="00A06958" w:rsidRDefault="00A06958" w:rsidP="00A06958">
      <w:pPr>
        <w:pStyle w:val="a3"/>
        <w:spacing w:before="238"/>
        <w:ind w:left="294"/>
        <w:jc w:val="center"/>
      </w:pPr>
      <w:r>
        <w:t>Рис.</w:t>
      </w:r>
      <w:r>
        <w:rPr>
          <w:spacing w:val="-1"/>
        </w:rPr>
        <w:t xml:space="preserve"> </w:t>
      </w:r>
      <w:r>
        <w:rPr>
          <w:spacing w:val="-5"/>
        </w:rPr>
        <w:t>10</w:t>
      </w:r>
    </w:p>
    <w:p w14:paraId="41AE5E66" w14:textId="77777777" w:rsidR="00A06958" w:rsidRDefault="00A06958" w:rsidP="00A06958">
      <w:pPr>
        <w:pStyle w:val="a3"/>
        <w:ind w:left="0"/>
        <w:jc w:val="left"/>
      </w:pPr>
      <w:r>
        <w:rPr>
          <w:noProof/>
          <w:sz w:val="20"/>
          <w:lang w:eastAsia="ru-RU"/>
        </w:rPr>
        <w:drawing>
          <wp:anchor distT="0" distB="0" distL="0" distR="0" simplePos="0" relativeHeight="251661312" behindDoc="1" locked="0" layoutInCell="1" allowOverlap="1" wp14:anchorId="0BD3672E" wp14:editId="4829F998">
            <wp:simplePos x="0" y="0"/>
            <wp:positionH relativeFrom="page">
              <wp:posOffset>733425</wp:posOffset>
            </wp:positionH>
            <wp:positionV relativeFrom="page">
              <wp:posOffset>533400</wp:posOffset>
            </wp:positionV>
            <wp:extent cx="6149975" cy="2249805"/>
            <wp:effectExtent l="0" t="0" r="3175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9975" cy="2249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683902" w14:textId="77777777" w:rsidR="00A06958" w:rsidRDefault="00A06958" w:rsidP="00A06958">
      <w:pPr>
        <w:pStyle w:val="a3"/>
        <w:ind w:left="0"/>
        <w:jc w:val="left"/>
        <w:rPr>
          <w:sz w:val="20"/>
        </w:rPr>
      </w:pPr>
    </w:p>
    <w:p w14:paraId="0E5FE649" w14:textId="77777777" w:rsidR="00BC2E94" w:rsidRDefault="00BC2E94"/>
    <w:sectPr w:rsidR="00BC2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8D6272"/>
    <w:multiLevelType w:val="hybridMultilevel"/>
    <w:tmpl w:val="F2C62962"/>
    <w:lvl w:ilvl="0" w:tplc="1FA2F286">
      <w:numFmt w:val="bullet"/>
      <w:lvlText w:val="-"/>
      <w:lvlJc w:val="left"/>
      <w:pPr>
        <w:ind w:left="85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F50661C">
      <w:numFmt w:val="bullet"/>
      <w:lvlText w:val="•"/>
      <w:lvlJc w:val="left"/>
      <w:pPr>
        <w:ind w:left="1822" w:hanging="140"/>
      </w:pPr>
      <w:rPr>
        <w:rFonts w:hint="default"/>
        <w:lang w:val="ru-RU" w:eastAsia="en-US" w:bidi="ar-SA"/>
      </w:rPr>
    </w:lvl>
    <w:lvl w:ilvl="2" w:tplc="C9F44ED4">
      <w:numFmt w:val="bullet"/>
      <w:lvlText w:val="•"/>
      <w:lvlJc w:val="left"/>
      <w:pPr>
        <w:ind w:left="2784" w:hanging="140"/>
      </w:pPr>
      <w:rPr>
        <w:rFonts w:hint="default"/>
        <w:lang w:val="ru-RU" w:eastAsia="en-US" w:bidi="ar-SA"/>
      </w:rPr>
    </w:lvl>
    <w:lvl w:ilvl="3" w:tplc="700CD456">
      <w:numFmt w:val="bullet"/>
      <w:lvlText w:val="•"/>
      <w:lvlJc w:val="left"/>
      <w:pPr>
        <w:ind w:left="3746" w:hanging="140"/>
      </w:pPr>
      <w:rPr>
        <w:rFonts w:hint="default"/>
        <w:lang w:val="ru-RU" w:eastAsia="en-US" w:bidi="ar-SA"/>
      </w:rPr>
    </w:lvl>
    <w:lvl w:ilvl="4" w:tplc="7E0643E2">
      <w:numFmt w:val="bullet"/>
      <w:lvlText w:val="•"/>
      <w:lvlJc w:val="left"/>
      <w:pPr>
        <w:ind w:left="4709" w:hanging="140"/>
      </w:pPr>
      <w:rPr>
        <w:rFonts w:hint="default"/>
        <w:lang w:val="ru-RU" w:eastAsia="en-US" w:bidi="ar-SA"/>
      </w:rPr>
    </w:lvl>
    <w:lvl w:ilvl="5" w:tplc="993E7308">
      <w:numFmt w:val="bullet"/>
      <w:lvlText w:val="•"/>
      <w:lvlJc w:val="left"/>
      <w:pPr>
        <w:ind w:left="5671" w:hanging="140"/>
      </w:pPr>
      <w:rPr>
        <w:rFonts w:hint="default"/>
        <w:lang w:val="ru-RU" w:eastAsia="en-US" w:bidi="ar-SA"/>
      </w:rPr>
    </w:lvl>
    <w:lvl w:ilvl="6" w:tplc="974604A8">
      <w:numFmt w:val="bullet"/>
      <w:lvlText w:val="•"/>
      <w:lvlJc w:val="left"/>
      <w:pPr>
        <w:ind w:left="6633" w:hanging="140"/>
      </w:pPr>
      <w:rPr>
        <w:rFonts w:hint="default"/>
        <w:lang w:val="ru-RU" w:eastAsia="en-US" w:bidi="ar-SA"/>
      </w:rPr>
    </w:lvl>
    <w:lvl w:ilvl="7" w:tplc="070A6604">
      <w:numFmt w:val="bullet"/>
      <w:lvlText w:val="•"/>
      <w:lvlJc w:val="left"/>
      <w:pPr>
        <w:ind w:left="7596" w:hanging="140"/>
      </w:pPr>
      <w:rPr>
        <w:rFonts w:hint="default"/>
        <w:lang w:val="ru-RU" w:eastAsia="en-US" w:bidi="ar-SA"/>
      </w:rPr>
    </w:lvl>
    <w:lvl w:ilvl="8" w:tplc="0B44B094">
      <w:numFmt w:val="bullet"/>
      <w:lvlText w:val="•"/>
      <w:lvlJc w:val="left"/>
      <w:pPr>
        <w:ind w:left="8558" w:hanging="140"/>
      </w:pPr>
      <w:rPr>
        <w:rFonts w:hint="default"/>
        <w:lang w:val="ru-RU" w:eastAsia="en-US" w:bidi="ar-SA"/>
      </w:rPr>
    </w:lvl>
  </w:abstractNum>
  <w:num w:numId="1" w16cid:durableId="1977300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958"/>
    <w:rsid w:val="00076A07"/>
    <w:rsid w:val="002977C8"/>
    <w:rsid w:val="00A06958"/>
    <w:rsid w:val="00BC2E94"/>
    <w:rsid w:val="00CD3B0F"/>
    <w:rsid w:val="00EC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D89A8"/>
  <w15:chartTrackingRefBased/>
  <w15:docId w15:val="{50FB5B50-8CCF-4D56-8DC0-7D348B597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A06958"/>
    <w:pPr>
      <w:widowControl w:val="0"/>
      <w:autoSpaceDE w:val="0"/>
      <w:autoSpaceDN w:val="0"/>
      <w:spacing w:after="0" w:line="240" w:lineRule="auto"/>
      <w:ind w:left="29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A0695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ody Text"/>
    <w:basedOn w:val="a"/>
    <w:link w:val="a4"/>
    <w:uiPriority w:val="1"/>
    <w:qFormat/>
    <w:rsid w:val="00A06958"/>
    <w:pPr>
      <w:widowControl w:val="0"/>
      <w:autoSpaceDE w:val="0"/>
      <w:autoSpaceDN w:val="0"/>
      <w:spacing w:after="0" w:line="240" w:lineRule="auto"/>
      <w:ind w:left="85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A0695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A06958"/>
    <w:pPr>
      <w:widowControl w:val="0"/>
      <w:autoSpaceDE w:val="0"/>
      <w:autoSpaceDN w:val="0"/>
      <w:spacing w:after="0" w:line="240" w:lineRule="auto"/>
      <w:ind w:left="852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291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МКУ11</dc:creator>
  <cp:keywords/>
  <dc:description/>
  <cp:lastModifiedBy>Анастасия Смирнова</cp:lastModifiedBy>
  <cp:revision>2</cp:revision>
  <dcterms:created xsi:type="dcterms:W3CDTF">2025-11-28T10:14:00Z</dcterms:created>
  <dcterms:modified xsi:type="dcterms:W3CDTF">2025-11-28T10:14:00Z</dcterms:modified>
</cp:coreProperties>
</file>