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8C8764" w14:textId="44AFE39E" w:rsidR="00764157" w:rsidRPr="00E04889" w:rsidRDefault="00764157" w:rsidP="0076415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4889">
        <w:rPr>
          <w:rFonts w:ascii="Times New Roman" w:eastAsia="Calibri" w:hAnsi="Times New Roman" w:cs="Times New Roman"/>
          <w:b/>
          <w:sz w:val="24"/>
          <w:szCs w:val="24"/>
        </w:rPr>
        <w:t>ОТЧЕТ О ВЫПОЛНЕНИИ МЕРОПРИЯТИЙ</w:t>
      </w:r>
      <w:r w:rsidRPr="00E04889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332CD16" w14:textId="17E5D1A4" w:rsidR="00764157" w:rsidRPr="00E04889" w:rsidRDefault="00764157" w:rsidP="0076415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4889">
        <w:rPr>
          <w:rFonts w:ascii="Times New Roman" w:eastAsia="Calibri" w:hAnsi="Times New Roman" w:cs="Times New Roman"/>
          <w:bCs/>
          <w:sz w:val="24"/>
          <w:szCs w:val="24"/>
        </w:rPr>
        <w:t xml:space="preserve">муниципальной программы: </w:t>
      </w:r>
      <w:r w:rsidRPr="00E04889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</w:t>
      </w:r>
      <w:r w:rsidRPr="00E04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 2025 год</w:t>
      </w:r>
    </w:p>
    <w:p w14:paraId="66A84390" w14:textId="6034D3FC" w:rsidR="00764157" w:rsidRPr="00E04889" w:rsidRDefault="00764157" w:rsidP="0076415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6E53C1C8" w14:textId="77C3E58D" w:rsidR="00764157" w:rsidRPr="00E04889" w:rsidRDefault="00764157" w:rsidP="00764157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04889">
        <w:rPr>
          <w:rFonts w:ascii="Times New Roman" w:eastAsia="Calibri" w:hAnsi="Times New Roman" w:cs="Times New Roman"/>
          <w:sz w:val="24"/>
          <w:szCs w:val="24"/>
        </w:rPr>
        <w:t xml:space="preserve">Постановлением администрации </w:t>
      </w:r>
      <w:r w:rsidR="00E04889" w:rsidRPr="00E04889">
        <w:rPr>
          <w:rFonts w:ascii="Times New Roman" w:eastAsia="Calibri" w:hAnsi="Times New Roman" w:cs="Times New Roman"/>
          <w:sz w:val="24"/>
          <w:szCs w:val="24"/>
        </w:rPr>
        <w:t xml:space="preserve">от 28.12.2020 № 330 (с изменениями от 25.11.2025 № 580) </w:t>
      </w:r>
      <w:r w:rsidRPr="00E04889">
        <w:rPr>
          <w:rFonts w:ascii="Times New Roman" w:eastAsia="Calibri" w:hAnsi="Times New Roman" w:cs="Times New Roman"/>
          <w:sz w:val="24"/>
          <w:szCs w:val="24"/>
        </w:rPr>
        <w:t xml:space="preserve">утверждена муниципальная программа: </w:t>
      </w:r>
      <w:bookmarkStart w:id="0" w:name="_Hlk101949904"/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</w:t>
      </w:r>
      <w:bookmarkEnd w:id="0"/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, которая включает в себя проектную часть - Федеральный проект «Культурная среда» и два комплекса процессных мероприятий:</w:t>
      </w:r>
    </w:p>
    <w:p w14:paraId="1E3E14AA" w14:textId="77777777" w:rsidR="00764157" w:rsidRPr="00E04889" w:rsidRDefault="00764157" w:rsidP="00764157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- «Культурно-досуговая деятельность»;</w:t>
      </w:r>
    </w:p>
    <w:p w14:paraId="4EAB7847" w14:textId="77777777" w:rsidR="00764157" w:rsidRPr="00E04889" w:rsidRDefault="00764157" w:rsidP="00764157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04889">
        <w:rPr>
          <w:rFonts w:ascii="Times New Roman" w:eastAsia="Calibri" w:hAnsi="Times New Roman" w:cs="Times New Roman"/>
          <w:sz w:val="24"/>
          <w:szCs w:val="24"/>
          <w:lang w:eastAsia="ru-RU"/>
        </w:rPr>
        <w:t>- «</w:t>
      </w:r>
      <w:bookmarkStart w:id="1" w:name="_Hlk101949945"/>
      <w:r w:rsidRPr="00E04889">
        <w:rPr>
          <w:rFonts w:ascii="Times New Roman" w:eastAsia="Calibri" w:hAnsi="Times New Roman" w:cs="Times New Roman"/>
          <w:sz w:val="24"/>
          <w:szCs w:val="24"/>
          <w:lang w:eastAsia="ru-RU"/>
        </w:rPr>
        <w:t>Организация библиотечного обслуживания населения</w:t>
      </w:r>
      <w:bookmarkEnd w:id="1"/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».</w:t>
      </w:r>
    </w:p>
    <w:p w14:paraId="23321050" w14:textId="77777777" w:rsidR="00764157" w:rsidRPr="00E04889" w:rsidRDefault="00764157" w:rsidP="00764157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Средства, предусмотренные </w:t>
      </w:r>
      <w:r w:rsidRPr="00E04889">
        <w:rPr>
          <w:rFonts w:ascii="Times New Roman" w:eastAsia="Calibri" w:hAnsi="Times New Roman" w:cs="Times New Roman"/>
          <w:sz w:val="24"/>
          <w:szCs w:val="24"/>
          <w:lang w:eastAsia="ru-RU"/>
        </w:rPr>
        <w:t>комплексом процессных мероприятий «Культурно-досуговая деятельность»</w:t>
      </w:r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на</w:t>
      </w:r>
      <w:r w:rsidRPr="00E048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2025 год, </w:t>
      </w:r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составляют </w:t>
      </w:r>
      <w:r w:rsidRPr="00E048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21 825,50 тыс. рублей</w:t>
      </w:r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14:paraId="52A8A2B4" w14:textId="77777777" w:rsidR="00764157" w:rsidRPr="00E04889" w:rsidRDefault="00764157" w:rsidP="00764157">
      <w:pPr>
        <w:spacing w:after="0" w:line="240" w:lineRule="auto"/>
        <w:ind w:left="-284" w:firstLine="426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Средства, предусмотренные </w:t>
      </w:r>
      <w:r w:rsidRPr="00E04889">
        <w:rPr>
          <w:rFonts w:ascii="Times New Roman" w:eastAsia="Calibri" w:hAnsi="Times New Roman" w:cs="Times New Roman"/>
          <w:sz w:val="24"/>
          <w:szCs w:val="24"/>
          <w:lang w:eastAsia="ru-RU"/>
        </w:rPr>
        <w:t>комплексом процессных мероприятий «Организация библиотечного обслуживания населения</w:t>
      </w:r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» на</w:t>
      </w:r>
      <w:r w:rsidRPr="00E048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2025 год,</w:t>
      </w:r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составляют </w:t>
      </w:r>
      <w:r w:rsidRPr="00E0488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1 396,33 тыс. рублей</w:t>
      </w:r>
      <w:r w:rsidRPr="00E04889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</w:t>
      </w:r>
    </w:p>
    <w:p w14:paraId="65B5613B" w14:textId="4C11FF45" w:rsidR="00764157" w:rsidRPr="00E04889" w:rsidRDefault="00764157" w:rsidP="0076415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0488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Израсходовано за 2025 год:</w:t>
      </w:r>
    </w:p>
    <w:p w14:paraId="697AE61C" w14:textId="77777777" w:rsidR="00764157" w:rsidRPr="00E04889" w:rsidRDefault="00764157" w:rsidP="0076415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Style w:val="a3"/>
        <w:tblW w:w="9647" w:type="dxa"/>
        <w:tblInd w:w="-289" w:type="dxa"/>
        <w:tblLook w:val="04A0" w:firstRow="1" w:lastRow="0" w:firstColumn="1" w:lastColumn="0" w:noHBand="0" w:noVBand="1"/>
      </w:tblPr>
      <w:tblGrid>
        <w:gridCol w:w="6521"/>
        <w:gridCol w:w="3126"/>
      </w:tblGrid>
      <w:tr w:rsidR="00764157" w:rsidRPr="00E04889" w14:paraId="7FB37A19" w14:textId="77777777" w:rsidTr="0004256B">
        <w:tc>
          <w:tcPr>
            <w:tcW w:w="9647" w:type="dxa"/>
            <w:gridSpan w:val="2"/>
          </w:tcPr>
          <w:p w14:paraId="645E1666" w14:textId="77777777" w:rsidR="00EE4B29" w:rsidRPr="00E04889" w:rsidRDefault="00764157" w:rsidP="003568BB">
            <w:pPr>
              <w:ind w:left="-284" w:firstLine="426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Комплекс процессных мероприятий </w:t>
            </w:r>
            <w:r w:rsidR="0004256B" w:rsidRPr="00E0488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1 </w:t>
            </w:r>
          </w:p>
          <w:p w14:paraId="7C5C659F" w14:textId="088E289E" w:rsidR="00764157" w:rsidRPr="00E04889" w:rsidRDefault="00764157" w:rsidP="00EE4B29">
            <w:pPr>
              <w:ind w:left="-284" w:firstLine="426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«Культурно-досуговая деятельность</w:t>
            </w:r>
            <w:r w:rsidRPr="00E048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shd w:val="clear" w:color="auto" w:fill="FFFFFF"/>
                <w:lang w:eastAsia="ru-RU"/>
              </w:rPr>
              <w:t>»</w:t>
            </w:r>
          </w:p>
        </w:tc>
      </w:tr>
      <w:tr w:rsidR="00764157" w:rsidRPr="00E04889" w14:paraId="3E7B12AD" w14:textId="77777777" w:rsidTr="0004256B">
        <w:tc>
          <w:tcPr>
            <w:tcW w:w="6521" w:type="dxa"/>
          </w:tcPr>
          <w:p w14:paraId="60BC77CA" w14:textId="77777777" w:rsidR="0004256B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Процессное мероприятие 1.1. </w:t>
            </w:r>
          </w:p>
          <w:p w14:paraId="235FFC4E" w14:textId="4FADFC7F" w:rsidR="00764157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Организация и проведение тематических, календарных праздников, траурных митингов и возложения венков и цветов к мемориалам</w:t>
            </w:r>
          </w:p>
        </w:tc>
        <w:tc>
          <w:tcPr>
            <w:tcW w:w="3125" w:type="dxa"/>
          </w:tcPr>
          <w:p w14:paraId="345F137B" w14:textId="6773003F" w:rsidR="00764157" w:rsidRPr="00E04889" w:rsidRDefault="0004256B" w:rsidP="007641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sz w:val="24"/>
                <w:szCs w:val="24"/>
              </w:rPr>
              <w:t>20 242,46 тыс. руб.</w:t>
            </w:r>
          </w:p>
        </w:tc>
      </w:tr>
      <w:tr w:rsidR="00764157" w:rsidRPr="00E04889" w14:paraId="49633B27" w14:textId="77777777" w:rsidTr="0004256B">
        <w:tc>
          <w:tcPr>
            <w:tcW w:w="6521" w:type="dxa"/>
          </w:tcPr>
          <w:p w14:paraId="502EBFA8" w14:textId="77777777" w:rsidR="0004256B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Процессное мероприятие 1.2. </w:t>
            </w:r>
          </w:p>
          <w:p w14:paraId="12884B25" w14:textId="79FF3F5D" w:rsidR="00764157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деятельности творческих коллективов</w:t>
            </w:r>
          </w:p>
        </w:tc>
        <w:tc>
          <w:tcPr>
            <w:tcW w:w="3125" w:type="dxa"/>
          </w:tcPr>
          <w:p w14:paraId="11B78B2F" w14:textId="7688450B" w:rsidR="00764157" w:rsidRPr="00E04889" w:rsidRDefault="0004256B" w:rsidP="000425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98,40</w:t>
            </w:r>
            <w:r w:rsidRPr="00E048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764157" w:rsidRPr="00E04889" w14:paraId="3AE090F1" w14:textId="77777777" w:rsidTr="0004256B">
        <w:tc>
          <w:tcPr>
            <w:tcW w:w="6521" w:type="dxa"/>
          </w:tcPr>
          <w:p w14:paraId="2DA241E9" w14:textId="77777777" w:rsidR="0004256B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Процессное мероприятие 1.3. </w:t>
            </w:r>
          </w:p>
          <w:p w14:paraId="7EE12008" w14:textId="07FA6FDE" w:rsidR="00764157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Содержание и проведение мероприятий.</w:t>
            </w:r>
          </w:p>
        </w:tc>
        <w:tc>
          <w:tcPr>
            <w:tcW w:w="3125" w:type="dxa"/>
          </w:tcPr>
          <w:p w14:paraId="1D96BD15" w14:textId="40F76859" w:rsidR="00764157" w:rsidRPr="00E04889" w:rsidRDefault="0004256B" w:rsidP="000425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1 139,80</w:t>
            </w:r>
            <w:r w:rsidRPr="00E048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764157" w:rsidRPr="00E04889" w14:paraId="6F7BE646" w14:textId="77777777" w:rsidTr="0004256B">
        <w:tc>
          <w:tcPr>
            <w:tcW w:w="6521" w:type="dxa"/>
          </w:tcPr>
          <w:p w14:paraId="2CC34873" w14:textId="77777777" w:rsidR="0004256B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Процессное мероприятие 1.4. </w:t>
            </w:r>
          </w:p>
          <w:p w14:paraId="54253DDF" w14:textId="44C74C34" w:rsidR="00764157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Организация выставочной деятельности.</w:t>
            </w:r>
          </w:p>
        </w:tc>
        <w:tc>
          <w:tcPr>
            <w:tcW w:w="3125" w:type="dxa"/>
          </w:tcPr>
          <w:p w14:paraId="33C3896D" w14:textId="19FE934E" w:rsidR="00764157" w:rsidRPr="00E04889" w:rsidRDefault="0004256B" w:rsidP="000425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340,00</w:t>
            </w:r>
            <w:r w:rsidRPr="00E048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04256B" w:rsidRPr="00E04889" w14:paraId="40BA1339" w14:textId="77777777" w:rsidTr="0004256B">
        <w:tc>
          <w:tcPr>
            <w:tcW w:w="6521" w:type="dxa"/>
          </w:tcPr>
          <w:p w14:paraId="7CC3BF3F" w14:textId="7F0FEFA6" w:rsidR="0004256B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3125" w:type="dxa"/>
          </w:tcPr>
          <w:p w14:paraId="7C8CCDA4" w14:textId="1A841AD7" w:rsidR="0004256B" w:rsidRPr="00E04889" w:rsidRDefault="0004256B" w:rsidP="000425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21 820,66</w:t>
            </w:r>
            <w:r w:rsidRPr="00E048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04256B" w:rsidRPr="00E04889" w14:paraId="65599E22" w14:textId="77777777" w:rsidTr="0004256B">
        <w:tc>
          <w:tcPr>
            <w:tcW w:w="9647" w:type="dxa"/>
            <w:gridSpan w:val="2"/>
          </w:tcPr>
          <w:p w14:paraId="5FBA197E" w14:textId="77777777" w:rsidR="00EE4B29" w:rsidRPr="00E04889" w:rsidRDefault="0004256B" w:rsidP="00EE4B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Комплекс процессных мероприятий 2 </w:t>
            </w:r>
          </w:p>
          <w:p w14:paraId="484A4C30" w14:textId="481EC6B6" w:rsidR="0004256B" w:rsidRPr="00E04889" w:rsidRDefault="0004256B" w:rsidP="00EE4B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/>
                <w:sz w:val="24"/>
                <w:szCs w:val="24"/>
              </w:rPr>
              <w:t>«Организация библиотечного обслуживания населения»</w:t>
            </w:r>
          </w:p>
        </w:tc>
      </w:tr>
      <w:tr w:rsidR="0004256B" w:rsidRPr="00E04889" w14:paraId="2460FA6B" w14:textId="77777777" w:rsidTr="0004256B">
        <w:tc>
          <w:tcPr>
            <w:tcW w:w="6521" w:type="dxa"/>
          </w:tcPr>
          <w:p w14:paraId="38B9B9EF" w14:textId="77777777" w:rsidR="00EE4B29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Процессное мероприятие 2.1. </w:t>
            </w:r>
          </w:p>
          <w:p w14:paraId="2EA529A3" w14:textId="1C4C5DDD" w:rsidR="0004256B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Формирование книжного фонда</w:t>
            </w:r>
          </w:p>
        </w:tc>
        <w:tc>
          <w:tcPr>
            <w:tcW w:w="3125" w:type="dxa"/>
          </w:tcPr>
          <w:p w14:paraId="113B20AB" w14:textId="662F588E" w:rsidR="0004256B" w:rsidRPr="00E04889" w:rsidRDefault="0004256B" w:rsidP="000425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499,90</w:t>
            </w:r>
            <w:r w:rsidRPr="00E048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04256B" w:rsidRPr="00E04889" w14:paraId="6BA275FD" w14:textId="77777777" w:rsidTr="0004256B">
        <w:tc>
          <w:tcPr>
            <w:tcW w:w="6521" w:type="dxa"/>
          </w:tcPr>
          <w:p w14:paraId="194F2714" w14:textId="77777777" w:rsidR="0004256B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Процессное мероприятие 2.2. </w:t>
            </w:r>
          </w:p>
          <w:p w14:paraId="48AB3FA0" w14:textId="0F17A630" w:rsidR="0004256B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Проведение библиотечных мероприятий.</w:t>
            </w:r>
          </w:p>
        </w:tc>
        <w:tc>
          <w:tcPr>
            <w:tcW w:w="3125" w:type="dxa"/>
          </w:tcPr>
          <w:p w14:paraId="6CB4B577" w14:textId="617E5A62" w:rsidR="0004256B" w:rsidRPr="00E04889" w:rsidRDefault="0004256B" w:rsidP="000425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262,53</w:t>
            </w:r>
            <w:r w:rsidRPr="00E048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04256B" w:rsidRPr="00E04889" w14:paraId="7FED239B" w14:textId="77777777" w:rsidTr="0004256B">
        <w:tc>
          <w:tcPr>
            <w:tcW w:w="6521" w:type="dxa"/>
          </w:tcPr>
          <w:p w14:paraId="772F4208" w14:textId="77777777" w:rsidR="0004256B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Процессное мероприятие 2.3. </w:t>
            </w:r>
          </w:p>
          <w:p w14:paraId="6EF38D17" w14:textId="72C7D47A" w:rsidR="0004256B" w:rsidRPr="00E04889" w:rsidRDefault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Обеспечение деятельности библиотеки</w:t>
            </w:r>
          </w:p>
        </w:tc>
        <w:tc>
          <w:tcPr>
            <w:tcW w:w="3125" w:type="dxa"/>
          </w:tcPr>
          <w:p w14:paraId="1078A8B7" w14:textId="09F4F7DC" w:rsidR="0004256B" w:rsidRPr="00E04889" w:rsidRDefault="0004256B" w:rsidP="000425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517,02</w:t>
            </w:r>
            <w:r w:rsidRPr="00E048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  <w:tr w:rsidR="0004256B" w:rsidRPr="00E04889" w14:paraId="0B5D7BAD" w14:textId="77777777" w:rsidTr="0004256B">
        <w:tc>
          <w:tcPr>
            <w:tcW w:w="6521" w:type="dxa"/>
          </w:tcPr>
          <w:p w14:paraId="7AA30794" w14:textId="0748EF21" w:rsidR="0004256B" w:rsidRPr="00E04889" w:rsidRDefault="0004256B" w:rsidP="000425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ИТОГО</w:t>
            </w:r>
          </w:p>
        </w:tc>
        <w:tc>
          <w:tcPr>
            <w:tcW w:w="3125" w:type="dxa"/>
          </w:tcPr>
          <w:p w14:paraId="5B66A1E4" w14:textId="345F0467" w:rsidR="0004256B" w:rsidRPr="00E04889" w:rsidRDefault="0004256B" w:rsidP="0004256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889">
              <w:rPr>
                <w:rFonts w:ascii="Times New Roman" w:hAnsi="Times New Roman" w:cs="Times New Roman"/>
                <w:bCs/>
                <w:sz w:val="24"/>
                <w:szCs w:val="24"/>
              </w:rPr>
              <w:t>1 279,45</w:t>
            </w:r>
            <w:r w:rsidRPr="00E04889">
              <w:rPr>
                <w:rFonts w:ascii="Times New Roman" w:hAnsi="Times New Roman" w:cs="Times New Roman"/>
                <w:sz w:val="24"/>
                <w:szCs w:val="24"/>
              </w:rPr>
              <w:t xml:space="preserve"> тыс. руб.</w:t>
            </w:r>
          </w:p>
        </w:tc>
      </w:tr>
    </w:tbl>
    <w:p w14:paraId="225944B5" w14:textId="77777777" w:rsidR="0004256B" w:rsidRPr="00E04889" w:rsidRDefault="0004256B">
      <w:pPr>
        <w:rPr>
          <w:rFonts w:ascii="Times New Roman" w:hAnsi="Times New Roman" w:cs="Times New Roman"/>
          <w:bCs/>
          <w:sz w:val="24"/>
          <w:szCs w:val="24"/>
        </w:rPr>
      </w:pPr>
    </w:p>
    <w:p w14:paraId="54EB9962" w14:textId="234D7F25" w:rsidR="005258CD" w:rsidRPr="00E04889" w:rsidRDefault="0004256B" w:rsidP="0004256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4889">
        <w:rPr>
          <w:rFonts w:ascii="Times New Roman" w:hAnsi="Times New Roman" w:cs="Times New Roman"/>
          <w:bCs/>
          <w:sz w:val="24"/>
          <w:szCs w:val="24"/>
        </w:rPr>
        <w:t>Всего по муниципальной программе 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 за 2025 год израсходовано 23 100,11 тыс. руб.</w:t>
      </w:r>
    </w:p>
    <w:p w14:paraId="1176DD06" w14:textId="77777777" w:rsidR="00915909" w:rsidRPr="00E04889" w:rsidRDefault="00915909" w:rsidP="00915909">
      <w:pPr>
        <w:widowControl w:val="0"/>
        <w:autoSpaceDE w:val="0"/>
        <w:autoSpaceDN w:val="0"/>
        <w:spacing w:after="0" w:line="2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889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</w:t>
      </w:r>
    </w:p>
    <w:p w14:paraId="1809ED99" w14:textId="77777777" w:rsidR="00915909" w:rsidRPr="00E04889" w:rsidRDefault="00915909" w:rsidP="00915909">
      <w:pPr>
        <w:widowControl w:val="0"/>
        <w:autoSpaceDE w:val="0"/>
        <w:autoSpaceDN w:val="0"/>
        <w:spacing w:after="0" w:line="2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889">
        <w:rPr>
          <w:rFonts w:ascii="Times New Roman" w:eastAsia="Times New Roman" w:hAnsi="Times New Roman" w:cs="Times New Roman"/>
          <w:sz w:val="24"/>
          <w:szCs w:val="24"/>
          <w:lang w:eastAsia="ru-RU"/>
        </w:rPr>
        <w:t>о фактически достигнутых значениях показателей</w:t>
      </w:r>
    </w:p>
    <w:p w14:paraId="4FECC5D2" w14:textId="0075E2E5" w:rsidR="00915909" w:rsidRPr="00E04889" w:rsidRDefault="00915909" w:rsidP="00915909">
      <w:pPr>
        <w:widowControl w:val="0"/>
        <w:autoSpaceDE w:val="0"/>
        <w:autoSpaceDN w:val="0"/>
        <w:spacing w:after="0" w:line="20" w:lineRule="atLeast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889">
        <w:rPr>
          <w:rFonts w:ascii="Times New Roman" w:eastAsia="Times New Roman" w:hAnsi="Times New Roman" w:cs="Times New Roman"/>
          <w:sz w:val="24"/>
          <w:szCs w:val="24"/>
          <w:lang w:eastAsia="ru-RU"/>
        </w:rPr>
        <w:t>(индикаторов) муниципальной программы за 2025 год</w:t>
      </w:r>
    </w:p>
    <w:p w14:paraId="496DEED1" w14:textId="77777777" w:rsidR="00915909" w:rsidRPr="00E04889" w:rsidRDefault="00915909" w:rsidP="00915909">
      <w:pPr>
        <w:widowControl w:val="0"/>
        <w:autoSpaceDE w:val="0"/>
        <w:autoSpaceDN w:val="0"/>
        <w:spacing w:after="0" w:line="2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76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2250"/>
        <w:gridCol w:w="964"/>
        <w:gridCol w:w="1757"/>
        <w:gridCol w:w="1390"/>
        <w:gridCol w:w="850"/>
        <w:gridCol w:w="1701"/>
      </w:tblGrid>
      <w:tr w:rsidR="00915909" w:rsidRPr="00E04889" w14:paraId="6CE31E90" w14:textId="77777777" w:rsidTr="0004256B">
        <w:tc>
          <w:tcPr>
            <w:tcW w:w="851" w:type="dxa"/>
            <w:vMerge w:val="restart"/>
          </w:tcPr>
          <w:p w14:paraId="196FA67D" w14:textId="42AF652D" w:rsidR="00915909" w:rsidRPr="00E04889" w:rsidRDefault="0004256B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  <w:r w:rsidR="00915909"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п/п</w:t>
            </w:r>
          </w:p>
        </w:tc>
        <w:tc>
          <w:tcPr>
            <w:tcW w:w="2250" w:type="dxa"/>
            <w:vMerge w:val="restart"/>
          </w:tcPr>
          <w:p w14:paraId="6B52C5BA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Показатель (индикатор) </w:t>
            </w: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(наименование)</w:t>
            </w:r>
          </w:p>
        </w:tc>
        <w:tc>
          <w:tcPr>
            <w:tcW w:w="964" w:type="dxa"/>
            <w:vMerge w:val="restart"/>
          </w:tcPr>
          <w:p w14:paraId="617852E0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Ед. измерен</w:t>
            </w: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ия</w:t>
            </w:r>
          </w:p>
        </w:tc>
        <w:tc>
          <w:tcPr>
            <w:tcW w:w="3997" w:type="dxa"/>
            <w:gridSpan w:val="3"/>
          </w:tcPr>
          <w:p w14:paraId="60104133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Значения показателей (индикаторов) муниципальной программы</w:t>
            </w:r>
          </w:p>
        </w:tc>
        <w:tc>
          <w:tcPr>
            <w:tcW w:w="1701" w:type="dxa"/>
            <w:vMerge w:val="restart"/>
          </w:tcPr>
          <w:p w14:paraId="6AA23BF5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Обоснование отклонений </w:t>
            </w: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значений показателя (индикатора)</w:t>
            </w:r>
          </w:p>
        </w:tc>
      </w:tr>
      <w:tr w:rsidR="00915909" w:rsidRPr="00E04889" w14:paraId="109DC49A" w14:textId="77777777" w:rsidTr="0004256B">
        <w:tc>
          <w:tcPr>
            <w:tcW w:w="851" w:type="dxa"/>
            <w:vMerge/>
          </w:tcPr>
          <w:p w14:paraId="60185E1E" w14:textId="77777777" w:rsidR="00915909" w:rsidRPr="00E04889" w:rsidRDefault="00915909" w:rsidP="00915909">
            <w:pPr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21DF7CA4" w14:textId="77777777" w:rsidR="00915909" w:rsidRPr="00E04889" w:rsidRDefault="00915909" w:rsidP="00915909">
            <w:pPr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15BD6DF5" w14:textId="77777777" w:rsidR="00915909" w:rsidRPr="00E04889" w:rsidRDefault="00915909" w:rsidP="00915909">
            <w:pPr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 w:val="restart"/>
          </w:tcPr>
          <w:p w14:paraId="1F300355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Год, предшествующий отчетному </w:t>
            </w:r>
            <w:hyperlink w:anchor="P1835" w:history="1">
              <w:r w:rsidRPr="00E04889">
                <w:rPr>
                  <w:rFonts w:ascii="Times New Roman" w:eastAsia="Times New Roman" w:hAnsi="Times New Roman" w:cs="Times New Roman"/>
                  <w:sz w:val="24"/>
                  <w:szCs w:val="24"/>
                  <w:vertAlign w:val="superscript"/>
                  <w:lang w:eastAsia="ru-RU"/>
                </w:rPr>
                <w:t>1</w:t>
              </w:r>
            </w:hyperlink>
          </w:p>
        </w:tc>
        <w:tc>
          <w:tcPr>
            <w:tcW w:w="2240" w:type="dxa"/>
            <w:gridSpan w:val="2"/>
          </w:tcPr>
          <w:p w14:paraId="0FFC979E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Отчетный год</w:t>
            </w:r>
          </w:p>
        </w:tc>
        <w:tc>
          <w:tcPr>
            <w:tcW w:w="1701" w:type="dxa"/>
            <w:vMerge/>
          </w:tcPr>
          <w:p w14:paraId="685143AA" w14:textId="77777777" w:rsidR="00915909" w:rsidRPr="00E04889" w:rsidRDefault="00915909" w:rsidP="00915909">
            <w:pPr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15909" w:rsidRPr="00E04889" w14:paraId="4540A27E" w14:textId="77777777" w:rsidTr="0004256B">
        <w:tc>
          <w:tcPr>
            <w:tcW w:w="851" w:type="dxa"/>
            <w:vMerge/>
          </w:tcPr>
          <w:p w14:paraId="0F8BF462" w14:textId="77777777" w:rsidR="00915909" w:rsidRPr="00E04889" w:rsidRDefault="00915909" w:rsidP="00915909">
            <w:pPr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50" w:type="dxa"/>
            <w:vMerge/>
          </w:tcPr>
          <w:p w14:paraId="072AFC11" w14:textId="77777777" w:rsidR="00915909" w:rsidRPr="00E04889" w:rsidRDefault="00915909" w:rsidP="00915909">
            <w:pPr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964" w:type="dxa"/>
            <w:vMerge/>
          </w:tcPr>
          <w:p w14:paraId="1714CEF4" w14:textId="77777777" w:rsidR="00915909" w:rsidRPr="00E04889" w:rsidRDefault="00915909" w:rsidP="00915909">
            <w:pPr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</w:tcPr>
          <w:p w14:paraId="145411A7" w14:textId="77777777" w:rsidR="00915909" w:rsidRPr="00E04889" w:rsidRDefault="00915909" w:rsidP="00915909">
            <w:pPr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390" w:type="dxa"/>
          </w:tcPr>
          <w:p w14:paraId="7835F12E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850" w:type="dxa"/>
          </w:tcPr>
          <w:p w14:paraId="487276C9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Факт </w:t>
            </w: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701" w:type="dxa"/>
          </w:tcPr>
          <w:p w14:paraId="6A43C745" w14:textId="77777777" w:rsidR="00915909" w:rsidRPr="00E04889" w:rsidRDefault="00915909" w:rsidP="00915909">
            <w:pPr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15909" w:rsidRPr="00E04889" w14:paraId="12AEBB37" w14:textId="77777777" w:rsidTr="0004256B">
        <w:tc>
          <w:tcPr>
            <w:tcW w:w="851" w:type="dxa"/>
          </w:tcPr>
          <w:p w14:paraId="5BA6A259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0" w:type="dxa"/>
          </w:tcPr>
          <w:p w14:paraId="22AF23B9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4" w:type="dxa"/>
          </w:tcPr>
          <w:p w14:paraId="33FA3F8F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757" w:type="dxa"/>
          </w:tcPr>
          <w:p w14:paraId="22651224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90" w:type="dxa"/>
          </w:tcPr>
          <w:p w14:paraId="1A75A39B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850" w:type="dxa"/>
          </w:tcPr>
          <w:p w14:paraId="2E123173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701" w:type="dxa"/>
          </w:tcPr>
          <w:p w14:paraId="0AFFCED7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915909" w:rsidRPr="00E04889" w14:paraId="2C4BCA47" w14:textId="77777777" w:rsidTr="0004256B">
        <w:tc>
          <w:tcPr>
            <w:tcW w:w="851" w:type="dxa"/>
          </w:tcPr>
          <w:p w14:paraId="5450EDCB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12" w:type="dxa"/>
            <w:gridSpan w:val="6"/>
          </w:tcPr>
          <w:p w14:paraId="3FBF6328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Комплекс процессных мероприятий «Культурно-досуговая деятельность»</w:t>
            </w:r>
          </w:p>
        </w:tc>
      </w:tr>
      <w:tr w:rsidR="00915909" w:rsidRPr="00E04889" w14:paraId="5E4A6DE3" w14:textId="77777777" w:rsidTr="0004256B">
        <w:trPr>
          <w:trHeight w:val="854"/>
        </w:trPr>
        <w:tc>
          <w:tcPr>
            <w:tcW w:w="851" w:type="dxa"/>
          </w:tcPr>
          <w:p w14:paraId="729BC9FA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0" w:type="dxa"/>
          </w:tcPr>
          <w:p w14:paraId="5DA060E6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1.</w:t>
            </w:r>
          </w:p>
          <w:p w14:paraId="6CB232BD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организованных культурно-массовых мероприятий</w:t>
            </w:r>
          </w:p>
        </w:tc>
        <w:tc>
          <w:tcPr>
            <w:tcW w:w="964" w:type="dxa"/>
          </w:tcPr>
          <w:p w14:paraId="0B517F0A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757" w:type="dxa"/>
          </w:tcPr>
          <w:p w14:paraId="50835835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1390" w:type="dxa"/>
          </w:tcPr>
          <w:p w14:paraId="59DBBE39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850" w:type="dxa"/>
          </w:tcPr>
          <w:p w14:paraId="5E1D69CC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1701" w:type="dxa"/>
          </w:tcPr>
          <w:p w14:paraId="29708FD4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909" w:rsidRPr="00E04889" w14:paraId="2EAB306A" w14:textId="77777777" w:rsidTr="0004256B">
        <w:tc>
          <w:tcPr>
            <w:tcW w:w="851" w:type="dxa"/>
          </w:tcPr>
          <w:p w14:paraId="68668E4E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50" w:type="dxa"/>
          </w:tcPr>
          <w:p w14:paraId="416E354E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2.</w:t>
            </w:r>
          </w:p>
          <w:p w14:paraId="3BFFCB8D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участников культурно-массовых мероприятий (количество зрителей)</w:t>
            </w:r>
          </w:p>
        </w:tc>
        <w:tc>
          <w:tcPr>
            <w:tcW w:w="964" w:type="dxa"/>
          </w:tcPr>
          <w:p w14:paraId="5F30AE5F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757" w:type="dxa"/>
          </w:tcPr>
          <w:p w14:paraId="699E5DA8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26 817</w:t>
            </w:r>
          </w:p>
        </w:tc>
        <w:tc>
          <w:tcPr>
            <w:tcW w:w="1390" w:type="dxa"/>
          </w:tcPr>
          <w:p w14:paraId="7B7BEC7D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29 000</w:t>
            </w:r>
          </w:p>
        </w:tc>
        <w:tc>
          <w:tcPr>
            <w:tcW w:w="850" w:type="dxa"/>
          </w:tcPr>
          <w:p w14:paraId="5C2C7E48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32 862</w:t>
            </w:r>
          </w:p>
        </w:tc>
        <w:tc>
          <w:tcPr>
            <w:tcW w:w="1701" w:type="dxa"/>
          </w:tcPr>
          <w:p w14:paraId="31F56833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909" w:rsidRPr="00E04889" w14:paraId="1EFFEC7C" w14:textId="77777777" w:rsidTr="0004256B">
        <w:tc>
          <w:tcPr>
            <w:tcW w:w="851" w:type="dxa"/>
          </w:tcPr>
          <w:p w14:paraId="786D1BB6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50" w:type="dxa"/>
          </w:tcPr>
          <w:p w14:paraId="0CCD00B8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3.</w:t>
            </w:r>
          </w:p>
          <w:p w14:paraId="2FA14007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участников</w:t>
            </w:r>
          </w:p>
          <w:p w14:paraId="58221453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клубных формирований</w:t>
            </w:r>
          </w:p>
        </w:tc>
        <w:tc>
          <w:tcPr>
            <w:tcW w:w="964" w:type="dxa"/>
          </w:tcPr>
          <w:p w14:paraId="2E728E71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</w:tc>
        <w:tc>
          <w:tcPr>
            <w:tcW w:w="1757" w:type="dxa"/>
          </w:tcPr>
          <w:p w14:paraId="7BCF5A2A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1390" w:type="dxa"/>
          </w:tcPr>
          <w:p w14:paraId="5CC30AA5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850" w:type="dxa"/>
          </w:tcPr>
          <w:p w14:paraId="417C52DA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1701" w:type="dxa"/>
          </w:tcPr>
          <w:p w14:paraId="59835926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909" w:rsidRPr="00E04889" w14:paraId="50BCB63F" w14:textId="77777777" w:rsidTr="0004256B">
        <w:tc>
          <w:tcPr>
            <w:tcW w:w="851" w:type="dxa"/>
          </w:tcPr>
          <w:p w14:paraId="5B20172E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50" w:type="dxa"/>
          </w:tcPr>
          <w:p w14:paraId="79261A25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4.</w:t>
            </w:r>
          </w:p>
          <w:p w14:paraId="45C606DC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выставочных проектов</w:t>
            </w:r>
          </w:p>
        </w:tc>
        <w:tc>
          <w:tcPr>
            <w:tcW w:w="964" w:type="dxa"/>
          </w:tcPr>
          <w:p w14:paraId="590204DB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757" w:type="dxa"/>
          </w:tcPr>
          <w:p w14:paraId="3D8124B8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90" w:type="dxa"/>
          </w:tcPr>
          <w:p w14:paraId="1E6A748C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0" w:type="dxa"/>
          </w:tcPr>
          <w:p w14:paraId="7505E032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01" w:type="dxa"/>
          </w:tcPr>
          <w:p w14:paraId="7D76C6FC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909" w:rsidRPr="00E04889" w14:paraId="0A23EA8F" w14:textId="77777777" w:rsidTr="0004256B">
        <w:tc>
          <w:tcPr>
            <w:tcW w:w="851" w:type="dxa"/>
          </w:tcPr>
          <w:p w14:paraId="72A85CBC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912" w:type="dxa"/>
            <w:gridSpan w:val="6"/>
          </w:tcPr>
          <w:p w14:paraId="3FFA8DEF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Комплекс процессных мероприятий «Организация библиотечного обслуживания населения»</w:t>
            </w:r>
          </w:p>
        </w:tc>
      </w:tr>
      <w:tr w:rsidR="00915909" w:rsidRPr="00E04889" w14:paraId="6D1BB4DD" w14:textId="77777777" w:rsidTr="0004256B">
        <w:tc>
          <w:tcPr>
            <w:tcW w:w="851" w:type="dxa"/>
          </w:tcPr>
          <w:p w14:paraId="1EEA3689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0" w:type="dxa"/>
          </w:tcPr>
          <w:p w14:paraId="1A3ADD4B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5.</w:t>
            </w:r>
          </w:p>
          <w:p w14:paraId="5F485093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Количество книговыдач</w:t>
            </w:r>
          </w:p>
        </w:tc>
        <w:tc>
          <w:tcPr>
            <w:tcW w:w="964" w:type="dxa"/>
          </w:tcPr>
          <w:p w14:paraId="7447F86E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чел.</w:t>
            </w:r>
          </w:p>
          <w:p w14:paraId="08129CC9" w14:textId="77777777" w:rsidR="00915909" w:rsidRPr="00E04889" w:rsidRDefault="00915909" w:rsidP="00915909">
            <w:pPr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57" w:type="dxa"/>
          </w:tcPr>
          <w:p w14:paraId="4D157235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31 000</w:t>
            </w:r>
          </w:p>
        </w:tc>
        <w:tc>
          <w:tcPr>
            <w:tcW w:w="1390" w:type="dxa"/>
          </w:tcPr>
          <w:p w14:paraId="4ACB3505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32 000</w:t>
            </w:r>
          </w:p>
        </w:tc>
        <w:tc>
          <w:tcPr>
            <w:tcW w:w="850" w:type="dxa"/>
          </w:tcPr>
          <w:p w14:paraId="70BDCB84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32 500</w:t>
            </w:r>
          </w:p>
        </w:tc>
        <w:tc>
          <w:tcPr>
            <w:tcW w:w="1701" w:type="dxa"/>
          </w:tcPr>
          <w:p w14:paraId="3C358AD4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15909" w:rsidRPr="00E04889" w14:paraId="4C961564" w14:textId="77777777" w:rsidTr="0004256B">
        <w:tc>
          <w:tcPr>
            <w:tcW w:w="851" w:type="dxa"/>
          </w:tcPr>
          <w:p w14:paraId="5AF677EC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50" w:type="dxa"/>
          </w:tcPr>
          <w:p w14:paraId="3C637978" w14:textId="77777777" w:rsidR="00915909" w:rsidRPr="00E04889" w:rsidRDefault="00915909" w:rsidP="00915909">
            <w:pPr>
              <w:widowControl w:val="0"/>
              <w:spacing w:after="0" w:line="20" w:lineRule="atLeas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889">
              <w:rPr>
                <w:rFonts w:ascii="Times New Roman" w:eastAsia="Calibri" w:hAnsi="Times New Roman" w:cs="Times New Roman"/>
                <w:sz w:val="24"/>
                <w:szCs w:val="24"/>
              </w:rPr>
              <w:t>Показатель 6.</w:t>
            </w:r>
          </w:p>
          <w:p w14:paraId="4F37B72D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читателей</w:t>
            </w:r>
          </w:p>
        </w:tc>
        <w:tc>
          <w:tcPr>
            <w:tcW w:w="964" w:type="dxa"/>
          </w:tcPr>
          <w:p w14:paraId="277B173C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</w:t>
            </w:r>
            <w:bookmarkStart w:id="2" w:name="_GoBack"/>
            <w:bookmarkEnd w:id="2"/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 дней</w:t>
            </w:r>
          </w:p>
        </w:tc>
        <w:tc>
          <w:tcPr>
            <w:tcW w:w="1757" w:type="dxa"/>
          </w:tcPr>
          <w:p w14:paraId="38372320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3 230</w:t>
            </w:r>
          </w:p>
        </w:tc>
        <w:tc>
          <w:tcPr>
            <w:tcW w:w="1390" w:type="dxa"/>
          </w:tcPr>
          <w:p w14:paraId="364B63A8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3 300</w:t>
            </w:r>
          </w:p>
        </w:tc>
        <w:tc>
          <w:tcPr>
            <w:tcW w:w="850" w:type="dxa"/>
          </w:tcPr>
          <w:p w14:paraId="053B067E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8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3 424</w:t>
            </w:r>
          </w:p>
        </w:tc>
        <w:tc>
          <w:tcPr>
            <w:tcW w:w="1701" w:type="dxa"/>
          </w:tcPr>
          <w:p w14:paraId="4474B6D0" w14:textId="77777777" w:rsidR="00915909" w:rsidRPr="00E04889" w:rsidRDefault="00915909" w:rsidP="00915909">
            <w:pPr>
              <w:widowControl w:val="0"/>
              <w:autoSpaceDE w:val="0"/>
              <w:autoSpaceDN w:val="0"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713ECE22" w14:textId="21D55A22" w:rsidR="00915909" w:rsidRPr="00E04889" w:rsidRDefault="00915909">
      <w:pPr>
        <w:rPr>
          <w:rFonts w:ascii="Times New Roman" w:hAnsi="Times New Roman" w:cs="Times New Roman"/>
          <w:bCs/>
          <w:sz w:val="24"/>
          <w:szCs w:val="24"/>
        </w:rPr>
      </w:pPr>
    </w:p>
    <w:p w14:paraId="5ADBBEF8" w14:textId="429437DC" w:rsidR="00915909" w:rsidRPr="00E04889" w:rsidRDefault="00915909" w:rsidP="0091590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E04889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Эффективность муниципальной программы </w:t>
      </w:r>
      <w:r w:rsidRPr="00E048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«Развитие культуры в муниципальном образовании «Муринское городское поселение» Всеволожского муниципального района Ленинградской области на 2021–2029 годы», </w:t>
      </w:r>
      <w:bookmarkStart w:id="3" w:name="_Hlk228184396"/>
      <w:r w:rsidRPr="00E048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утвержденной постановлением администрации от 28.12.2020 № 330 (с изменениями от 25.11.2025 № 580)</w:t>
      </w:r>
      <w:r w:rsidRPr="00E048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End w:id="3"/>
      <w:r w:rsidRPr="00E048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2025 год </w:t>
      </w:r>
      <w:r w:rsidRPr="00E04889">
        <w:rPr>
          <w:rFonts w:ascii="Times New Roman" w:eastAsia="Calibri" w:hAnsi="Times New Roman" w:cs="Times New Roman"/>
          <w:color w:val="000000"/>
          <w:sz w:val="24"/>
          <w:szCs w:val="24"/>
        </w:rPr>
        <w:t>является высокой.</w:t>
      </w:r>
    </w:p>
    <w:p w14:paraId="10EF8EEA" w14:textId="77777777" w:rsidR="00915909" w:rsidRPr="00E04889" w:rsidRDefault="00915909">
      <w:pPr>
        <w:rPr>
          <w:rFonts w:ascii="Times New Roman" w:hAnsi="Times New Roman" w:cs="Times New Roman"/>
          <w:bCs/>
          <w:sz w:val="24"/>
          <w:szCs w:val="24"/>
        </w:rPr>
      </w:pPr>
    </w:p>
    <w:sectPr w:rsidR="00915909" w:rsidRPr="00E04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E6F"/>
    <w:rsid w:val="0004256B"/>
    <w:rsid w:val="003568BB"/>
    <w:rsid w:val="004310A2"/>
    <w:rsid w:val="005258CD"/>
    <w:rsid w:val="00674E6F"/>
    <w:rsid w:val="00764157"/>
    <w:rsid w:val="00915909"/>
    <w:rsid w:val="00E04889"/>
    <w:rsid w:val="00EE4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2A2F3"/>
  <w15:chartTrackingRefBased/>
  <w15:docId w15:val="{003540E0-5F0B-4EA2-80DB-03127F8A4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41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526</Words>
  <Characters>3004</Characters>
  <Application>Microsoft Office Word</Application>
  <DocSecurity>0</DocSecurity>
  <Lines>25</Lines>
  <Paragraphs>7</Paragraphs>
  <ScaleCrop>false</ScaleCrop>
  <Company/>
  <LinksUpToDate>false</LinksUpToDate>
  <CharactersWithSpaces>3523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Зам.Директор МКУ</cp:lastModifiedBy>
  <cp:revision>10</cp:revision>
  <dcterms:created xsi:type="dcterms:W3CDTF">2026-04-27T08:05:00Z</dcterms:created>
  <dcterms:modified xsi:type="dcterms:W3CDTF">2026-04-27T09:14:00Z</dcterms:modified>
</cp:coreProperties>
</file>