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FD7AA" w14:textId="6B82503F" w:rsidR="005D6B73" w:rsidRPr="00A44555" w:rsidRDefault="005D6B73" w:rsidP="005D6B73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44555">
        <w:rPr>
          <w:rFonts w:ascii="Times New Roman" w:eastAsia="Calibri" w:hAnsi="Times New Roman" w:cs="Times New Roman"/>
          <w:b/>
          <w:sz w:val="24"/>
          <w:szCs w:val="24"/>
        </w:rPr>
        <w:t>ОТЧЕТ О ВЫПОЛНЕНИИ ПРОГРАММЫХ МЕРОПРИЯТИЙ</w:t>
      </w: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C61757D" w14:textId="77777777" w:rsidR="005D6B73" w:rsidRPr="00A44555" w:rsidRDefault="005D6B73" w:rsidP="005D6B73">
      <w:pPr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муниципальной программы: </w:t>
      </w:r>
      <w:r w:rsidRPr="00A445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«Развитие молодежной политики, межнациональных и межконфессиональных отношений в муниципальном образовании  </w:t>
      </w:r>
    </w:p>
    <w:p w14:paraId="51E5295B" w14:textId="2F80B218" w:rsidR="005D6B73" w:rsidRPr="00A44555" w:rsidRDefault="005D6B73" w:rsidP="005D6B73">
      <w:pPr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445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«Муринское городское поселение» Всеволожского муниципального района Ленинградской области на 2021-2029 годы» за 2025 год</w:t>
      </w:r>
    </w:p>
    <w:p w14:paraId="6B782F9C" w14:textId="1D467F92" w:rsidR="00822678" w:rsidRPr="00A44555" w:rsidRDefault="00822678">
      <w:pPr>
        <w:rPr>
          <w:sz w:val="24"/>
          <w:szCs w:val="24"/>
        </w:rPr>
      </w:pPr>
    </w:p>
    <w:p w14:paraId="629CAAEC" w14:textId="020074FE" w:rsidR="005D6B73" w:rsidRPr="00A44555" w:rsidRDefault="005D6B73" w:rsidP="005D6B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Постановлением администрации от 30.12.2020 № 335 </w:t>
      </w:r>
      <w:r w:rsidR="00A44555" w:rsidRPr="00A44555">
        <w:rPr>
          <w:rFonts w:ascii="Times New Roman" w:eastAsia="Calibri" w:hAnsi="Times New Roman" w:cs="Times New Roman"/>
          <w:sz w:val="24"/>
          <w:szCs w:val="24"/>
        </w:rPr>
        <w:t>(с изменениями от 11.11.2025 №563</w:t>
      </w:r>
      <w:r w:rsidR="00A44555" w:rsidRPr="00A44555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A44555">
        <w:rPr>
          <w:rFonts w:ascii="Times New Roman" w:eastAsia="Calibri" w:hAnsi="Times New Roman" w:cs="Times New Roman"/>
          <w:sz w:val="24"/>
          <w:szCs w:val="24"/>
        </w:rPr>
        <w:t>утверждена муниципальная программа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области» на 2021–2029 годы (далее – программа).</w:t>
      </w:r>
    </w:p>
    <w:p w14:paraId="3498BD23" w14:textId="4A0DD225" w:rsidR="005D6B73" w:rsidRPr="00A44555" w:rsidRDefault="005D6B73" w:rsidP="005D6B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Средства, предусмотренные программой на </w:t>
      </w:r>
      <w:r w:rsidRPr="00A44555">
        <w:rPr>
          <w:rFonts w:ascii="Times New Roman" w:eastAsia="Calibri" w:hAnsi="Times New Roman" w:cs="Times New Roman"/>
          <w:b/>
          <w:sz w:val="24"/>
          <w:szCs w:val="24"/>
        </w:rPr>
        <w:t>2025</w:t>
      </w: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 год, составили </w:t>
      </w:r>
      <w:r w:rsidRPr="00A44555">
        <w:rPr>
          <w:rFonts w:ascii="Times New Roman" w:eastAsia="Calibri" w:hAnsi="Times New Roman" w:cs="Times New Roman"/>
          <w:b/>
          <w:sz w:val="24"/>
          <w:szCs w:val="24"/>
        </w:rPr>
        <w:t>9 022,9</w:t>
      </w:r>
      <w:r w:rsidRPr="00A44555">
        <w:rPr>
          <w:rFonts w:ascii="Times New Roman" w:eastAsia="Calibri" w:hAnsi="Times New Roman" w:cs="Times New Roman"/>
          <w:sz w:val="24"/>
          <w:szCs w:val="24"/>
        </w:rPr>
        <w:t xml:space="preserve"> тыс. рублей.</w:t>
      </w:r>
    </w:p>
    <w:p w14:paraId="3865C04D" w14:textId="762E600E" w:rsidR="005D6B73" w:rsidRPr="00A44555" w:rsidRDefault="005D6B73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A44555">
        <w:rPr>
          <w:rFonts w:ascii="Times New Roman" w:hAnsi="Times New Roman" w:cs="Times New Roman"/>
          <w:sz w:val="24"/>
          <w:szCs w:val="24"/>
        </w:rPr>
        <w:t>Финансирование за 2025 год составило</w:t>
      </w:r>
      <w:r w:rsidR="000E3BB8" w:rsidRPr="00A44555">
        <w:rPr>
          <w:rFonts w:ascii="Times New Roman" w:hAnsi="Times New Roman" w:cs="Times New Roman"/>
          <w:sz w:val="24"/>
          <w:szCs w:val="24"/>
        </w:rPr>
        <w:t xml:space="preserve"> </w:t>
      </w:r>
      <w:r w:rsidR="000E3BB8" w:rsidRPr="00A44555">
        <w:rPr>
          <w:rFonts w:ascii="Times New Roman" w:eastAsia="Calibri" w:hAnsi="Times New Roman" w:cs="Times New Roman"/>
          <w:b/>
          <w:sz w:val="24"/>
          <w:szCs w:val="24"/>
        </w:rPr>
        <w:t xml:space="preserve">8 841,15 </w:t>
      </w:r>
      <w:r w:rsidR="000E3BB8" w:rsidRPr="00A44555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0E3BB8" w:rsidRPr="00A44555">
        <w:rPr>
          <w:rFonts w:ascii="Times New Roman" w:hAnsi="Times New Roman" w:cs="Times New Roman"/>
          <w:sz w:val="24"/>
          <w:szCs w:val="24"/>
        </w:rPr>
        <w:t>, из них:</w:t>
      </w:r>
    </w:p>
    <w:p w14:paraId="6C27F1B8" w14:textId="77777777" w:rsidR="000E3BB8" w:rsidRPr="00A44555" w:rsidRDefault="000E3BB8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225"/>
        <w:gridCol w:w="2268"/>
      </w:tblGrid>
      <w:tr w:rsidR="005D6B73" w:rsidRPr="00A44555" w14:paraId="01DBB79F" w14:textId="77777777" w:rsidTr="002F4467">
        <w:tc>
          <w:tcPr>
            <w:tcW w:w="7225" w:type="dxa"/>
          </w:tcPr>
          <w:p w14:paraId="07C0822C" w14:textId="616681EF" w:rsidR="005D6B73" w:rsidRPr="00A44555" w:rsidRDefault="002F4467" w:rsidP="005D6B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="005D6B73" w:rsidRPr="00A4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омплекс процессных мероприятий </w:t>
            </w:r>
            <w:r w:rsidR="005D6B73" w:rsidRPr="00A445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«Развитие молодежной политики, межнациональных и межконфессиональных отношений»</w:t>
            </w:r>
          </w:p>
        </w:tc>
        <w:tc>
          <w:tcPr>
            <w:tcW w:w="2268" w:type="dxa"/>
          </w:tcPr>
          <w:p w14:paraId="7F4E81EF" w14:textId="281E0D3F" w:rsidR="005D6B73" w:rsidRPr="00A44555" w:rsidRDefault="005D6B73" w:rsidP="005D6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</w:p>
        </w:tc>
      </w:tr>
      <w:tr w:rsidR="005D6B73" w:rsidRPr="00A44555" w14:paraId="57A0B495" w14:textId="77777777" w:rsidTr="002F4467">
        <w:tc>
          <w:tcPr>
            <w:tcW w:w="7225" w:type="dxa"/>
          </w:tcPr>
          <w:p w14:paraId="1FCE5204" w14:textId="2CFCADAD" w:rsidR="005D6B73" w:rsidRPr="00A44555" w:rsidRDefault="002F4467" w:rsidP="005D6B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5D6B73"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роцессны</w:t>
            </w: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5D6B73"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мероприяти</w:t>
            </w: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5D6B73"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«Проведение мероприятий по гражданско-патриотическому и духовно-нравственному воспитанию молодежи»</w:t>
            </w: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74715E76" w14:textId="47203510" w:rsidR="005D6B73" w:rsidRPr="00A44555" w:rsidRDefault="005D6B73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поставка наградной продукции;</w:t>
            </w:r>
          </w:p>
          <w:p w14:paraId="39A09389" w14:textId="4D8016CC" w:rsidR="005D6B73" w:rsidRPr="00A44555" w:rsidRDefault="005D6B73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поставка призовой и сувенирной продукции;</w:t>
            </w:r>
          </w:p>
          <w:p w14:paraId="3CEDC4B4" w14:textId="1AC6AE04" w:rsidR="005D6B73" w:rsidRPr="00A44555" w:rsidRDefault="005D6B73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изготовление и поставка декораций для проведения мероприятий;</w:t>
            </w:r>
          </w:p>
          <w:p w14:paraId="4C871EDB" w14:textId="77777777" w:rsidR="005D6B73" w:rsidRPr="00A44555" w:rsidRDefault="005D6B73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услуги по выступлению артистов, ведущих;</w:t>
            </w:r>
          </w:p>
          <w:p w14:paraId="652003BC" w14:textId="18FE5478" w:rsidR="005D6B73" w:rsidRPr="00A44555" w:rsidRDefault="005D6B73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аренда оборудования, мебели, тентовых конструкций.</w:t>
            </w:r>
          </w:p>
        </w:tc>
        <w:tc>
          <w:tcPr>
            <w:tcW w:w="2268" w:type="dxa"/>
          </w:tcPr>
          <w:p w14:paraId="183C2D40" w14:textId="6F3CB1B6" w:rsidR="005D6B73" w:rsidRPr="00A44555" w:rsidRDefault="005D6B73" w:rsidP="000E3B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555">
              <w:rPr>
                <w:rFonts w:ascii="Times New Roman" w:hAnsi="Times New Roman"/>
                <w:bCs/>
                <w:sz w:val="24"/>
                <w:szCs w:val="24"/>
              </w:rPr>
              <w:t xml:space="preserve">1 954,87 </w:t>
            </w:r>
            <w:r w:rsidRPr="00A445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тыс. руб.</w:t>
            </w:r>
          </w:p>
        </w:tc>
      </w:tr>
      <w:tr w:rsidR="005D6B73" w:rsidRPr="00A44555" w14:paraId="1C9A3BDC" w14:textId="77777777" w:rsidTr="002F4467">
        <w:tc>
          <w:tcPr>
            <w:tcW w:w="7225" w:type="dxa"/>
          </w:tcPr>
          <w:p w14:paraId="7B8FC732" w14:textId="70549734" w:rsidR="005D6B73" w:rsidRPr="00A44555" w:rsidRDefault="002F4467" w:rsidP="005D6B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Процессные мероприятия </w:t>
            </w:r>
            <w:r w:rsidR="005D6B73"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2 «Развитие молодежного коворкинг-центра»</w:t>
            </w:r>
          </w:p>
          <w:p w14:paraId="3548E2D9" w14:textId="77777777" w:rsidR="0030745A" w:rsidRPr="00A44555" w:rsidRDefault="0030745A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аренда помещения;</w:t>
            </w:r>
          </w:p>
          <w:p w14:paraId="082B300C" w14:textId="7BDEF54D" w:rsidR="0030745A" w:rsidRPr="00A44555" w:rsidRDefault="0030745A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коммунальные услуги;</w:t>
            </w:r>
          </w:p>
          <w:p w14:paraId="7BE6FED1" w14:textId="77777777" w:rsidR="0030745A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обеспечение охраны помещения;</w:t>
            </w:r>
          </w:p>
          <w:p w14:paraId="01810D1A" w14:textId="6D4F6714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поставка мебели;</w:t>
            </w:r>
          </w:p>
          <w:p w14:paraId="1AFB9747" w14:textId="77777777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текущий ремонт;</w:t>
            </w:r>
          </w:p>
          <w:p w14:paraId="55740103" w14:textId="77777777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вывоз мусора;</w:t>
            </w:r>
          </w:p>
          <w:p w14:paraId="786D4872" w14:textId="77777777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поставка канцелярских и хозяйственных товаров;</w:t>
            </w:r>
          </w:p>
          <w:p w14:paraId="3E2919DD" w14:textId="77777777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поставка продовольственных товаров; - - - поставка декораций;</w:t>
            </w:r>
          </w:p>
          <w:p w14:paraId="372D7916" w14:textId="77777777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оформление месте проведения мероприятий;</w:t>
            </w:r>
          </w:p>
          <w:p w14:paraId="4B3CAB25" w14:textId="2E331C7C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услуги по выступлению ведущих, артистов.</w:t>
            </w:r>
          </w:p>
        </w:tc>
        <w:tc>
          <w:tcPr>
            <w:tcW w:w="2268" w:type="dxa"/>
          </w:tcPr>
          <w:p w14:paraId="717E7D4F" w14:textId="282BA230" w:rsidR="005D6B73" w:rsidRPr="00A44555" w:rsidRDefault="000E3BB8" w:rsidP="000E3B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6 058,64 </w:t>
            </w:r>
            <w:r w:rsidRPr="00A445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тыс. руб.</w:t>
            </w:r>
          </w:p>
        </w:tc>
      </w:tr>
      <w:tr w:rsidR="005D6B73" w:rsidRPr="00A44555" w14:paraId="22AF720E" w14:textId="77777777" w:rsidTr="002F4467">
        <w:tc>
          <w:tcPr>
            <w:tcW w:w="7225" w:type="dxa"/>
          </w:tcPr>
          <w:p w14:paraId="04BAF3A7" w14:textId="559A6491" w:rsidR="005D6B73" w:rsidRPr="00A44555" w:rsidRDefault="002F4467" w:rsidP="005D6B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Процессные мероприятия </w:t>
            </w:r>
            <w:r w:rsidR="005D6B73"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3 «Проведение мероприятий по обеспечению летней занятости несовершеннолетних»</w:t>
            </w:r>
          </w:p>
          <w:p w14:paraId="0ED81005" w14:textId="44B1D99B" w:rsidR="000E3BB8" w:rsidRPr="00A44555" w:rsidRDefault="000E3BB8" w:rsidP="005D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- поставка</w:t>
            </w:r>
            <w:r w:rsidRPr="00A445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хозяйственных товаров для нужд Губернаторского молодежного трудового отряда</w:t>
            </w: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1CDA67D" w14:textId="67354F10" w:rsidR="000E3BB8" w:rsidRPr="00A44555" w:rsidRDefault="000E3BB8" w:rsidP="005D6B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A445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формы для участников Губернаторского трудового отряда;</w:t>
            </w:r>
          </w:p>
          <w:p w14:paraId="63F719A5" w14:textId="0D84854D" w:rsidR="000E3BB8" w:rsidRPr="00A44555" w:rsidRDefault="000E3BB8" w:rsidP="000E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услуги по организации экскурсионных туров для участников Губернаторского молодежного трудового отряда.</w:t>
            </w:r>
          </w:p>
        </w:tc>
        <w:tc>
          <w:tcPr>
            <w:tcW w:w="2268" w:type="dxa"/>
          </w:tcPr>
          <w:p w14:paraId="199FCE06" w14:textId="1A592220" w:rsidR="005D6B73" w:rsidRPr="00A44555" w:rsidRDefault="000E3BB8" w:rsidP="000E3B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5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827,64 </w:t>
            </w:r>
            <w:r w:rsidRPr="00A445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тыс. руб.</w:t>
            </w:r>
          </w:p>
        </w:tc>
      </w:tr>
    </w:tbl>
    <w:p w14:paraId="154AE837" w14:textId="53710AC4" w:rsidR="005D6B73" w:rsidRPr="00A44555" w:rsidRDefault="005D6B73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32B6E2D6" w14:textId="0D9CB76A" w:rsidR="000E3BB8" w:rsidRPr="00A44555" w:rsidRDefault="000E3BB8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EE4E4B4" w14:textId="77777777" w:rsidR="000E3BB8" w:rsidRPr="00A44555" w:rsidRDefault="000E3BB8" w:rsidP="000E3BB8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5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14:paraId="4E26964C" w14:textId="77777777" w:rsidR="000E3BB8" w:rsidRPr="00A44555" w:rsidRDefault="000E3BB8" w:rsidP="000E3BB8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55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фактически достигнутых значениях показателей</w:t>
      </w:r>
    </w:p>
    <w:p w14:paraId="3960B155" w14:textId="14C3DACD" w:rsidR="000E3BB8" w:rsidRPr="00A44555" w:rsidRDefault="000E3BB8" w:rsidP="000E3BB8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55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(индикаторов) муниципальной программы за 2025 год</w:t>
      </w:r>
    </w:p>
    <w:p w14:paraId="4D7FEDE8" w14:textId="77777777" w:rsidR="000E3BB8" w:rsidRPr="00A44555" w:rsidRDefault="000E3BB8" w:rsidP="000E3BB8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250"/>
        <w:gridCol w:w="964"/>
        <w:gridCol w:w="1304"/>
        <w:gridCol w:w="1560"/>
        <w:gridCol w:w="1275"/>
        <w:gridCol w:w="11"/>
        <w:gridCol w:w="1548"/>
      </w:tblGrid>
      <w:tr w:rsidR="000E3BB8" w:rsidRPr="00A44555" w14:paraId="77F3DA5E" w14:textId="77777777" w:rsidTr="000E3BB8">
        <w:tc>
          <w:tcPr>
            <w:tcW w:w="660" w:type="dxa"/>
            <w:vMerge w:val="restart"/>
          </w:tcPr>
          <w:p w14:paraId="3FD6C9ED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2250" w:type="dxa"/>
            <w:vMerge w:val="restart"/>
          </w:tcPr>
          <w:p w14:paraId="2E0D717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14:paraId="54C709C5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4150" w:type="dxa"/>
            <w:gridSpan w:val="4"/>
          </w:tcPr>
          <w:p w14:paraId="72CEAA1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48" w:type="dxa"/>
          </w:tcPr>
          <w:p w14:paraId="7D60719F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 отклонений значений показателя (индикатора)</w:t>
            </w:r>
          </w:p>
        </w:tc>
      </w:tr>
      <w:tr w:rsidR="000E3BB8" w:rsidRPr="00A44555" w14:paraId="75AEA8AE" w14:textId="77777777" w:rsidTr="000E3BB8">
        <w:tc>
          <w:tcPr>
            <w:tcW w:w="660" w:type="dxa"/>
            <w:vMerge/>
          </w:tcPr>
          <w:p w14:paraId="610D40DB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547E0360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01545059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</w:tcPr>
          <w:p w14:paraId="1A9B0AF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Год, предшествующий отчетному </w:t>
            </w:r>
            <w:hyperlink w:anchor="P1835" w:history="1">
              <w:r w:rsidRPr="00A44555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2835" w:type="dxa"/>
            <w:gridSpan w:val="2"/>
          </w:tcPr>
          <w:p w14:paraId="4900C57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</w:t>
            </w:r>
          </w:p>
        </w:tc>
        <w:tc>
          <w:tcPr>
            <w:tcW w:w="1559" w:type="dxa"/>
            <w:gridSpan w:val="2"/>
          </w:tcPr>
          <w:p w14:paraId="3DA4C88D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E3BB8" w:rsidRPr="00A44555" w14:paraId="0950E47B" w14:textId="77777777" w:rsidTr="000E3BB8">
        <w:tc>
          <w:tcPr>
            <w:tcW w:w="660" w:type="dxa"/>
            <w:vMerge/>
          </w:tcPr>
          <w:p w14:paraId="488A04C9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71E66A4F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2F8949FE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14:paraId="40E86153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DEA9501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75" w:type="dxa"/>
          </w:tcPr>
          <w:p w14:paraId="1B6317C4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 </w:t>
            </w: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59" w:type="dxa"/>
            <w:gridSpan w:val="2"/>
          </w:tcPr>
          <w:p w14:paraId="439369DC" w14:textId="77777777" w:rsidR="000E3BB8" w:rsidRPr="00A44555" w:rsidRDefault="000E3BB8" w:rsidP="000E3B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E3BB8" w:rsidRPr="00A44555" w14:paraId="7F17232F" w14:textId="77777777" w:rsidTr="000E3BB8">
        <w:tc>
          <w:tcPr>
            <w:tcW w:w="660" w:type="dxa"/>
          </w:tcPr>
          <w:p w14:paraId="7F5A0810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dxa"/>
          </w:tcPr>
          <w:p w14:paraId="3BF455A8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2786F403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4" w:type="dxa"/>
          </w:tcPr>
          <w:p w14:paraId="7F4BD2B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</w:tcPr>
          <w:p w14:paraId="1AE04041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</w:tcPr>
          <w:p w14:paraId="280DBBE1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gridSpan w:val="2"/>
          </w:tcPr>
          <w:p w14:paraId="31ED7E68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E3BB8" w:rsidRPr="00A44555" w14:paraId="01C945BC" w14:textId="77777777" w:rsidTr="000E3BB8">
        <w:trPr>
          <w:trHeight w:val="854"/>
        </w:trPr>
        <w:tc>
          <w:tcPr>
            <w:tcW w:w="660" w:type="dxa"/>
          </w:tcPr>
          <w:p w14:paraId="35ADC640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dxa"/>
          </w:tcPr>
          <w:p w14:paraId="669B489C" w14:textId="77777777" w:rsidR="000E3BB8" w:rsidRPr="00A44555" w:rsidRDefault="000E3BB8" w:rsidP="003D6B21">
            <w:pPr>
              <w:widowControl w:val="0"/>
              <w:spacing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1.</w:t>
            </w:r>
          </w:p>
          <w:p w14:paraId="6E3D6DD3" w14:textId="77777777" w:rsidR="000E3BB8" w:rsidRPr="00A44555" w:rsidRDefault="000E3BB8" w:rsidP="003D6B2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Количество проведённых мероприятий для молодёжи</w:t>
            </w:r>
          </w:p>
        </w:tc>
        <w:tc>
          <w:tcPr>
            <w:tcW w:w="964" w:type="dxa"/>
          </w:tcPr>
          <w:p w14:paraId="45AB19BC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4" w:type="dxa"/>
          </w:tcPr>
          <w:p w14:paraId="5007124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560" w:type="dxa"/>
          </w:tcPr>
          <w:p w14:paraId="3A55AEA6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75" w:type="dxa"/>
          </w:tcPr>
          <w:p w14:paraId="0419E343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559" w:type="dxa"/>
            <w:gridSpan w:val="2"/>
          </w:tcPr>
          <w:p w14:paraId="7030235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6A26AA58" w14:textId="77777777" w:rsidTr="000E3BB8">
        <w:tc>
          <w:tcPr>
            <w:tcW w:w="660" w:type="dxa"/>
          </w:tcPr>
          <w:p w14:paraId="2184F186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0" w:type="dxa"/>
          </w:tcPr>
          <w:p w14:paraId="04326C51" w14:textId="77777777" w:rsidR="000E3BB8" w:rsidRPr="00A44555" w:rsidRDefault="000E3BB8" w:rsidP="003D6B21">
            <w:pPr>
              <w:widowControl w:val="0"/>
              <w:spacing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2.</w:t>
            </w:r>
          </w:p>
          <w:p w14:paraId="1D72003F" w14:textId="5CC0F9F9" w:rsidR="000E3BB8" w:rsidRPr="00A44555" w:rsidRDefault="000E3BB8" w:rsidP="003D6B21">
            <w:pPr>
              <w:widowControl w:val="0"/>
              <w:spacing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молодых граждан, принявших участие в мероприятиях</w:t>
            </w:r>
          </w:p>
        </w:tc>
        <w:tc>
          <w:tcPr>
            <w:tcW w:w="964" w:type="dxa"/>
          </w:tcPr>
          <w:p w14:paraId="398039C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304" w:type="dxa"/>
          </w:tcPr>
          <w:p w14:paraId="0735F07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5186</w:t>
            </w:r>
          </w:p>
        </w:tc>
        <w:tc>
          <w:tcPr>
            <w:tcW w:w="1560" w:type="dxa"/>
          </w:tcPr>
          <w:p w14:paraId="3B570FA0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1275" w:type="dxa"/>
          </w:tcPr>
          <w:p w14:paraId="15FF336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</w:t>
            </w:r>
          </w:p>
        </w:tc>
        <w:tc>
          <w:tcPr>
            <w:tcW w:w="1559" w:type="dxa"/>
            <w:gridSpan w:val="2"/>
          </w:tcPr>
          <w:p w14:paraId="7A640527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30A08C56" w14:textId="77777777" w:rsidTr="000E3BB8">
        <w:tc>
          <w:tcPr>
            <w:tcW w:w="660" w:type="dxa"/>
          </w:tcPr>
          <w:p w14:paraId="6861D180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0" w:type="dxa"/>
          </w:tcPr>
          <w:p w14:paraId="0BAF0C0C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3.</w:t>
            </w:r>
          </w:p>
          <w:p w14:paraId="556DD517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добровольцев/волонтёров, принявших участие в мероприятиях</w:t>
            </w:r>
          </w:p>
        </w:tc>
        <w:tc>
          <w:tcPr>
            <w:tcW w:w="964" w:type="dxa"/>
          </w:tcPr>
          <w:p w14:paraId="7194BE0D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304" w:type="dxa"/>
          </w:tcPr>
          <w:p w14:paraId="724BEBBC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60" w:type="dxa"/>
          </w:tcPr>
          <w:p w14:paraId="659F849B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5" w:type="dxa"/>
          </w:tcPr>
          <w:p w14:paraId="33AF0B25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559" w:type="dxa"/>
            <w:gridSpan w:val="2"/>
          </w:tcPr>
          <w:p w14:paraId="5D4B664D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54FD173C" w14:textId="77777777" w:rsidTr="000E3BB8">
        <w:tc>
          <w:tcPr>
            <w:tcW w:w="660" w:type="dxa"/>
          </w:tcPr>
          <w:p w14:paraId="1A349C75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0" w:type="dxa"/>
          </w:tcPr>
          <w:p w14:paraId="6F62E67A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4.</w:t>
            </w:r>
          </w:p>
          <w:p w14:paraId="4030DC71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мероприятий в молодёжном коворкинг-центре</w:t>
            </w:r>
          </w:p>
        </w:tc>
        <w:tc>
          <w:tcPr>
            <w:tcW w:w="964" w:type="dxa"/>
          </w:tcPr>
          <w:p w14:paraId="2D85BA4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04" w:type="dxa"/>
          </w:tcPr>
          <w:p w14:paraId="7E48572F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560" w:type="dxa"/>
          </w:tcPr>
          <w:p w14:paraId="3845B005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275" w:type="dxa"/>
          </w:tcPr>
          <w:p w14:paraId="647E72BA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559" w:type="dxa"/>
            <w:gridSpan w:val="2"/>
          </w:tcPr>
          <w:p w14:paraId="62042B46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619D849B" w14:textId="77777777" w:rsidTr="000E3BB8">
        <w:tc>
          <w:tcPr>
            <w:tcW w:w="660" w:type="dxa"/>
          </w:tcPr>
          <w:p w14:paraId="0C714DD7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0" w:type="dxa"/>
          </w:tcPr>
          <w:p w14:paraId="71C3D9F0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5.</w:t>
            </w:r>
          </w:p>
          <w:p w14:paraId="018CCC2B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посетителей молодежного коворкинг-центра</w:t>
            </w:r>
          </w:p>
        </w:tc>
        <w:tc>
          <w:tcPr>
            <w:tcW w:w="964" w:type="dxa"/>
          </w:tcPr>
          <w:p w14:paraId="11814A64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304" w:type="dxa"/>
          </w:tcPr>
          <w:p w14:paraId="280F9DB8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9041</w:t>
            </w:r>
          </w:p>
        </w:tc>
        <w:tc>
          <w:tcPr>
            <w:tcW w:w="1560" w:type="dxa"/>
          </w:tcPr>
          <w:p w14:paraId="7A227471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6550</w:t>
            </w:r>
          </w:p>
        </w:tc>
        <w:tc>
          <w:tcPr>
            <w:tcW w:w="1275" w:type="dxa"/>
          </w:tcPr>
          <w:p w14:paraId="16DA1E62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9525</w:t>
            </w:r>
          </w:p>
        </w:tc>
        <w:tc>
          <w:tcPr>
            <w:tcW w:w="1559" w:type="dxa"/>
            <w:gridSpan w:val="2"/>
          </w:tcPr>
          <w:p w14:paraId="48CC531E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5C119B10" w14:textId="77777777" w:rsidTr="000E3BB8">
        <w:tc>
          <w:tcPr>
            <w:tcW w:w="660" w:type="dxa"/>
          </w:tcPr>
          <w:p w14:paraId="72F51EEC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dxa"/>
          </w:tcPr>
          <w:p w14:paraId="40B04429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6.</w:t>
            </w:r>
          </w:p>
          <w:p w14:paraId="4533BF9F" w14:textId="77777777" w:rsidR="000E3BB8" w:rsidRPr="00A44555" w:rsidRDefault="000E3BB8" w:rsidP="003D6B21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резидентов молодежного коворкинг-центра</w:t>
            </w:r>
          </w:p>
        </w:tc>
        <w:tc>
          <w:tcPr>
            <w:tcW w:w="964" w:type="dxa"/>
          </w:tcPr>
          <w:p w14:paraId="6D4B11B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73F3D3AD" w14:textId="77777777" w:rsidR="000E3BB8" w:rsidRPr="00A44555" w:rsidRDefault="000E3BB8" w:rsidP="000E3BB8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</w:tcPr>
          <w:p w14:paraId="6C0C7C38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1560" w:type="dxa"/>
          </w:tcPr>
          <w:p w14:paraId="3606719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275" w:type="dxa"/>
          </w:tcPr>
          <w:p w14:paraId="3040BACC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1559" w:type="dxa"/>
            <w:gridSpan w:val="2"/>
          </w:tcPr>
          <w:p w14:paraId="3E4AF123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3BB8" w:rsidRPr="00A44555" w14:paraId="666EA874" w14:textId="77777777" w:rsidTr="000E3BB8">
        <w:tc>
          <w:tcPr>
            <w:tcW w:w="660" w:type="dxa"/>
          </w:tcPr>
          <w:p w14:paraId="2A769C5D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50" w:type="dxa"/>
          </w:tcPr>
          <w:p w14:paraId="235976AD" w14:textId="77777777" w:rsidR="000E3BB8" w:rsidRPr="00A44555" w:rsidRDefault="000E3BB8" w:rsidP="003D6B21">
            <w:pPr>
              <w:widowControl w:val="0"/>
              <w:spacing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555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7.</w:t>
            </w:r>
          </w:p>
          <w:p w14:paraId="3A2A8AFD" w14:textId="77777777" w:rsidR="000E3BB8" w:rsidRPr="00A44555" w:rsidRDefault="000E3BB8" w:rsidP="003D6B2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Степень вовлеченности </w:t>
            </w:r>
            <w:r w:rsidRPr="00A44555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lastRenderedPageBreak/>
              <w:t>подростков и молодежи в реализацию проекта по поддержке деятельности молодежных общественных организаций, объединений, инициатив и развитию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964" w:type="dxa"/>
          </w:tcPr>
          <w:p w14:paraId="0D22D1F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чел. дней</w:t>
            </w:r>
          </w:p>
        </w:tc>
        <w:tc>
          <w:tcPr>
            <w:tcW w:w="1304" w:type="dxa"/>
          </w:tcPr>
          <w:p w14:paraId="0BDDEA91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560" w:type="dxa"/>
          </w:tcPr>
          <w:p w14:paraId="5B7C7D7D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275" w:type="dxa"/>
          </w:tcPr>
          <w:p w14:paraId="51E702D2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559" w:type="dxa"/>
            <w:gridSpan w:val="2"/>
          </w:tcPr>
          <w:p w14:paraId="26640709" w14:textId="77777777" w:rsidR="000E3BB8" w:rsidRPr="00A44555" w:rsidRDefault="000E3BB8" w:rsidP="000E3B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0351148" w14:textId="293FC9FD" w:rsidR="000E3BB8" w:rsidRPr="00A44555" w:rsidRDefault="000E3BB8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76962476" w14:textId="6694DC5C" w:rsidR="003D6B21" w:rsidRPr="00A44555" w:rsidRDefault="003D6B21" w:rsidP="003D6B21">
      <w:pPr>
        <w:widowControl w:val="0"/>
        <w:autoSpaceDE w:val="0"/>
        <w:autoSpaceDN w:val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Эффективность программы </w:t>
      </w:r>
      <w:r w:rsidRPr="00A445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годы», утверждённой постановлением администрации от 30.12.2020 №335 (с изменениями от 11.11.2025 №563) за 2025 год является высокой. </w:t>
      </w:r>
    </w:p>
    <w:p w14:paraId="0F34C5D5" w14:textId="77777777" w:rsidR="003D6B21" w:rsidRPr="00A44555" w:rsidRDefault="003D6B21" w:rsidP="005D6B73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D6B21" w:rsidRPr="00A44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B0B"/>
    <w:rsid w:val="000E3BB8"/>
    <w:rsid w:val="002F4467"/>
    <w:rsid w:val="0030745A"/>
    <w:rsid w:val="003D6B21"/>
    <w:rsid w:val="005D6B73"/>
    <w:rsid w:val="00822678"/>
    <w:rsid w:val="00A44555"/>
    <w:rsid w:val="00C6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65F1"/>
  <w15:chartTrackingRefBased/>
  <w15:docId w15:val="{AA566947-50A5-474D-86DF-D85D885AD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6B7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6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Зам.Директор МКУ</cp:lastModifiedBy>
  <cp:revision>6</cp:revision>
  <dcterms:created xsi:type="dcterms:W3CDTF">2026-04-27T07:42:00Z</dcterms:created>
  <dcterms:modified xsi:type="dcterms:W3CDTF">2026-04-27T09:18:00Z</dcterms:modified>
</cp:coreProperties>
</file>