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C3B00C" w14:textId="77777777" w:rsidR="00734B36" w:rsidRDefault="00734B36" w:rsidP="00734B36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Пояснительная записка </w:t>
      </w:r>
    </w:p>
    <w:p w14:paraId="19458F02" w14:textId="77777777" w:rsidR="00734B36" w:rsidRDefault="00734B36" w:rsidP="00734B36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 отчету по</w:t>
      </w:r>
      <w:r w:rsidRPr="00A26FF8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b/>
          <w:bCs/>
          <w:sz w:val="28"/>
          <w:szCs w:val="28"/>
        </w:rPr>
        <w:t>ой</w:t>
      </w:r>
      <w:r w:rsidRPr="00A26FF8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A26F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B62DCA">
        <w:rPr>
          <w:rFonts w:ascii="Times New Roman" w:hAnsi="Times New Roman" w:cs="Times New Roman"/>
          <w:b/>
          <w:bCs/>
          <w:sz w:val="28"/>
          <w:szCs w:val="28"/>
        </w:rPr>
        <w:t>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</w:t>
      </w:r>
      <w:r>
        <w:rPr>
          <w:rFonts w:ascii="Times New Roman" w:hAnsi="Times New Roman" w:cs="Times New Roman"/>
          <w:b/>
          <w:bCs/>
          <w:sz w:val="28"/>
          <w:szCs w:val="28"/>
        </w:rPr>
        <w:t>» за 2025г.</w:t>
      </w:r>
    </w:p>
    <w:p w14:paraId="1C8C009E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2006C6A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4BEF22" w14:textId="77777777" w:rsidR="00734B36" w:rsidRPr="00E24EB0" w:rsidRDefault="00734B36" w:rsidP="00734B3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4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Муниципальной программой на 2025 год предусмотрена реализация следующих мероприятий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6D21AFE9" w14:textId="77777777" w:rsidR="00734B36" w:rsidRDefault="00734B36" w:rsidP="00734B3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2D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Проектная часть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40665F34" w14:textId="77777777" w:rsidR="00734B36" w:rsidRPr="00E136B9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bookmarkStart w:id="0" w:name="_Hlk198298400"/>
      <w:r w:rsidRPr="00E136B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Подпрограмма 1. </w:t>
      </w:r>
      <w:bookmarkEnd w:id="0"/>
      <w:r w:rsidRPr="00E136B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Региональный проект «Формирование комфортной городской среды» - 24731,18 тыс. руб.</w:t>
      </w:r>
    </w:p>
    <w:p w14:paraId="325F148D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1" w:name="_Hlk198205689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данного мероприятия запланировано следующее:</w:t>
      </w:r>
      <w:bookmarkEnd w:id="1"/>
    </w:p>
    <w:p w14:paraId="04A423B8" w14:textId="77777777" w:rsidR="00734B36" w:rsidRDefault="00734B36" w:rsidP="00734B3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Благоустройство общественной территории </w:t>
      </w:r>
      <w:r w:rsidRPr="00842C88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«Воронцовский бульвар (от ул. Графской до Петровского бульвара) Этап 2»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842C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 контракт с ИП Логвинов А.А. № 1045300002825000002 от 21.04.2025 года на сумму 24 731 182,80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2C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выполнение работ по благоустройству общественной территории «Воронцовский бульвар (от улицы Графской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Петровского бульвара). Этап 2</w:t>
      </w:r>
      <w:r w:rsidRPr="00842C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выполнены и оплачены в полном объеме. Экономия после принятия фактически выполненных работ составила 2 630,88 тыс. руб. </w:t>
      </w:r>
    </w:p>
    <w:p w14:paraId="27FAE9B1" w14:textId="77777777" w:rsidR="00734B36" w:rsidRDefault="00734B36" w:rsidP="00734B36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5768">
        <w:rPr>
          <w:rFonts w:ascii="Times New Roman" w:hAnsi="Times New Roman" w:cs="Times New Roman"/>
          <w:sz w:val="28"/>
          <w:szCs w:val="28"/>
        </w:rPr>
        <w:t>В рамках выполнения работ на объекте смонтированы следующие МАФы:</w:t>
      </w:r>
    </w:p>
    <w:p w14:paraId="5FE3E658" w14:textId="77777777" w:rsidR="00734B36" w:rsidRDefault="00734B36" w:rsidP="00734B3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A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Стул "REF"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4 шт.</w:t>
      </w:r>
    </w:p>
    <w:p w14:paraId="45089CE7" w14:textId="77777777" w:rsidR="00734B36" w:rsidRDefault="00734B36" w:rsidP="00734B3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Модульная скамья </w:t>
      </w:r>
      <w:r w:rsidRPr="00366A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Wood</w:t>
      </w:r>
      <w:r w:rsidRPr="00366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6A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Bench</w:t>
      </w:r>
      <w:r w:rsidRPr="00366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6A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Tun</w:t>
      </w:r>
      <w:r w:rsidRPr="00366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6A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366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15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шт.</w:t>
      </w:r>
    </w:p>
    <w:p w14:paraId="76782913" w14:textId="77777777" w:rsidR="00734B36" w:rsidRDefault="00734B36" w:rsidP="00734B3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AB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Бетонный цветочек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шт.</w:t>
      </w:r>
    </w:p>
    <w:p w14:paraId="7ACCB1F7" w14:textId="77777777" w:rsidR="00734B36" w:rsidRDefault="00734B36" w:rsidP="00734B3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AB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Бетонный овал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шт.</w:t>
      </w:r>
    </w:p>
    <w:p w14:paraId="19D43882" w14:textId="77777777" w:rsidR="00734B36" w:rsidRDefault="00734B36" w:rsidP="00734B3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AB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Урна "Монолит"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10 шт.</w:t>
      </w:r>
    </w:p>
    <w:p w14:paraId="7D889CBA" w14:textId="77777777" w:rsidR="00734B36" w:rsidRDefault="00734B36" w:rsidP="00734B3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AB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Пергола-качели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шт.</w:t>
      </w:r>
    </w:p>
    <w:p w14:paraId="7CF1930A" w14:textId="77777777" w:rsidR="00734B36" w:rsidRDefault="00734B36" w:rsidP="00734B3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AB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Пергола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шт.</w:t>
      </w:r>
    </w:p>
    <w:p w14:paraId="5AA2D00E" w14:textId="77777777" w:rsidR="00734B36" w:rsidRDefault="00734B36" w:rsidP="00734B3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A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 Massiv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1шт.</w:t>
      </w:r>
    </w:p>
    <w:p w14:paraId="331498CE" w14:textId="77777777" w:rsidR="00734B36" w:rsidRDefault="00734B36" w:rsidP="00734B3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A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 информационный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шт.</w:t>
      </w:r>
    </w:p>
    <w:p w14:paraId="3836EA02" w14:textId="77777777" w:rsidR="00734B36" w:rsidRDefault="00734B36" w:rsidP="00734B3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AB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Решетка приствольная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8 шт.</w:t>
      </w:r>
    </w:p>
    <w:p w14:paraId="2DBC1A08" w14:textId="77777777" w:rsidR="00734B36" w:rsidRPr="00366AB8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объекте высажено 194 деревьев и 119 кустарника, спланирован газон посевной площадью 2136,3 кв.м., выполнен асфальт 1686,80 кв.м., бортовой камень 888,00 п.м. тротуарная плита 14058,30 кв.м., установлены светильники 24 шт.</w:t>
      </w:r>
    </w:p>
    <w:p w14:paraId="243F6D70" w14:textId="77777777" w:rsidR="00734B36" w:rsidRPr="00366AB8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5634EF" w14:textId="77777777" w:rsidR="00734B36" w:rsidRPr="00E136B9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 w:rsidRPr="00E136B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Подпрограмма 2. Отраслевой проект «Благоустройство сельских поселений» - 933,49 тыс. руб.</w:t>
      </w:r>
    </w:p>
    <w:p w14:paraId="76398718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327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данного мероприятия запланировано следующее:</w:t>
      </w:r>
    </w:p>
    <w:p w14:paraId="18008E7F" w14:textId="77777777" w:rsidR="00734B36" w:rsidRDefault="00734B36" w:rsidP="00734B3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комплекса мероприятий по борьбе с борщевиком Сосновского на территории муниципального образования «Муринское городское поселение»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Заключено 2 договора от 22.04.2025 №46/25МБУ на сумму 588,91 тыс. руб. и от 23.04.2025 №47/25МБУ на сумму 344,58 тыс. руб. </w:t>
      </w:r>
      <w:r w:rsidRPr="00C9117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Работы выполнены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оплачены </w:t>
      </w:r>
      <w:r w:rsidRPr="00C91171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полном объеме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91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Обработка проведена на площади 89,02 га.</w:t>
      </w:r>
    </w:p>
    <w:p w14:paraId="68674B77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C7104F" w14:textId="77777777" w:rsidR="00734B36" w:rsidRPr="00E136B9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 w:rsidRPr="00E136B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Подпрограмма 3 Иные направления деятельности, направленные на достижение проектной деятельности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–</w:t>
      </w:r>
      <w:r w:rsidRPr="00E136B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3 416,08</w:t>
      </w:r>
      <w:r w:rsidRPr="00E136B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тыс. руб.</w:t>
      </w:r>
    </w:p>
    <w:p w14:paraId="38C99F1C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данного мероприятия запланировано следующее:</w:t>
      </w:r>
    </w:p>
    <w:p w14:paraId="29E9CB0B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комплекса мероприятий по региональному проекту "Формирование комфортной городской среды"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91F1E9F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Hlk198298880"/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Мероприятие 1.</w:t>
      </w:r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2"/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Строительный контроль и авторский надзор на объекте благоустройства территории «Воронцовский бульвар (от ул. Графской до Петровского бульвара) Этап 2»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Start w:id="3" w:name="_Hlk198208015"/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Запланированный объем финансирования на 2025 год </w:t>
      </w:r>
      <w:r w:rsidRPr="009D5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</w:t>
      </w:r>
      <w:r w:rsidRPr="009D5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78</w:t>
      </w:r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</w:t>
      </w:r>
      <w:bookmarkEnd w:id="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Pr="00A01CC4">
        <w:rPr>
          <w:rFonts w:ascii="Times New Roman" w:eastAsia="Times New Roman" w:hAnsi="Times New Roman" w:cs="Times New Roman"/>
          <w:sz w:val="28"/>
          <w:szCs w:val="28"/>
          <w:lang w:eastAsia="ru-RU"/>
        </w:rPr>
        <w:t>аключен договор от 21.04.2025 № СК-2025-1 с ООО «ПРОФКОНТРОЛЬ» на оказание услуг по осуществлению строительного контроля на объекте «Воронцовский бульвар (от ул. Графской до Петровского бульвара) Этап 2», в размере 502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,78 тыс. руб. </w:t>
      </w:r>
      <w:r w:rsidRPr="00C91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выполнены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оплачены. </w:t>
      </w:r>
    </w:p>
    <w:p w14:paraId="09E66107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2503E9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Мероприятие 2.</w:t>
      </w:r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Проектирование благоустройства территории «Воронцовский бульвар (от ул. Графской до Петровского бульвара) Этап 2»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Запланированный объем финансирования на 2025 год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589</w:t>
      </w:r>
      <w:r w:rsidRPr="009D5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,00</w:t>
      </w:r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1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 контракт с ООО «ФЛАГМАН» № КФГС-2025-ПР от 21.02.2025 г. на выполнение работ по разработке рабочей документации и сметной документации по благоустройству общественной территории «Воронцовский бульвар (от улицы Графской до Петровского бульвара). Этап 2», в размере 589 000,00 руб. </w:t>
      </w:r>
      <w:r w:rsidRPr="00ED78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выполнены и оплачены.</w:t>
      </w:r>
    </w:p>
    <w:p w14:paraId="3513EE97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B4F4BD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91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Мероприятие 3.</w:t>
      </w:r>
      <w:r w:rsidRPr="007A0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Разработка документации по техническому присоединению к сетям электроснабжения объекта благоустройства общественной территории «Воронцовский бульвар (от улицы Графской до Петровского бульвара). Этап 1». Запланированный объем финансирования на 2025 год </w:t>
      </w:r>
      <w:r w:rsidRPr="00664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200,00</w:t>
      </w:r>
      <w:r w:rsidRPr="007A0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 Заключен контракт ПИК-2024 от 09.07.2024 с ООО «ПИК «ЭКСПЕДИЦИЯ» на проектирование технического присоединения к сетям электроснабжения объекта благоустройства «Воронцовский бульвар (от улицы Графской до Петровского бульвара). Этап 1», в размере 200 000,00 руб. Работы выполнены и оплачены.</w:t>
      </w:r>
    </w:p>
    <w:p w14:paraId="311DE75B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4148BA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Мероприятие 4.</w:t>
      </w:r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Разработка дизайн-проекта благоустройства общественной территории по ФКГС в 2026г.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Запланированный объем финансирования на 2025 год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9D5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00,00</w:t>
      </w:r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1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 контракт ДП-2025 от 24.03.2025 с ООО «АБ ЛАМПА» на разработку концепции благоустройства общественной территории «Набережная реки Охта (ул. Шоссе в Лаврики за домом 59)», в размере 200 000,00 руб. </w:t>
      </w:r>
      <w:bookmarkStart w:id="4" w:name="_Hlk210978159"/>
      <w:r w:rsidRPr="00ED78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выполнены и оплачены</w:t>
      </w:r>
      <w:bookmarkEnd w:id="4"/>
      <w:r w:rsidRPr="00ED78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8FEA06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11DBF1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2F9EBD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_Hlk198208086"/>
    </w:p>
    <w:bookmarkEnd w:id="5"/>
    <w:p w14:paraId="33E9B1F8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Мероприятие 5.</w:t>
      </w:r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геологических и геодезических работ на благоустройство общественной территории в 2026г.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Запланированный объем финансирования на 2025 год </w:t>
      </w:r>
      <w:r w:rsidRPr="009D5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300,00</w:t>
      </w:r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11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выполнены и оплачены</w:t>
      </w:r>
      <w:r w:rsidRPr="00A01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75D53EF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69AD53" w14:textId="77777777" w:rsidR="00734B36" w:rsidRPr="00A01CC4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Мероприятие 6.</w:t>
      </w:r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рейтингового голосования по выбору общественной территории, подлежащей благоустройству в 2026г, проведение рейтингового голосования по выбору дизайн-проекта для благоустройства в рамках проекта по ФКГС в 2026г.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7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Запланированный объем финансирования на 2025 год </w:t>
      </w:r>
      <w:r w:rsidRPr="009D5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624</w:t>
      </w:r>
      <w:r w:rsidRPr="009D53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</w:t>
      </w:r>
      <w:r w:rsidRPr="00434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1CC4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проведение рейтингового голосования по выбору дизайн-проекта для благоустройства в рамках проекта по ФКГС в 2026 г.</w:t>
      </w:r>
    </w:p>
    <w:p w14:paraId="6B2B1726" w14:textId="77777777" w:rsidR="00734B36" w:rsidRPr="00A01CC4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C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Заключено 3 договора ГПХ по оказанию содействия в организации и проведении голосования в городе Мурино:</w:t>
      </w:r>
    </w:p>
    <w:p w14:paraId="6F241060" w14:textId="77777777" w:rsidR="00734B36" w:rsidRPr="00A01CC4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CC4">
        <w:rPr>
          <w:rFonts w:ascii="Times New Roman" w:eastAsia="Times New Roman" w:hAnsi="Times New Roman" w:cs="Times New Roman"/>
          <w:sz w:val="28"/>
          <w:szCs w:val="28"/>
          <w:lang w:eastAsia="ru-RU"/>
        </w:rPr>
        <w:t>- № 185 от 10.02.2025 на сумму 37 655,80 руб.;</w:t>
      </w:r>
    </w:p>
    <w:p w14:paraId="55953194" w14:textId="77777777" w:rsidR="00734B36" w:rsidRPr="00A01CC4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CC4">
        <w:rPr>
          <w:rFonts w:ascii="Times New Roman" w:eastAsia="Times New Roman" w:hAnsi="Times New Roman" w:cs="Times New Roman"/>
          <w:sz w:val="28"/>
          <w:szCs w:val="28"/>
          <w:lang w:eastAsia="ru-RU"/>
        </w:rPr>
        <w:t>- № 148 от 07.02.2025 на сумму 38 252,50 руб.;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∑ =168 461,30 руб.</w:t>
      </w:r>
    </w:p>
    <w:p w14:paraId="579BDA99" w14:textId="77777777" w:rsidR="00734B36" w:rsidRPr="00A01CC4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CC4">
        <w:rPr>
          <w:rFonts w:ascii="Times New Roman" w:eastAsia="Times New Roman" w:hAnsi="Times New Roman" w:cs="Times New Roman"/>
          <w:sz w:val="28"/>
          <w:szCs w:val="28"/>
          <w:lang w:eastAsia="ru-RU"/>
        </w:rPr>
        <w:t>- № 741-1 от 03.02.2025 на сумму 92 553,00 руб.</w:t>
      </w:r>
    </w:p>
    <w:p w14:paraId="111E05A3" w14:textId="77777777" w:rsidR="00734B36" w:rsidRPr="00A01CC4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CC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выполнены, приняты МБУ «ЦБС» и оплачены.</w:t>
      </w:r>
    </w:p>
    <w:p w14:paraId="47CB00D3" w14:textId="77777777" w:rsidR="00734B36" w:rsidRPr="00A01CC4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C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Заключено 2 договора: ООО «ВСЕ ПЕЧАТЬ» на общую сумму 61 074,68 руб., на изготовление печатной продукции.</w:t>
      </w:r>
    </w:p>
    <w:p w14:paraId="51EB8AD9" w14:textId="77777777" w:rsidR="00734B36" w:rsidRPr="00A01CC4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C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 договор с ООО «КАСКОМ ПРО» от 21.04.2025 № ККП-2025 на поставку холстов и мальбертов на общую сумму 43 380,00 руб.</w:t>
      </w:r>
    </w:p>
    <w:p w14:paraId="543A8BC2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A65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483A65">
        <w:rPr>
          <w:rFonts w:ascii="Times New Roman" w:eastAsia="Times New Roman" w:hAnsi="Times New Roman" w:cs="Times New Roman"/>
          <w:sz w:val="28"/>
          <w:szCs w:val="28"/>
          <w:lang w:eastAsia="ru-RU"/>
        </w:rPr>
        <w:t>,9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83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 заключены 3 договора на оказание содействия в организации и проведении голосования в городе Мурино. </w:t>
      </w:r>
    </w:p>
    <w:p w14:paraId="65108504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 договор с </w:t>
      </w:r>
      <w:r w:rsidRPr="00664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ПАО " МТС" от 10.06.2025 на услуги интернета в размере 22,40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</w:t>
      </w:r>
      <w:r w:rsidRPr="0066452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</w:t>
      </w:r>
    </w:p>
    <w:p w14:paraId="45CBC7BD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BA7CF8" w14:textId="77777777" w:rsidR="00734B36" w:rsidRDefault="00734B36" w:rsidP="00734B3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5911BB" w14:textId="77777777" w:rsidR="00734B36" w:rsidRPr="00A26FF8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26FF8">
        <w:rPr>
          <w:rFonts w:ascii="Times New Roman" w:hAnsi="Times New Roman" w:cs="Times New Roman"/>
          <w:b/>
          <w:bCs/>
          <w:sz w:val="28"/>
          <w:szCs w:val="28"/>
        </w:rPr>
        <w:t xml:space="preserve">Процессная часть: </w:t>
      </w:r>
    </w:p>
    <w:p w14:paraId="4A0A1264" w14:textId="77777777" w:rsidR="00734B36" w:rsidRPr="00E136B9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bookmarkStart w:id="6" w:name="_Hlk198298734"/>
      <w:r w:rsidRPr="00E136B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Подпрограмма 1.</w:t>
      </w:r>
      <w:bookmarkEnd w:id="6"/>
      <w:r w:rsidRPr="00E136B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</w:t>
      </w:r>
      <w:r w:rsidRPr="00E136B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«</w:t>
      </w:r>
      <w:r w:rsidRPr="009D5348">
        <w:rPr>
          <w:rFonts w:ascii="Times New Roman" w:hAnsi="Times New Roman" w:cs="Times New Roman"/>
          <w:i/>
          <w:iCs/>
          <w:sz w:val="28"/>
          <w:szCs w:val="28"/>
          <w:u w:val="single"/>
        </w:rPr>
        <w:t>Поддержка развития общественной инфраструктуры муниципального значения в Ленинградской области</w:t>
      </w:r>
      <w:r w:rsidRPr="00E136B9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» - </w:t>
      </w:r>
      <w:r w:rsidRPr="009D5348">
        <w:rPr>
          <w:rFonts w:ascii="Times New Roman" w:hAnsi="Times New Roman" w:cs="Times New Roman"/>
          <w:i/>
          <w:iCs/>
          <w:sz w:val="28"/>
          <w:szCs w:val="28"/>
          <w:u w:val="single"/>
        </w:rPr>
        <w:t>984,2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1</w:t>
      </w:r>
      <w:r w:rsidRPr="00E136B9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тыс. руб.</w:t>
      </w:r>
    </w:p>
    <w:p w14:paraId="7F706FE6" w14:textId="77777777" w:rsidR="00734B36" w:rsidRPr="00A26FF8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7" w:name="_Hlk198299437"/>
      <w:r w:rsidRPr="00E24EB0">
        <w:rPr>
          <w:rFonts w:ascii="Times New Roman" w:hAnsi="Times New Roman" w:cs="Times New Roman"/>
          <w:bCs/>
          <w:sz w:val="28"/>
          <w:szCs w:val="28"/>
        </w:rPr>
        <w:t>В рамках данного меро</w:t>
      </w:r>
      <w:r>
        <w:rPr>
          <w:rFonts w:ascii="Times New Roman" w:hAnsi="Times New Roman" w:cs="Times New Roman"/>
          <w:bCs/>
          <w:sz w:val="28"/>
          <w:szCs w:val="28"/>
        </w:rPr>
        <w:t>приятия запланировано следующее:</w:t>
      </w:r>
    </w:p>
    <w:bookmarkEnd w:id="7"/>
    <w:p w14:paraId="1781C823" w14:textId="77777777" w:rsidR="00734B36" w:rsidRDefault="00734B36" w:rsidP="00734B36">
      <w:pPr>
        <w:pStyle w:val="a7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C09">
        <w:rPr>
          <w:rFonts w:ascii="Times New Roman" w:hAnsi="Times New Roman" w:cs="Times New Roman"/>
          <w:sz w:val="28"/>
          <w:szCs w:val="28"/>
        </w:rPr>
        <w:t>Установка газонного ограждения по адресу: Ленинградская область, Всеволожский район, г. Мурино, Воронцовский бульвар, д.14. Ограждение объекта «Воронцовский бульвар (от ул. Графской до Петровского бульвара) Этап 1»</w:t>
      </w:r>
      <w:r w:rsidRPr="00E431F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Заключен Контракт №</w:t>
      </w:r>
      <w:r w:rsidRPr="00603C17">
        <w:rPr>
          <w:rFonts w:ascii="Times New Roman" w:hAnsi="Times New Roman" w:cs="Times New Roman"/>
          <w:sz w:val="28"/>
          <w:szCs w:val="28"/>
        </w:rPr>
        <w:t>14/25</w:t>
      </w:r>
      <w:r>
        <w:rPr>
          <w:rFonts w:ascii="Times New Roman" w:hAnsi="Times New Roman" w:cs="Times New Roman"/>
          <w:sz w:val="28"/>
          <w:szCs w:val="28"/>
        </w:rPr>
        <w:t xml:space="preserve"> от 01.08.2025 с ООО «Авангард». </w:t>
      </w:r>
      <w:r w:rsidRPr="00FC11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выполнены и оплачены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полном объеме.</w:t>
      </w:r>
    </w:p>
    <w:p w14:paraId="68E7AAAC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A8B7F06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bookmarkStart w:id="8" w:name="_Hlk198299052"/>
      <w:r w:rsidRPr="00E136B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Подпрограмма 2.</w:t>
      </w:r>
      <w:bookmarkEnd w:id="8"/>
      <w:r w:rsidRPr="00E136B9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ab/>
      </w:r>
      <w:r w:rsidRPr="00E136B9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«Выполнение мероприятий адресного плана Совета депутатов по благоустройству и содержанию территории» - </w:t>
      </w:r>
      <w:r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25 715,20</w:t>
      </w:r>
      <w:r w:rsidRPr="00E136B9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 тыс. руб.</w:t>
      </w:r>
    </w:p>
    <w:p w14:paraId="7494CA4A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36B9">
        <w:rPr>
          <w:rFonts w:ascii="Times New Roman" w:hAnsi="Times New Roman" w:cs="Times New Roman"/>
          <w:bCs/>
          <w:sz w:val="28"/>
          <w:szCs w:val="28"/>
        </w:rPr>
        <w:t>В рамках данного мероприятия запланировано следующее:</w:t>
      </w:r>
    </w:p>
    <w:p w14:paraId="0B21732B" w14:textId="77777777" w:rsidR="00734B36" w:rsidRPr="00E136B9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D4BFCE2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Мероприятие 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</w:rPr>
        <w:t>Разработка проекта</w:t>
      </w:r>
      <w:r w:rsidRPr="001A6C09">
        <w:rPr>
          <w:rFonts w:ascii="Times New Roman" w:hAnsi="Times New Roman" w:cs="Times New Roman"/>
          <w:sz w:val="28"/>
          <w:szCs w:val="28"/>
        </w:rPr>
        <w:t xml:space="preserve"> по ул. Шоссе в Лаврики от д.74 до ж/д переезда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26F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A26FF8">
        <w:rPr>
          <w:rFonts w:ascii="Times New Roman" w:hAnsi="Times New Roman" w:cs="Times New Roman"/>
          <w:sz w:val="28"/>
          <w:szCs w:val="28"/>
        </w:rPr>
        <w:t xml:space="preserve">апланированный объем финансирования на 2025 год </w:t>
      </w:r>
      <w:r>
        <w:rPr>
          <w:rFonts w:ascii="Times New Roman" w:hAnsi="Times New Roman" w:cs="Times New Roman"/>
          <w:b/>
          <w:bCs/>
          <w:sz w:val="28"/>
          <w:szCs w:val="28"/>
        </w:rPr>
        <w:t>750</w:t>
      </w:r>
      <w:r w:rsidRPr="009D5348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9D5348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A26FF8">
        <w:rPr>
          <w:rFonts w:ascii="Times New Roman" w:hAnsi="Times New Roman" w:cs="Times New Roman"/>
          <w:sz w:val="28"/>
          <w:szCs w:val="28"/>
        </w:rPr>
        <w:t xml:space="preserve"> тыс. руб. </w:t>
      </w:r>
    </w:p>
    <w:p w14:paraId="07312FCA" w14:textId="77777777" w:rsidR="00734B36" w:rsidRDefault="00734B36" w:rsidP="00734B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Заключен контракт с ООО «ПИК ЭКСПЕДИЦИЯ» от 03.06.2024 № </w:t>
      </w:r>
      <w:r w:rsidRPr="00BC3A21">
        <w:rPr>
          <w:rFonts w:ascii="Times New Roman" w:hAnsi="Times New Roman" w:cs="Times New Roman"/>
          <w:sz w:val="28"/>
          <w:szCs w:val="28"/>
        </w:rPr>
        <w:t>1045300002824000006</w:t>
      </w:r>
      <w:r>
        <w:rPr>
          <w:b/>
        </w:rPr>
        <w:t xml:space="preserve"> </w:t>
      </w:r>
      <w:r w:rsidRPr="00BC3A21">
        <w:rPr>
          <w:rFonts w:ascii="Times New Roman" w:hAnsi="Times New Roman" w:cs="Times New Roman"/>
          <w:sz w:val="28"/>
          <w:szCs w:val="28"/>
        </w:rPr>
        <w:t>на разработку проектной документации на выполнение работ по строительству наружного освещения на улице Шоссе в Лаврики на участке от д. 74, корп. 1, до ж.д. переезда</w:t>
      </w:r>
      <w:r>
        <w:rPr>
          <w:rFonts w:ascii="Times New Roman" w:hAnsi="Times New Roman" w:cs="Times New Roman"/>
          <w:sz w:val="28"/>
          <w:szCs w:val="28"/>
        </w:rPr>
        <w:t>, на сумму 620 500,00 руб. Работы приняты и оплачены в сумме 620 500,00 руб</w:t>
      </w:r>
      <w:r w:rsidRPr="001A6C09">
        <w:rPr>
          <w:rFonts w:ascii="Times New Roman" w:hAnsi="Times New Roman" w:cs="Times New Roman"/>
          <w:sz w:val="28"/>
          <w:szCs w:val="28"/>
        </w:rPr>
        <w:t>.</w:t>
      </w:r>
      <w:r w:rsidRPr="00AB2859">
        <w:t xml:space="preserve"> </w:t>
      </w:r>
      <w:r w:rsidRPr="00AB2859">
        <w:rPr>
          <w:rFonts w:ascii="Times New Roman" w:hAnsi="Times New Roman" w:cs="Times New Roman"/>
          <w:sz w:val="28"/>
          <w:szCs w:val="28"/>
        </w:rPr>
        <w:t>Заключен договор ООО Вектор на сумму 129,70 тыс.руб. Проверка правильности применения расценок и индексов расчета по объекту: «Устройство электроосвещения на участке автомобильной дороги улица Шоссе в Лаврики на участке от д. 74, корп. 1, до ж.д. переезда»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B2859">
        <w:rPr>
          <w:rFonts w:ascii="Times New Roman" w:hAnsi="Times New Roman" w:cs="Times New Roman"/>
          <w:sz w:val="28"/>
          <w:szCs w:val="28"/>
        </w:rPr>
        <w:t xml:space="preserve"> </w:t>
      </w:r>
      <w:r w:rsidRPr="003604B1">
        <w:rPr>
          <w:rFonts w:ascii="Times New Roman" w:hAnsi="Times New Roman" w:cs="Times New Roman"/>
          <w:sz w:val="28"/>
          <w:szCs w:val="28"/>
        </w:rPr>
        <w:t>Работы выполнены и оплачены.</w:t>
      </w:r>
    </w:p>
    <w:p w14:paraId="05030904" w14:textId="77777777" w:rsidR="00734B36" w:rsidRDefault="00734B36" w:rsidP="00734B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07D8D82" w14:textId="77777777" w:rsidR="00734B36" w:rsidRPr="00DD7949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Мероприятие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C09">
        <w:rPr>
          <w:rFonts w:ascii="Times New Roman" w:hAnsi="Times New Roman" w:cs="Times New Roman"/>
          <w:sz w:val="28"/>
          <w:szCs w:val="28"/>
        </w:rPr>
        <w:t>Проектирование пандуса на «народной тропе»</w:t>
      </w:r>
      <w:r w:rsidRPr="00DD7949">
        <w:rPr>
          <w:rFonts w:ascii="Times New Roman" w:hAnsi="Times New Roman" w:cs="Times New Roman"/>
          <w:sz w:val="28"/>
          <w:szCs w:val="28"/>
        </w:rPr>
        <w:t>.</w:t>
      </w:r>
      <w:r w:rsidRPr="00DD79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7949">
        <w:rPr>
          <w:rFonts w:ascii="Times New Roman" w:hAnsi="Times New Roman" w:cs="Times New Roman"/>
          <w:sz w:val="28"/>
          <w:szCs w:val="28"/>
        </w:rPr>
        <w:t xml:space="preserve">Запланированный объем финансирования на 2025 год </w:t>
      </w:r>
      <w:r w:rsidRPr="009D5348">
        <w:rPr>
          <w:rFonts w:ascii="Times New Roman" w:hAnsi="Times New Roman" w:cs="Times New Roman"/>
          <w:b/>
          <w:bCs/>
          <w:sz w:val="28"/>
          <w:szCs w:val="28"/>
        </w:rPr>
        <w:t>590,00</w:t>
      </w:r>
      <w:r w:rsidRPr="00DD7949">
        <w:rPr>
          <w:rFonts w:ascii="Times New Roman" w:hAnsi="Times New Roman" w:cs="Times New Roman"/>
          <w:sz w:val="28"/>
          <w:szCs w:val="28"/>
        </w:rPr>
        <w:t xml:space="preserve"> тыс. руб. </w:t>
      </w:r>
    </w:p>
    <w:p w14:paraId="4BAA90C3" w14:textId="77777777" w:rsidR="00734B36" w:rsidRDefault="00734B36" w:rsidP="00734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C09">
        <w:rPr>
          <w:rFonts w:ascii="Times New Roman" w:hAnsi="Times New Roman" w:cs="Times New Roman"/>
          <w:sz w:val="28"/>
          <w:szCs w:val="28"/>
        </w:rPr>
        <w:t xml:space="preserve">Заключен контракт с ООО "ИНФРАПОРТ" № 1045300002824000020 от 02.09.2024, на сумму 590 000,00 руб. срок выполнения работ 01.12.2024 г. В соответствии с дополнительным соглашением № 1 от 28.12.2024 срок исполнения контракта перенесен до 31.12.2025. </w:t>
      </w:r>
      <w:r>
        <w:rPr>
          <w:rFonts w:ascii="Times New Roman" w:hAnsi="Times New Roman" w:cs="Times New Roman"/>
          <w:sz w:val="28"/>
          <w:szCs w:val="28"/>
        </w:rPr>
        <w:t>Согласование проекта</w:t>
      </w:r>
      <w:r w:rsidRPr="001A6C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получено от</w:t>
      </w:r>
      <w:r w:rsidRPr="001A6C09">
        <w:rPr>
          <w:rFonts w:ascii="Times New Roman" w:hAnsi="Times New Roman" w:cs="Times New Roman"/>
          <w:sz w:val="28"/>
          <w:szCs w:val="28"/>
        </w:rPr>
        <w:t xml:space="preserve"> ОАО "РЖД"</w:t>
      </w:r>
      <w:r>
        <w:rPr>
          <w:rFonts w:ascii="Times New Roman" w:hAnsi="Times New Roman" w:cs="Times New Roman"/>
          <w:sz w:val="28"/>
          <w:szCs w:val="28"/>
        </w:rPr>
        <w:t xml:space="preserve"> и проводится негосударственная экспертиза</w:t>
      </w:r>
      <w:r w:rsidRPr="001A6C09">
        <w:rPr>
          <w:rFonts w:ascii="Times New Roman" w:hAnsi="Times New Roman" w:cs="Times New Roman"/>
          <w:sz w:val="28"/>
          <w:szCs w:val="28"/>
        </w:rPr>
        <w:t>.</w:t>
      </w:r>
    </w:p>
    <w:p w14:paraId="69806F31" w14:textId="77777777" w:rsidR="00734B36" w:rsidRPr="00BC3A21" w:rsidRDefault="00734B36" w:rsidP="00734B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F368948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Мероприятие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670B">
        <w:rPr>
          <w:rFonts w:ascii="Times New Roman" w:hAnsi="Times New Roman" w:cs="Times New Roman"/>
          <w:sz w:val="28"/>
          <w:szCs w:val="28"/>
        </w:rPr>
        <w:t>Строительство пандуса на «народной тропе» с системой видеонаблюдения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26F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A26FF8">
        <w:rPr>
          <w:rFonts w:ascii="Times New Roman" w:hAnsi="Times New Roman" w:cs="Times New Roman"/>
          <w:sz w:val="28"/>
          <w:szCs w:val="28"/>
        </w:rPr>
        <w:t>апланированный объем финансирования на 2025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9D5348">
        <w:rPr>
          <w:rFonts w:ascii="Times New Roman" w:hAnsi="Times New Roman" w:cs="Times New Roman"/>
          <w:b/>
          <w:bCs/>
          <w:sz w:val="28"/>
          <w:szCs w:val="28"/>
        </w:rPr>
        <w:t xml:space="preserve"> 000,00</w:t>
      </w:r>
      <w:r w:rsidRPr="00A26FF8">
        <w:rPr>
          <w:rFonts w:ascii="Times New Roman" w:hAnsi="Times New Roman" w:cs="Times New Roman"/>
          <w:sz w:val="28"/>
          <w:szCs w:val="28"/>
        </w:rPr>
        <w:t xml:space="preserve"> тыс. руб. </w:t>
      </w:r>
    </w:p>
    <w:p w14:paraId="6A3D913B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2859">
        <w:rPr>
          <w:rFonts w:ascii="Times New Roman" w:hAnsi="Times New Roman" w:cs="Times New Roman"/>
          <w:sz w:val="28"/>
          <w:szCs w:val="28"/>
        </w:rPr>
        <w:t xml:space="preserve">Проектная документация от МБУ "ЦБС" </w:t>
      </w:r>
      <w:r>
        <w:rPr>
          <w:rFonts w:ascii="Times New Roman" w:hAnsi="Times New Roman" w:cs="Times New Roman"/>
          <w:sz w:val="28"/>
          <w:szCs w:val="28"/>
        </w:rPr>
        <w:t xml:space="preserve">по состоянию на 31.12.2025 не передана. </w:t>
      </w:r>
    </w:p>
    <w:p w14:paraId="56F96ADC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9855F60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_Hlk198299103"/>
      <w:bookmarkStart w:id="10" w:name="_Hlk198209800"/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Мероприятие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bookmarkEnd w:id="9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670B">
        <w:rPr>
          <w:rFonts w:ascii="Times New Roman" w:hAnsi="Times New Roman" w:cs="Times New Roman"/>
          <w:sz w:val="28"/>
          <w:szCs w:val="28"/>
        </w:rPr>
        <w:t>Благоустройство набережной реки Охта (от Школьного спуска ул. Садовая до Графского пруда)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C670B">
        <w:rPr>
          <w:rFonts w:ascii="Times New Roman" w:hAnsi="Times New Roman" w:cs="Times New Roman"/>
          <w:sz w:val="28"/>
          <w:szCs w:val="28"/>
        </w:rPr>
        <w:t xml:space="preserve">Запланированный объем финансирования на 2025 год </w:t>
      </w:r>
      <w:r w:rsidRPr="009D5348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9D534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375</w:t>
      </w:r>
      <w:r w:rsidRPr="009D5348">
        <w:rPr>
          <w:rFonts w:ascii="Times New Roman" w:hAnsi="Times New Roman" w:cs="Times New Roman"/>
          <w:b/>
          <w:bCs/>
          <w:sz w:val="28"/>
          <w:szCs w:val="28"/>
        </w:rPr>
        <w:t>,00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670B">
        <w:rPr>
          <w:rFonts w:ascii="Times New Roman" w:hAnsi="Times New Roman" w:cs="Times New Roman"/>
          <w:sz w:val="28"/>
          <w:szCs w:val="28"/>
        </w:rPr>
        <w:t>тыс. руб.</w:t>
      </w:r>
      <w:r>
        <w:rPr>
          <w:rFonts w:ascii="Times New Roman" w:hAnsi="Times New Roman" w:cs="Times New Roman"/>
          <w:sz w:val="28"/>
          <w:szCs w:val="28"/>
        </w:rPr>
        <w:t xml:space="preserve"> Заключен </w:t>
      </w:r>
      <w:r w:rsidRPr="00E1538C">
        <w:rPr>
          <w:rFonts w:ascii="Times New Roman" w:hAnsi="Times New Roman" w:cs="Times New Roman"/>
          <w:sz w:val="28"/>
          <w:szCs w:val="28"/>
        </w:rPr>
        <w:t>Контракт</w:t>
      </w:r>
      <w:r>
        <w:rPr>
          <w:rFonts w:ascii="Times New Roman" w:hAnsi="Times New Roman" w:cs="Times New Roman"/>
          <w:sz w:val="28"/>
          <w:szCs w:val="28"/>
        </w:rPr>
        <w:t xml:space="preserve"> №22/25</w:t>
      </w:r>
      <w:r w:rsidRPr="00E1538C">
        <w:rPr>
          <w:rFonts w:ascii="Times New Roman" w:hAnsi="Times New Roman" w:cs="Times New Roman"/>
          <w:sz w:val="28"/>
          <w:szCs w:val="28"/>
        </w:rPr>
        <w:t xml:space="preserve"> от 15.09.2025</w:t>
      </w:r>
      <w:r>
        <w:rPr>
          <w:rFonts w:ascii="Times New Roman" w:hAnsi="Times New Roman" w:cs="Times New Roman"/>
          <w:sz w:val="28"/>
          <w:szCs w:val="28"/>
        </w:rPr>
        <w:t xml:space="preserve"> с ООО «Балтик Групп». Сроки исполнения контракта перенесены до 30.06.2026. Первый этап выполнения работ оплачен в сумме 11 074,16 тыс. руб.</w:t>
      </w:r>
    </w:p>
    <w:bookmarkEnd w:id="10"/>
    <w:p w14:paraId="4CA8BD77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0796509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E136B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Подпрограмма 3.</w:t>
      </w:r>
      <w:r w:rsidRPr="00E136B9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  <w:r w:rsidRPr="00E136B9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Организация и выполнение работ по благоустройству и содержанию территории муниципального образования </w:t>
      </w:r>
      <w:r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–</w:t>
      </w:r>
      <w:r w:rsidRPr="00E136B9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24 017,99</w:t>
      </w:r>
      <w:r w:rsidRPr="00E136B9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тыс. руб. </w:t>
      </w:r>
    </w:p>
    <w:p w14:paraId="4C25C5D6" w14:textId="77777777" w:rsidR="00734B36" w:rsidRPr="00E136B9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4EB0">
        <w:rPr>
          <w:rFonts w:ascii="Times New Roman" w:hAnsi="Times New Roman" w:cs="Times New Roman"/>
          <w:bCs/>
          <w:sz w:val="28"/>
          <w:szCs w:val="28"/>
        </w:rPr>
        <w:t>В рамках данного меро</w:t>
      </w:r>
      <w:r>
        <w:rPr>
          <w:rFonts w:ascii="Times New Roman" w:hAnsi="Times New Roman" w:cs="Times New Roman"/>
          <w:bCs/>
          <w:sz w:val="28"/>
          <w:szCs w:val="28"/>
        </w:rPr>
        <w:t>приятия запланировано следующее:</w:t>
      </w:r>
    </w:p>
    <w:p w14:paraId="60238C17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Hlk198209872"/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Мероприятие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4C670B">
        <w:rPr>
          <w:rFonts w:ascii="Times New Roman" w:hAnsi="Times New Roman" w:cs="Times New Roman"/>
          <w:sz w:val="28"/>
          <w:szCs w:val="28"/>
        </w:rPr>
        <w:t>Удаление борщевика Сосновского механическим способом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C670B">
        <w:rPr>
          <w:rFonts w:ascii="Times New Roman" w:hAnsi="Times New Roman" w:cs="Times New Roman"/>
          <w:sz w:val="28"/>
          <w:szCs w:val="28"/>
        </w:rPr>
        <w:t xml:space="preserve">Запланированный объем финансирования на 2025 год </w:t>
      </w:r>
      <w:r>
        <w:rPr>
          <w:rFonts w:ascii="Times New Roman" w:hAnsi="Times New Roman" w:cs="Times New Roman"/>
          <w:b/>
          <w:bCs/>
          <w:sz w:val="28"/>
          <w:szCs w:val="28"/>
        </w:rPr>
        <w:t>1 209,24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670B">
        <w:rPr>
          <w:rFonts w:ascii="Times New Roman" w:hAnsi="Times New Roman" w:cs="Times New Roman"/>
          <w:sz w:val="28"/>
          <w:szCs w:val="28"/>
        </w:rPr>
        <w:t>тыс. руб.</w:t>
      </w:r>
      <w:r>
        <w:rPr>
          <w:rFonts w:ascii="Times New Roman" w:hAnsi="Times New Roman" w:cs="Times New Roman"/>
          <w:sz w:val="28"/>
          <w:szCs w:val="28"/>
        </w:rPr>
        <w:t xml:space="preserve"> Заключен Контракт №5/25 </w:t>
      </w:r>
      <w:r w:rsidRPr="00E1538C">
        <w:rPr>
          <w:rFonts w:ascii="Times New Roman" w:hAnsi="Times New Roman" w:cs="Times New Roman"/>
          <w:sz w:val="28"/>
          <w:szCs w:val="28"/>
        </w:rPr>
        <w:t xml:space="preserve">от 23.05.2025 </w:t>
      </w:r>
      <w:r>
        <w:rPr>
          <w:rFonts w:ascii="Times New Roman" w:hAnsi="Times New Roman" w:cs="Times New Roman"/>
          <w:sz w:val="28"/>
          <w:szCs w:val="28"/>
        </w:rPr>
        <w:t xml:space="preserve">с ООО «СМУ-24» на сумму 1 040,53 тыс. руб. и </w:t>
      </w:r>
      <w:r w:rsidRPr="00E1538C">
        <w:rPr>
          <w:rFonts w:ascii="Times New Roman" w:hAnsi="Times New Roman" w:cs="Times New Roman"/>
          <w:sz w:val="28"/>
          <w:szCs w:val="28"/>
        </w:rPr>
        <w:t>Договор</w:t>
      </w:r>
      <w:r>
        <w:rPr>
          <w:rFonts w:ascii="Times New Roman" w:hAnsi="Times New Roman" w:cs="Times New Roman"/>
          <w:sz w:val="28"/>
          <w:szCs w:val="28"/>
        </w:rPr>
        <w:t xml:space="preserve"> №104/25МБУ</w:t>
      </w:r>
      <w:r w:rsidRPr="00E1538C">
        <w:rPr>
          <w:rFonts w:ascii="Times New Roman" w:hAnsi="Times New Roman" w:cs="Times New Roman"/>
          <w:sz w:val="28"/>
          <w:szCs w:val="28"/>
        </w:rPr>
        <w:t xml:space="preserve"> от 01.08.2025 </w:t>
      </w:r>
      <w:r>
        <w:rPr>
          <w:rFonts w:ascii="Times New Roman" w:hAnsi="Times New Roman" w:cs="Times New Roman"/>
          <w:sz w:val="28"/>
          <w:szCs w:val="28"/>
        </w:rPr>
        <w:t>с ООО «</w:t>
      </w:r>
      <w:r w:rsidRPr="00D85B3A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 xml:space="preserve">ЕНТР БЛАГОУСТРОЙСТВА И ЭКОЛОГИИ» на сумму 168,71 тыс. руб. Работы выполнены в полном объеме. </w:t>
      </w:r>
    </w:p>
    <w:p w14:paraId="4EC2427E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bookmarkEnd w:id="11"/>
    <w:p w14:paraId="0D7DCA72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 xml:space="preserve">Мероприятие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4C670B">
        <w:rPr>
          <w:rFonts w:ascii="Times New Roman" w:hAnsi="Times New Roman" w:cs="Times New Roman"/>
          <w:sz w:val="28"/>
          <w:szCs w:val="28"/>
        </w:rPr>
        <w:t>Вырубка аварийных деревьев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C670B">
        <w:rPr>
          <w:rFonts w:ascii="Times New Roman" w:hAnsi="Times New Roman" w:cs="Times New Roman"/>
          <w:sz w:val="28"/>
          <w:szCs w:val="28"/>
        </w:rPr>
        <w:t xml:space="preserve">Запланированный объем финансирования на 2025 год </w:t>
      </w:r>
      <w:r>
        <w:rPr>
          <w:rFonts w:ascii="Times New Roman" w:hAnsi="Times New Roman" w:cs="Times New Roman"/>
          <w:b/>
          <w:bCs/>
          <w:sz w:val="28"/>
          <w:szCs w:val="28"/>
        </w:rPr>
        <w:t>1 997,57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670B">
        <w:rPr>
          <w:rFonts w:ascii="Times New Roman" w:hAnsi="Times New Roman" w:cs="Times New Roman"/>
          <w:sz w:val="28"/>
          <w:szCs w:val="28"/>
        </w:rPr>
        <w:t>тыс. руб.</w:t>
      </w:r>
      <w:r>
        <w:rPr>
          <w:rFonts w:ascii="Times New Roman" w:hAnsi="Times New Roman" w:cs="Times New Roman"/>
          <w:sz w:val="28"/>
          <w:szCs w:val="28"/>
        </w:rPr>
        <w:t xml:space="preserve"> Заключен Контракт №19/25 </w:t>
      </w:r>
      <w:r w:rsidRPr="00E1538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E1538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1538C">
        <w:rPr>
          <w:rFonts w:ascii="Times New Roman" w:hAnsi="Times New Roman" w:cs="Times New Roman"/>
          <w:sz w:val="28"/>
          <w:szCs w:val="28"/>
        </w:rPr>
        <w:t xml:space="preserve">.2025 </w:t>
      </w:r>
      <w:r>
        <w:rPr>
          <w:rFonts w:ascii="Times New Roman" w:hAnsi="Times New Roman" w:cs="Times New Roman"/>
          <w:sz w:val="28"/>
          <w:szCs w:val="28"/>
        </w:rPr>
        <w:t xml:space="preserve">с ИП «Прокшиц И.А.» на сумму 1 997,57 тыс. руб. Работы выполнены в полном объеме. </w:t>
      </w:r>
    </w:p>
    <w:p w14:paraId="2DCC35C1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E370BC0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Мероприятие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4C670B">
        <w:rPr>
          <w:rFonts w:ascii="Times New Roman" w:hAnsi="Times New Roman" w:cs="Times New Roman"/>
          <w:sz w:val="28"/>
          <w:szCs w:val="28"/>
        </w:rPr>
        <w:t>Благоустройство Бульвара Менделеева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C670B">
        <w:rPr>
          <w:rFonts w:ascii="Times New Roman" w:hAnsi="Times New Roman" w:cs="Times New Roman"/>
          <w:sz w:val="28"/>
          <w:szCs w:val="28"/>
        </w:rPr>
        <w:t xml:space="preserve">Запланированный объем финансирования на 2025 год </w:t>
      </w:r>
      <w:r w:rsidRPr="009D5348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> 477,47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670B">
        <w:rPr>
          <w:rFonts w:ascii="Times New Roman" w:hAnsi="Times New Roman" w:cs="Times New Roman"/>
          <w:sz w:val="28"/>
          <w:szCs w:val="28"/>
        </w:rPr>
        <w:t>тыс. руб.</w:t>
      </w:r>
      <w:r>
        <w:rPr>
          <w:rFonts w:ascii="Times New Roman" w:hAnsi="Times New Roman" w:cs="Times New Roman"/>
          <w:sz w:val="28"/>
          <w:szCs w:val="28"/>
        </w:rPr>
        <w:t xml:space="preserve"> Заключен Контракт №12/25 </w:t>
      </w:r>
      <w:r w:rsidRPr="00E1538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E1538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E1538C">
        <w:rPr>
          <w:rFonts w:ascii="Times New Roman" w:hAnsi="Times New Roman" w:cs="Times New Roman"/>
          <w:sz w:val="28"/>
          <w:szCs w:val="28"/>
        </w:rPr>
        <w:t xml:space="preserve">.2025 </w:t>
      </w:r>
      <w:r>
        <w:rPr>
          <w:rFonts w:ascii="Times New Roman" w:hAnsi="Times New Roman" w:cs="Times New Roman"/>
          <w:sz w:val="28"/>
          <w:szCs w:val="28"/>
        </w:rPr>
        <w:t xml:space="preserve">с ИП «Прокшиц И.А.» на сумму 5 477,47 тыс. руб. Работы выполнены в полном объеме. </w:t>
      </w:r>
      <w:bookmarkStart w:id="12" w:name="_Hlk220330081"/>
      <w:r>
        <w:rPr>
          <w:rFonts w:ascii="Times New Roman" w:hAnsi="Times New Roman" w:cs="Times New Roman"/>
          <w:sz w:val="28"/>
          <w:szCs w:val="28"/>
        </w:rPr>
        <w:t>Установлены урны в количестве 8 шт. и информационные таблички в количестве 2 шт., высажено деревьев 52 шт., спланировано газонов 1866 кв.м., выполнена пешеходная дорожка из тротуарной плитки на площади 1624 кв.м.</w:t>
      </w:r>
      <w:bookmarkEnd w:id="12"/>
    </w:p>
    <w:p w14:paraId="70CA8808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4D19F75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Мероприятие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4C670B">
        <w:rPr>
          <w:rFonts w:ascii="Times New Roman" w:hAnsi="Times New Roman" w:cs="Times New Roman"/>
          <w:sz w:val="28"/>
          <w:szCs w:val="28"/>
        </w:rPr>
        <w:t>Благоустройство Воронцовского бульвара (от ул. Графская до Ручьевского пр.)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C670B">
        <w:rPr>
          <w:rFonts w:ascii="Times New Roman" w:hAnsi="Times New Roman" w:cs="Times New Roman"/>
          <w:sz w:val="28"/>
          <w:szCs w:val="28"/>
        </w:rPr>
        <w:t xml:space="preserve">Запланированный объем финансирования на 2025 год </w:t>
      </w:r>
      <w:r w:rsidRPr="009D5348">
        <w:rPr>
          <w:rFonts w:ascii="Times New Roman" w:hAnsi="Times New Roman" w:cs="Times New Roman"/>
          <w:b/>
          <w:bCs/>
          <w:sz w:val="28"/>
          <w:szCs w:val="28"/>
        </w:rPr>
        <w:t>8 3</w:t>
      </w:r>
      <w:r>
        <w:rPr>
          <w:rFonts w:ascii="Times New Roman" w:hAnsi="Times New Roman" w:cs="Times New Roman"/>
          <w:b/>
          <w:bCs/>
          <w:sz w:val="28"/>
          <w:szCs w:val="28"/>
        </w:rPr>
        <w:t>74</w:t>
      </w:r>
      <w:r w:rsidRPr="009D5348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>42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670B">
        <w:rPr>
          <w:rFonts w:ascii="Times New Roman" w:hAnsi="Times New Roman" w:cs="Times New Roman"/>
          <w:sz w:val="28"/>
          <w:szCs w:val="28"/>
        </w:rPr>
        <w:t>тыс. руб.</w:t>
      </w:r>
      <w:r>
        <w:rPr>
          <w:rFonts w:ascii="Times New Roman" w:hAnsi="Times New Roman" w:cs="Times New Roman"/>
          <w:sz w:val="28"/>
          <w:szCs w:val="28"/>
        </w:rPr>
        <w:t xml:space="preserve"> Заключен Контракт №15/25 </w:t>
      </w:r>
      <w:r w:rsidRPr="00E1538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E1538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1538C">
        <w:rPr>
          <w:rFonts w:ascii="Times New Roman" w:hAnsi="Times New Roman" w:cs="Times New Roman"/>
          <w:sz w:val="28"/>
          <w:szCs w:val="28"/>
        </w:rPr>
        <w:t xml:space="preserve">.2025 </w:t>
      </w:r>
      <w:r>
        <w:rPr>
          <w:rFonts w:ascii="Times New Roman" w:hAnsi="Times New Roman" w:cs="Times New Roman"/>
          <w:sz w:val="28"/>
          <w:szCs w:val="28"/>
        </w:rPr>
        <w:t xml:space="preserve">с ИП «Прокшиц И.А.» на сумму 8 374,42 тыс. руб. Работы выполнены в полном объеме. </w:t>
      </w:r>
      <w:r w:rsidRPr="00C23E5A">
        <w:rPr>
          <w:rFonts w:ascii="Times New Roman" w:hAnsi="Times New Roman" w:cs="Times New Roman"/>
          <w:sz w:val="28"/>
          <w:szCs w:val="28"/>
        </w:rPr>
        <w:t xml:space="preserve">Установлены урны в количестве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C23E5A">
        <w:rPr>
          <w:rFonts w:ascii="Times New Roman" w:hAnsi="Times New Roman" w:cs="Times New Roman"/>
          <w:sz w:val="28"/>
          <w:szCs w:val="28"/>
        </w:rPr>
        <w:t xml:space="preserve"> шт.</w:t>
      </w:r>
      <w:r>
        <w:rPr>
          <w:rFonts w:ascii="Times New Roman" w:hAnsi="Times New Roman" w:cs="Times New Roman"/>
          <w:sz w:val="28"/>
          <w:szCs w:val="28"/>
        </w:rPr>
        <w:t>, скамейки в количестве 18 шт.</w:t>
      </w:r>
      <w:r w:rsidRPr="00C23E5A">
        <w:rPr>
          <w:rFonts w:ascii="Times New Roman" w:hAnsi="Times New Roman" w:cs="Times New Roman"/>
          <w:sz w:val="28"/>
          <w:szCs w:val="28"/>
        </w:rPr>
        <w:t xml:space="preserve"> и информационные таблички в количестве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23E5A">
        <w:rPr>
          <w:rFonts w:ascii="Times New Roman" w:hAnsi="Times New Roman" w:cs="Times New Roman"/>
          <w:sz w:val="28"/>
          <w:szCs w:val="28"/>
        </w:rPr>
        <w:t xml:space="preserve"> шт., высажено деревьев </w:t>
      </w:r>
      <w:r>
        <w:rPr>
          <w:rFonts w:ascii="Times New Roman" w:hAnsi="Times New Roman" w:cs="Times New Roman"/>
          <w:sz w:val="28"/>
          <w:szCs w:val="28"/>
        </w:rPr>
        <w:t>156</w:t>
      </w:r>
      <w:r w:rsidRPr="00C23E5A">
        <w:rPr>
          <w:rFonts w:ascii="Times New Roman" w:hAnsi="Times New Roman" w:cs="Times New Roman"/>
          <w:sz w:val="28"/>
          <w:szCs w:val="28"/>
        </w:rPr>
        <w:t xml:space="preserve"> шт., спланировано газонов </w:t>
      </w:r>
      <w:r>
        <w:rPr>
          <w:rFonts w:ascii="Times New Roman" w:hAnsi="Times New Roman" w:cs="Times New Roman"/>
          <w:sz w:val="28"/>
          <w:szCs w:val="28"/>
        </w:rPr>
        <w:t>390</w:t>
      </w:r>
      <w:r w:rsidRPr="00C23E5A">
        <w:rPr>
          <w:rFonts w:ascii="Times New Roman" w:hAnsi="Times New Roman" w:cs="Times New Roman"/>
          <w:sz w:val="28"/>
          <w:szCs w:val="28"/>
        </w:rPr>
        <w:t xml:space="preserve"> кв.м., выполнена пешеходная дорожка из тротуарной плитки на площади 16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C23E5A">
        <w:rPr>
          <w:rFonts w:ascii="Times New Roman" w:hAnsi="Times New Roman" w:cs="Times New Roman"/>
          <w:sz w:val="28"/>
          <w:szCs w:val="28"/>
        </w:rPr>
        <w:t xml:space="preserve"> кв.м.</w:t>
      </w:r>
    </w:p>
    <w:p w14:paraId="18DF0B6C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FC5DF63" w14:textId="77777777" w:rsidR="00734B36" w:rsidRDefault="00734B36" w:rsidP="00734B36">
      <w:pPr>
        <w:pStyle w:val="a7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Мероприятие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4C670B">
        <w:rPr>
          <w:rFonts w:ascii="Times New Roman" w:hAnsi="Times New Roman" w:cs="Times New Roman"/>
          <w:sz w:val="28"/>
          <w:szCs w:val="28"/>
        </w:rPr>
        <w:t>Газонное ограждение Воронцовский д.14, корп.1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C670B">
        <w:rPr>
          <w:rFonts w:ascii="Times New Roman" w:hAnsi="Times New Roman" w:cs="Times New Roman"/>
          <w:sz w:val="28"/>
          <w:szCs w:val="28"/>
        </w:rPr>
        <w:t xml:space="preserve">Запланированный объем финансирования на 2025 год </w:t>
      </w:r>
      <w:r>
        <w:rPr>
          <w:rFonts w:ascii="Times New Roman" w:hAnsi="Times New Roman" w:cs="Times New Roman"/>
          <w:b/>
          <w:bCs/>
          <w:sz w:val="28"/>
          <w:szCs w:val="28"/>
        </w:rPr>
        <w:t>773,47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670B">
        <w:rPr>
          <w:rFonts w:ascii="Times New Roman" w:hAnsi="Times New Roman" w:cs="Times New Roman"/>
          <w:sz w:val="28"/>
          <w:szCs w:val="28"/>
        </w:rPr>
        <w:t>тыс. руб.</w:t>
      </w:r>
      <w:r>
        <w:rPr>
          <w:rFonts w:ascii="Times New Roman" w:hAnsi="Times New Roman" w:cs="Times New Roman"/>
          <w:sz w:val="28"/>
          <w:szCs w:val="28"/>
        </w:rPr>
        <w:t xml:space="preserve"> Заключен Контракт №</w:t>
      </w:r>
      <w:r w:rsidRPr="00603C17">
        <w:rPr>
          <w:rFonts w:ascii="Times New Roman" w:hAnsi="Times New Roman" w:cs="Times New Roman"/>
          <w:sz w:val="28"/>
          <w:szCs w:val="28"/>
        </w:rPr>
        <w:t>14/25</w:t>
      </w:r>
      <w:r>
        <w:rPr>
          <w:rFonts w:ascii="Times New Roman" w:hAnsi="Times New Roman" w:cs="Times New Roman"/>
          <w:sz w:val="28"/>
          <w:szCs w:val="28"/>
        </w:rPr>
        <w:t xml:space="preserve"> от 01.08.2025 с ООО «Авангард». </w:t>
      </w:r>
      <w:r w:rsidRPr="00FC11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выполнены и оплачены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517B8CD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A19502A" w14:textId="77777777" w:rsidR="00734B36" w:rsidRPr="00C23E5A" w:rsidRDefault="00734B36" w:rsidP="00734B36">
      <w:pPr>
        <w:pStyle w:val="a7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Мероприятие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</w:t>
      </w: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FF3D66">
        <w:rPr>
          <w:rFonts w:ascii="Times New Roman" w:hAnsi="Times New Roman" w:cs="Times New Roman"/>
          <w:sz w:val="28"/>
          <w:szCs w:val="28"/>
        </w:rPr>
        <w:t>Благоустройство пешеходной дорожки от у. Новая до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3D66">
        <w:rPr>
          <w:rFonts w:ascii="Times New Roman" w:hAnsi="Times New Roman" w:cs="Times New Roman"/>
          <w:sz w:val="28"/>
          <w:szCs w:val="28"/>
        </w:rPr>
        <w:t>Садовая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C670B">
        <w:rPr>
          <w:rFonts w:ascii="Times New Roman" w:hAnsi="Times New Roman" w:cs="Times New Roman"/>
          <w:sz w:val="28"/>
          <w:szCs w:val="28"/>
        </w:rPr>
        <w:t xml:space="preserve">Запланированный объем финансирования на 2025 год </w:t>
      </w:r>
      <w:r>
        <w:rPr>
          <w:rFonts w:ascii="Times New Roman" w:hAnsi="Times New Roman" w:cs="Times New Roman"/>
          <w:b/>
          <w:bCs/>
          <w:sz w:val="28"/>
          <w:szCs w:val="28"/>
        </w:rPr>
        <w:t>1 962,48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670B">
        <w:rPr>
          <w:rFonts w:ascii="Times New Roman" w:hAnsi="Times New Roman" w:cs="Times New Roman"/>
          <w:sz w:val="28"/>
          <w:szCs w:val="28"/>
        </w:rPr>
        <w:t>тыс. руб.</w:t>
      </w:r>
      <w:r>
        <w:rPr>
          <w:rFonts w:ascii="Times New Roman" w:hAnsi="Times New Roman" w:cs="Times New Roman"/>
          <w:sz w:val="28"/>
          <w:szCs w:val="28"/>
        </w:rPr>
        <w:t xml:space="preserve"> Заключен Контракт №16</w:t>
      </w:r>
      <w:r w:rsidRPr="00603C17">
        <w:rPr>
          <w:rFonts w:ascii="Times New Roman" w:hAnsi="Times New Roman" w:cs="Times New Roman"/>
          <w:sz w:val="28"/>
          <w:szCs w:val="28"/>
        </w:rPr>
        <w:t>/25</w:t>
      </w:r>
      <w:r>
        <w:rPr>
          <w:rFonts w:ascii="Times New Roman" w:hAnsi="Times New Roman" w:cs="Times New Roman"/>
          <w:sz w:val="28"/>
          <w:szCs w:val="28"/>
        </w:rPr>
        <w:t xml:space="preserve"> от 08.08.2025 с ООО «Авангард». </w:t>
      </w:r>
      <w:bookmarkStart w:id="13" w:name="_Hlk220324561"/>
      <w:r w:rsidRPr="00FC11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выполнены и оплачены</w:t>
      </w:r>
      <w:bookmarkEnd w:id="1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Устройство асфальтобетонного покрытия площадью 111 кв.м., высажено кустарников 65 шт.</w:t>
      </w:r>
    </w:p>
    <w:p w14:paraId="58251DDE" w14:textId="77777777" w:rsidR="00734B36" w:rsidRDefault="00734B36" w:rsidP="00734B36">
      <w:pPr>
        <w:pStyle w:val="a7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F7B9D9" w14:textId="77777777" w:rsidR="00734B36" w:rsidRDefault="00734B36" w:rsidP="00734B3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Мероприятие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</w:t>
      </w:r>
      <w:r w:rsidRPr="008F7C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FF3D66">
        <w:rPr>
          <w:rFonts w:ascii="Times New Roman" w:hAnsi="Times New Roman" w:cs="Times New Roman"/>
          <w:sz w:val="28"/>
          <w:szCs w:val="28"/>
        </w:rPr>
        <w:t>Благоустройство "Аллеи Славы герое СВО»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C670B">
        <w:rPr>
          <w:rFonts w:ascii="Times New Roman" w:hAnsi="Times New Roman" w:cs="Times New Roman"/>
          <w:sz w:val="28"/>
          <w:szCs w:val="28"/>
        </w:rPr>
        <w:t xml:space="preserve">Запланированный объем финансирования на 2025 год 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9D534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223</w:t>
      </w:r>
      <w:r w:rsidRPr="009D5348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>34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670B">
        <w:rPr>
          <w:rFonts w:ascii="Times New Roman" w:hAnsi="Times New Roman" w:cs="Times New Roman"/>
          <w:sz w:val="28"/>
          <w:szCs w:val="28"/>
        </w:rPr>
        <w:t>тыс. руб.</w:t>
      </w:r>
      <w:r>
        <w:rPr>
          <w:rFonts w:ascii="Times New Roman" w:hAnsi="Times New Roman" w:cs="Times New Roman"/>
          <w:sz w:val="28"/>
          <w:szCs w:val="28"/>
        </w:rPr>
        <w:t xml:space="preserve"> Заключены муниципальные контракты с </w:t>
      </w:r>
      <w:r w:rsidRPr="00CF510E">
        <w:rPr>
          <w:rFonts w:ascii="Times New Roman" w:hAnsi="Times New Roman" w:cs="Times New Roman"/>
          <w:sz w:val="28"/>
          <w:szCs w:val="28"/>
        </w:rPr>
        <w:t>ИП Андреев В.А.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CF510E">
        <w:rPr>
          <w:rFonts w:ascii="Times New Roman" w:hAnsi="Times New Roman" w:cs="Times New Roman"/>
          <w:sz w:val="28"/>
          <w:szCs w:val="28"/>
        </w:rPr>
        <w:t xml:space="preserve">а сумму </w:t>
      </w:r>
      <w:r>
        <w:rPr>
          <w:rFonts w:ascii="Times New Roman" w:hAnsi="Times New Roman" w:cs="Times New Roman"/>
          <w:sz w:val="28"/>
          <w:szCs w:val="28"/>
        </w:rPr>
        <w:t>4 223,34 тыс. руб.</w:t>
      </w:r>
      <w:r w:rsidRPr="00CF510E">
        <w:rPr>
          <w:rFonts w:ascii="Times New Roman" w:hAnsi="Times New Roman" w:cs="Times New Roman"/>
          <w:sz w:val="28"/>
          <w:szCs w:val="28"/>
        </w:rPr>
        <w:t xml:space="preserve"> </w:t>
      </w:r>
      <w:r w:rsidRPr="002E77F5">
        <w:rPr>
          <w:rFonts w:ascii="Times New Roman" w:hAnsi="Times New Roman" w:cs="Times New Roman"/>
          <w:sz w:val="28"/>
          <w:szCs w:val="28"/>
        </w:rPr>
        <w:t>Работы выполнены и оплачены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5E3AAEE" w14:textId="7A214E2A" w:rsidR="00A9463F" w:rsidRDefault="00A9463F" w:rsidP="00A946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C09C10" w14:textId="7A3006EC" w:rsidR="00A9463F" w:rsidRDefault="00A9463F" w:rsidP="00A946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868844" w14:textId="07266E5A" w:rsidR="00A9463F" w:rsidRDefault="00A9463F" w:rsidP="00A946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641768" w14:textId="62E2F122" w:rsidR="00A9463F" w:rsidRDefault="00A9463F" w:rsidP="00A946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4984F6" w14:textId="1A7EA284" w:rsidR="00A9463F" w:rsidRDefault="00A9463F" w:rsidP="00A946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2D70EE" w14:textId="75521F2B" w:rsidR="00A9463F" w:rsidRDefault="00A9463F" w:rsidP="00A946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85F62B" w14:textId="1F418605" w:rsidR="00A9463F" w:rsidRDefault="00A9463F" w:rsidP="00734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BF42B6" w14:textId="5341566C" w:rsidR="00A9463F" w:rsidRDefault="00A9463F" w:rsidP="00A946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A7AFB0" w14:textId="16570BA2" w:rsidR="008C78F2" w:rsidRDefault="008C78F2" w:rsidP="00A946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8C78F2" w:rsidSect="00A9463F">
          <w:pgSz w:w="11906" w:h="16838" w:code="9"/>
          <w:pgMar w:top="1134" w:right="851" w:bottom="1134" w:left="1701" w:header="709" w:footer="709" w:gutter="0"/>
          <w:paperSrc w:first="258" w:other="258"/>
          <w:cols w:space="708"/>
          <w:docGrid w:linePitch="360"/>
        </w:sectPr>
      </w:pPr>
    </w:p>
    <w:p w14:paraId="1E96FF6A" w14:textId="77777777" w:rsidR="008C78F2" w:rsidRPr="00037488" w:rsidRDefault="008C78F2" w:rsidP="008C78F2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89911A" w14:textId="77777777" w:rsidR="00FB6B80" w:rsidRPr="00FB6B80" w:rsidRDefault="00FB6B80" w:rsidP="00FB6B8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9062C4" w14:textId="77777777" w:rsidR="00FB6B80" w:rsidRPr="00FB6B80" w:rsidRDefault="00FB6B80" w:rsidP="00FB6B8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B8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</w:t>
      </w:r>
    </w:p>
    <w:p w14:paraId="1029EE9E" w14:textId="77777777" w:rsidR="00FB6B80" w:rsidRPr="00FB6B80" w:rsidRDefault="00FB6B80" w:rsidP="00FB6B8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B80">
        <w:rPr>
          <w:rFonts w:ascii="Times New Roman" w:eastAsia="Times New Roman" w:hAnsi="Times New Roman" w:cs="Times New Roman"/>
          <w:sz w:val="24"/>
          <w:szCs w:val="24"/>
          <w:lang w:eastAsia="ru-RU"/>
        </w:rPr>
        <w:t>о фактически достигнутых значениях показателей</w:t>
      </w:r>
    </w:p>
    <w:p w14:paraId="748955F0" w14:textId="33B3EF27" w:rsidR="008C78F2" w:rsidRPr="00037488" w:rsidRDefault="00FB6B80" w:rsidP="00FB6B80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B80">
        <w:rPr>
          <w:rFonts w:ascii="Times New Roman" w:eastAsia="Times New Roman" w:hAnsi="Times New Roman" w:cs="Times New Roman"/>
          <w:sz w:val="24"/>
          <w:szCs w:val="24"/>
          <w:lang w:eastAsia="ru-RU"/>
        </w:rPr>
        <w:t>(индикаторов) муниципальной программы «Благоустройство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годы»</w:t>
      </w:r>
    </w:p>
    <w:tbl>
      <w:tblPr>
        <w:tblW w:w="1472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4"/>
        <w:gridCol w:w="3175"/>
        <w:gridCol w:w="964"/>
        <w:gridCol w:w="1757"/>
        <w:gridCol w:w="1617"/>
        <w:gridCol w:w="2409"/>
        <w:gridCol w:w="4019"/>
      </w:tblGrid>
      <w:tr w:rsidR="006F711E" w:rsidRPr="00F73ABC" w14:paraId="61F401B9" w14:textId="77777777" w:rsidTr="00E73FB4">
        <w:tc>
          <w:tcPr>
            <w:tcW w:w="784" w:type="dxa"/>
            <w:vMerge w:val="restart"/>
          </w:tcPr>
          <w:p w14:paraId="5FAEC75C" w14:textId="77777777" w:rsidR="006F711E" w:rsidRPr="00882D6E" w:rsidRDefault="006F711E" w:rsidP="00863CF6">
            <w:pPr>
              <w:pStyle w:val="ConsPlusNormal"/>
              <w:ind w:firstLin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75" w:type="dxa"/>
            <w:vMerge w:val="restart"/>
          </w:tcPr>
          <w:p w14:paraId="4F22F6A7" w14:textId="77777777" w:rsidR="006F711E" w:rsidRPr="00882D6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964" w:type="dxa"/>
            <w:vMerge w:val="restart"/>
          </w:tcPr>
          <w:p w14:paraId="0B5D4388" w14:textId="77777777" w:rsidR="006F711E" w:rsidRPr="00882D6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Ед. измерения</w:t>
            </w:r>
          </w:p>
        </w:tc>
        <w:tc>
          <w:tcPr>
            <w:tcW w:w="5783" w:type="dxa"/>
            <w:gridSpan w:val="3"/>
          </w:tcPr>
          <w:p w14:paraId="13F46A3D" w14:textId="77777777" w:rsidR="006F711E" w:rsidRPr="00882D6E" w:rsidRDefault="006F711E" w:rsidP="00863CF6">
            <w:pPr>
              <w:pStyle w:val="ConsPlusNormal"/>
              <w:ind w:firstLine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4019" w:type="dxa"/>
            <w:vMerge w:val="restart"/>
          </w:tcPr>
          <w:p w14:paraId="229C519F" w14:textId="77777777" w:rsidR="006F711E" w:rsidRPr="00882D6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Обоснование отклонений значений показателя (индикатора)</w:t>
            </w:r>
          </w:p>
        </w:tc>
      </w:tr>
      <w:tr w:rsidR="006F711E" w:rsidRPr="00F73ABC" w14:paraId="55D79F91" w14:textId="77777777" w:rsidTr="00E73FB4">
        <w:tc>
          <w:tcPr>
            <w:tcW w:w="784" w:type="dxa"/>
            <w:vMerge/>
          </w:tcPr>
          <w:p w14:paraId="68F3028D" w14:textId="77777777" w:rsidR="006F711E" w:rsidRPr="00882D6E" w:rsidRDefault="006F711E" w:rsidP="00863CF6">
            <w:pPr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  <w:vMerge/>
          </w:tcPr>
          <w:p w14:paraId="4DB5CE16" w14:textId="77777777" w:rsidR="006F711E" w:rsidRPr="00882D6E" w:rsidRDefault="006F711E" w:rsidP="00863C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14:paraId="52B00D4A" w14:textId="77777777" w:rsidR="006F711E" w:rsidRPr="00882D6E" w:rsidRDefault="006F711E" w:rsidP="00863C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14:paraId="46FAADEB" w14:textId="77777777" w:rsidR="006F711E" w:rsidRPr="00882D6E" w:rsidRDefault="006F711E" w:rsidP="00863CF6">
            <w:pPr>
              <w:pStyle w:val="ConsPlusNormal"/>
              <w:ind w:firstLine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 xml:space="preserve">Год, предшествующий отчетному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(2024)</w:t>
            </w:r>
            <w:hyperlink w:anchor="P1835" w:history="1">
              <w:r w:rsidRPr="00882D6E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1</w:t>
              </w:r>
            </w:hyperlink>
          </w:p>
        </w:tc>
        <w:tc>
          <w:tcPr>
            <w:tcW w:w="4026" w:type="dxa"/>
            <w:gridSpan w:val="2"/>
          </w:tcPr>
          <w:p w14:paraId="19EEE8A4" w14:textId="77777777" w:rsidR="006F711E" w:rsidRPr="00882D6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Отчетный год</w:t>
            </w:r>
          </w:p>
        </w:tc>
        <w:tc>
          <w:tcPr>
            <w:tcW w:w="4019" w:type="dxa"/>
            <w:vMerge/>
          </w:tcPr>
          <w:p w14:paraId="7D5F8E00" w14:textId="77777777" w:rsidR="006F711E" w:rsidRPr="00882D6E" w:rsidRDefault="006F711E" w:rsidP="00863C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11E" w:rsidRPr="00F73ABC" w14:paraId="2912B9C0" w14:textId="77777777" w:rsidTr="00E73FB4">
        <w:tc>
          <w:tcPr>
            <w:tcW w:w="784" w:type="dxa"/>
            <w:vMerge/>
          </w:tcPr>
          <w:p w14:paraId="4C116A65" w14:textId="77777777" w:rsidR="006F711E" w:rsidRPr="00882D6E" w:rsidRDefault="006F711E" w:rsidP="00863CF6">
            <w:pPr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  <w:vMerge/>
          </w:tcPr>
          <w:p w14:paraId="532B9409" w14:textId="77777777" w:rsidR="006F711E" w:rsidRPr="00882D6E" w:rsidRDefault="006F711E" w:rsidP="00863C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14:paraId="49DAF3F6" w14:textId="77777777" w:rsidR="006F711E" w:rsidRPr="00882D6E" w:rsidRDefault="006F711E" w:rsidP="00863C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14:paraId="6FCE0446" w14:textId="77777777" w:rsidR="006F711E" w:rsidRPr="00882D6E" w:rsidRDefault="006F711E" w:rsidP="00863C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</w:tcPr>
          <w:p w14:paraId="4D86DE73" w14:textId="77777777" w:rsidR="006F711E" w:rsidRPr="00882D6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2409" w:type="dxa"/>
          </w:tcPr>
          <w:p w14:paraId="4A10C6B5" w14:textId="77777777" w:rsidR="006F711E" w:rsidRPr="00882D6E" w:rsidRDefault="006F711E" w:rsidP="00863CF6">
            <w:pPr>
              <w:pStyle w:val="ConsPlusNormal"/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 xml:space="preserve">Факт </w:t>
            </w:r>
            <w:r w:rsidRPr="00882D6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019" w:type="dxa"/>
            <w:vMerge/>
          </w:tcPr>
          <w:p w14:paraId="00A3DAEF" w14:textId="77777777" w:rsidR="006F711E" w:rsidRPr="00882D6E" w:rsidRDefault="006F711E" w:rsidP="00863C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11E" w:rsidRPr="00F73ABC" w14:paraId="123B06B7" w14:textId="77777777" w:rsidTr="00E73FB4">
        <w:tc>
          <w:tcPr>
            <w:tcW w:w="784" w:type="dxa"/>
          </w:tcPr>
          <w:p w14:paraId="4E6CB3B2" w14:textId="77777777" w:rsidR="006F711E" w:rsidRPr="00882D6E" w:rsidRDefault="006F711E" w:rsidP="00863CF6">
            <w:pPr>
              <w:pStyle w:val="ConsPlusNormal"/>
              <w:ind w:firstLin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75" w:type="dxa"/>
          </w:tcPr>
          <w:p w14:paraId="3B369ACE" w14:textId="77777777" w:rsidR="006F711E" w:rsidRPr="00882D6E" w:rsidRDefault="006F711E" w:rsidP="00863CF6">
            <w:pPr>
              <w:pStyle w:val="ConsPlusNormal"/>
              <w:ind w:firstLine="2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64" w:type="dxa"/>
          </w:tcPr>
          <w:p w14:paraId="38DD989E" w14:textId="77777777" w:rsidR="006F711E" w:rsidRPr="00882D6E" w:rsidRDefault="006F711E" w:rsidP="00863CF6">
            <w:pPr>
              <w:pStyle w:val="ConsPlusNormal"/>
              <w:ind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57" w:type="dxa"/>
          </w:tcPr>
          <w:p w14:paraId="2834BFB0" w14:textId="77777777" w:rsidR="006F711E" w:rsidRPr="00882D6E" w:rsidRDefault="006F711E" w:rsidP="00863CF6">
            <w:pPr>
              <w:pStyle w:val="ConsPlusNormal"/>
              <w:ind w:firstLine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17" w:type="dxa"/>
          </w:tcPr>
          <w:p w14:paraId="0AAA980F" w14:textId="77777777" w:rsidR="006F711E" w:rsidRPr="00882D6E" w:rsidRDefault="006F711E" w:rsidP="00863CF6">
            <w:pPr>
              <w:pStyle w:val="ConsPlusNormal"/>
              <w:ind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14:paraId="4D98381D" w14:textId="77777777" w:rsidR="006F711E" w:rsidRPr="00882D6E" w:rsidRDefault="006F711E" w:rsidP="00863CF6">
            <w:pPr>
              <w:pStyle w:val="ConsPlusNormal"/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19" w:type="dxa"/>
          </w:tcPr>
          <w:p w14:paraId="63AD8102" w14:textId="77777777" w:rsidR="006F711E" w:rsidRPr="00882D6E" w:rsidRDefault="006F711E" w:rsidP="00863CF6">
            <w:pPr>
              <w:pStyle w:val="ConsPlusNormal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F711E" w:rsidRPr="00F73ABC" w14:paraId="1325BE07" w14:textId="77777777" w:rsidTr="00863CF6">
        <w:tc>
          <w:tcPr>
            <w:tcW w:w="784" w:type="dxa"/>
          </w:tcPr>
          <w:p w14:paraId="7D7D5DEA" w14:textId="77777777" w:rsidR="006F711E" w:rsidRPr="00882D6E" w:rsidRDefault="006F711E" w:rsidP="00863CF6">
            <w:pPr>
              <w:pStyle w:val="ConsPlusNormal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1" w:type="dxa"/>
            <w:gridSpan w:val="6"/>
          </w:tcPr>
          <w:p w14:paraId="4D88C621" w14:textId="77777777" w:rsidR="006F711E" w:rsidRPr="00882D6E" w:rsidRDefault="006F711E" w:rsidP="00863CF6">
            <w:pPr>
              <w:pStyle w:val="ConsPlusNormal"/>
              <w:ind w:firstLin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788">
              <w:rPr>
                <w:rFonts w:ascii="Times New Roman" w:hAnsi="Times New Roman" w:cs="Times New Roman"/>
                <w:bCs/>
                <w:sz w:val="24"/>
                <w:szCs w:val="24"/>
              </w:rPr>
              <w:t>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</w:t>
            </w:r>
          </w:p>
        </w:tc>
      </w:tr>
      <w:tr w:rsidR="006F711E" w:rsidRPr="00F73ABC" w14:paraId="50AB10B4" w14:textId="77777777" w:rsidTr="00E73FB4">
        <w:tc>
          <w:tcPr>
            <w:tcW w:w="784" w:type="dxa"/>
          </w:tcPr>
          <w:p w14:paraId="29F7C472" w14:textId="77777777" w:rsidR="006F711E" w:rsidRPr="00882D6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75" w:type="dxa"/>
          </w:tcPr>
          <w:p w14:paraId="21382235" w14:textId="77777777" w:rsidR="006F711E" w:rsidRPr="00882D6E" w:rsidRDefault="006F711E" w:rsidP="00863CF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3788">
              <w:rPr>
                <w:rFonts w:ascii="Times New Roman" w:eastAsiaTheme="minorHAnsi" w:hAnsi="Times New Roman" w:cs="Times New Roman"/>
                <w:color w:val="000000"/>
                <w:sz w:val="24"/>
                <w:lang w:eastAsia="en-US"/>
              </w:rPr>
              <w:t xml:space="preserve">Количество разработанных проектов в сфере благоустройства </w:t>
            </w:r>
          </w:p>
        </w:tc>
        <w:tc>
          <w:tcPr>
            <w:tcW w:w="964" w:type="dxa"/>
          </w:tcPr>
          <w:p w14:paraId="0185081A" w14:textId="77777777" w:rsidR="006F711E" w:rsidRPr="003F1CD7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757" w:type="dxa"/>
          </w:tcPr>
          <w:p w14:paraId="67946D70" w14:textId="77777777" w:rsidR="006F711E" w:rsidRPr="00882D6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</w:tcPr>
          <w:p w14:paraId="44375108" w14:textId="77777777" w:rsidR="006F711E" w:rsidRPr="00051764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14:paraId="192C8211" w14:textId="77777777" w:rsidR="006F711E" w:rsidRPr="00051764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19" w:type="dxa"/>
          </w:tcPr>
          <w:p w14:paraId="5B8677B4" w14:textId="77777777" w:rsidR="006F711E" w:rsidRPr="006C3788" w:rsidRDefault="006F711E" w:rsidP="00863CF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6C3788">
              <w:rPr>
                <w:rFonts w:ascii="Times New Roman" w:hAnsi="Times New Roman" w:cs="Times New Roman"/>
                <w:sz w:val="20"/>
              </w:rPr>
              <w:t>Благоустройство территории «Воронцовский бульвар (от ул. Графской до Петровского бульвара) Этап 2»</w:t>
            </w:r>
            <w:r>
              <w:rPr>
                <w:rFonts w:ascii="Times New Roman" w:hAnsi="Times New Roman" w:cs="Times New Roman"/>
                <w:sz w:val="20"/>
              </w:rPr>
              <w:t>,</w:t>
            </w:r>
            <w:r>
              <w:t xml:space="preserve"> </w:t>
            </w:r>
            <w:r w:rsidRPr="006C3788">
              <w:rPr>
                <w:rFonts w:ascii="Times New Roman" w:hAnsi="Times New Roman" w:cs="Times New Roman"/>
                <w:sz w:val="20"/>
              </w:rPr>
              <w:t>благоустройств</w:t>
            </w:r>
            <w:r>
              <w:rPr>
                <w:rFonts w:ascii="Times New Roman" w:hAnsi="Times New Roman" w:cs="Times New Roman"/>
                <w:sz w:val="20"/>
              </w:rPr>
              <w:t>о</w:t>
            </w:r>
            <w:r w:rsidRPr="006C3788">
              <w:rPr>
                <w:rFonts w:ascii="Times New Roman" w:hAnsi="Times New Roman" w:cs="Times New Roman"/>
                <w:sz w:val="20"/>
              </w:rPr>
              <w:t xml:space="preserve"> общественной территории «Набережная реки Охта (ул. Шоссе в Лаврики за домом 59)»</w:t>
            </w:r>
            <w:r>
              <w:rPr>
                <w:rFonts w:ascii="Times New Roman" w:hAnsi="Times New Roman" w:cs="Times New Roman"/>
                <w:sz w:val="20"/>
              </w:rPr>
              <w:t xml:space="preserve">,  </w:t>
            </w:r>
            <w:r w:rsidRPr="006C3788">
              <w:rPr>
                <w:rFonts w:ascii="Times New Roman" w:hAnsi="Times New Roman" w:cs="Times New Roman"/>
                <w:sz w:val="20"/>
              </w:rPr>
              <w:t>выполнение работ по строительству наружного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6C3788">
              <w:rPr>
                <w:rFonts w:ascii="Times New Roman" w:hAnsi="Times New Roman" w:cs="Times New Roman"/>
                <w:sz w:val="20"/>
              </w:rPr>
              <w:t>освещения на улице Шоссе в Лаврики на участке от д. 74, корп. 1, до ж.д. переезда</w:t>
            </w:r>
            <w:r>
              <w:rPr>
                <w:rFonts w:ascii="Times New Roman" w:hAnsi="Times New Roman" w:cs="Times New Roman"/>
                <w:sz w:val="20"/>
              </w:rPr>
              <w:t>, п</w:t>
            </w:r>
            <w:r w:rsidRPr="00A6040A">
              <w:rPr>
                <w:rFonts w:ascii="Times New Roman" w:hAnsi="Times New Roman" w:cs="Times New Roman"/>
                <w:sz w:val="20"/>
              </w:rPr>
              <w:t>роектирование пандуса на «народной тропе»</w:t>
            </w:r>
            <w:r>
              <w:rPr>
                <w:rFonts w:ascii="Times New Roman" w:hAnsi="Times New Roman" w:cs="Times New Roman"/>
                <w:sz w:val="20"/>
              </w:rPr>
              <w:t>, р</w:t>
            </w:r>
            <w:r w:rsidRPr="00A6040A">
              <w:rPr>
                <w:rFonts w:ascii="Times New Roman" w:hAnsi="Times New Roman" w:cs="Times New Roman"/>
                <w:sz w:val="20"/>
              </w:rPr>
              <w:t>азработка документации по техническому присоединению к сетям электроснабжения объекта благоустройства общественной территории «Воронцовский бульвар (от улицы Графской до Петровского бульвара)</w:t>
            </w:r>
          </w:p>
        </w:tc>
      </w:tr>
      <w:tr w:rsidR="006F711E" w:rsidRPr="00F73ABC" w14:paraId="430A466E" w14:textId="77777777" w:rsidTr="00E73FB4">
        <w:tc>
          <w:tcPr>
            <w:tcW w:w="784" w:type="dxa"/>
          </w:tcPr>
          <w:p w14:paraId="4DAC9AD6" w14:textId="77777777" w:rsidR="006F711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5" w:type="dxa"/>
          </w:tcPr>
          <w:p w14:paraId="71BCEE96" w14:textId="77777777" w:rsidR="006F711E" w:rsidRPr="003F1CD7" w:rsidRDefault="006F711E" w:rsidP="00863CF6">
            <w:pPr>
              <w:pStyle w:val="Default"/>
              <w:rPr>
                <w:szCs w:val="20"/>
              </w:rPr>
            </w:pPr>
            <w:r w:rsidRPr="006C3788">
              <w:rPr>
                <w:szCs w:val="20"/>
              </w:rPr>
              <w:t>Обработка земельных площадей от засоренности борщевиком Сосновского</w:t>
            </w:r>
          </w:p>
        </w:tc>
        <w:tc>
          <w:tcPr>
            <w:tcW w:w="964" w:type="dxa"/>
          </w:tcPr>
          <w:p w14:paraId="7819F171" w14:textId="77777777" w:rsidR="006F711E" w:rsidRPr="00882D6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757" w:type="dxa"/>
          </w:tcPr>
          <w:p w14:paraId="16506D1F" w14:textId="77777777" w:rsidR="006F711E" w:rsidRPr="00882D6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</w:tcPr>
          <w:p w14:paraId="2676F57C" w14:textId="77777777" w:rsidR="006F711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89,02</w:t>
            </w:r>
          </w:p>
        </w:tc>
        <w:tc>
          <w:tcPr>
            <w:tcW w:w="2409" w:type="dxa"/>
          </w:tcPr>
          <w:p w14:paraId="3CB46ADE" w14:textId="77777777" w:rsidR="006F711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89,02</w:t>
            </w:r>
          </w:p>
        </w:tc>
        <w:tc>
          <w:tcPr>
            <w:tcW w:w="4019" w:type="dxa"/>
          </w:tcPr>
          <w:p w14:paraId="707491CD" w14:textId="77777777" w:rsidR="006F711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11E" w:rsidRPr="00F73ABC" w14:paraId="5844E41C" w14:textId="77777777" w:rsidTr="00E73FB4">
        <w:tc>
          <w:tcPr>
            <w:tcW w:w="784" w:type="dxa"/>
          </w:tcPr>
          <w:p w14:paraId="799DCBAD" w14:textId="57BABE81" w:rsidR="006F711E" w:rsidRDefault="00E73FB4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175" w:type="dxa"/>
          </w:tcPr>
          <w:p w14:paraId="359B96EC" w14:textId="77777777" w:rsidR="006F711E" w:rsidRPr="003F1CD7" w:rsidRDefault="006F711E" w:rsidP="00863CF6">
            <w:pPr>
              <w:pStyle w:val="Default"/>
              <w:rPr>
                <w:szCs w:val="20"/>
              </w:rPr>
            </w:pPr>
            <w:r w:rsidRPr="006C3788">
              <w:rPr>
                <w:szCs w:val="20"/>
              </w:rPr>
              <w:t>Количество озелененных за год территорий муниципального образования</w:t>
            </w:r>
          </w:p>
        </w:tc>
        <w:tc>
          <w:tcPr>
            <w:tcW w:w="964" w:type="dxa"/>
          </w:tcPr>
          <w:p w14:paraId="2CF9A4F1" w14:textId="77777777" w:rsidR="006F711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757" w:type="dxa"/>
          </w:tcPr>
          <w:p w14:paraId="003976CA" w14:textId="77777777" w:rsidR="006F711E" w:rsidRPr="00882D6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</w:tcPr>
          <w:p w14:paraId="378ED091" w14:textId="77777777" w:rsidR="006F711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14:paraId="7CE41275" w14:textId="77777777" w:rsidR="006F711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19" w:type="dxa"/>
          </w:tcPr>
          <w:p w14:paraId="54A4FB2E" w14:textId="77777777" w:rsidR="006F711E" w:rsidRDefault="006F711E" w:rsidP="00863CF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6040A">
              <w:rPr>
                <w:rFonts w:ascii="Times New Roman" w:hAnsi="Times New Roman" w:cs="Times New Roman"/>
                <w:sz w:val="20"/>
              </w:rPr>
              <w:t>Благоустройство общественной территории «Воронцовский бульвар (от ул. Графской до Петровского бульвара) Этап 2»</w:t>
            </w:r>
            <w:r>
              <w:rPr>
                <w:rFonts w:ascii="Times New Roman" w:hAnsi="Times New Roman" w:cs="Times New Roman"/>
                <w:sz w:val="20"/>
              </w:rPr>
              <w:t>, б</w:t>
            </w:r>
            <w:r w:rsidRPr="00A6040A">
              <w:rPr>
                <w:rFonts w:ascii="Times New Roman" w:hAnsi="Times New Roman" w:cs="Times New Roman"/>
                <w:sz w:val="20"/>
              </w:rPr>
              <w:t>лагоустройство Бульвара Менделеева</w:t>
            </w:r>
            <w:r>
              <w:rPr>
                <w:rFonts w:ascii="Times New Roman" w:hAnsi="Times New Roman" w:cs="Times New Roman"/>
                <w:sz w:val="20"/>
              </w:rPr>
              <w:t xml:space="preserve">, </w:t>
            </w:r>
            <w:r w:rsidRPr="00A6040A">
              <w:rPr>
                <w:rFonts w:ascii="Times New Roman" w:hAnsi="Times New Roman" w:cs="Times New Roman"/>
                <w:sz w:val="20"/>
              </w:rPr>
              <w:t>Благоустройство Воронцовского бульвара (от ул. Графская до Ручьевского пр.)</w:t>
            </w:r>
            <w:r>
              <w:rPr>
                <w:rFonts w:ascii="Times New Roman" w:hAnsi="Times New Roman" w:cs="Times New Roman"/>
                <w:sz w:val="20"/>
              </w:rPr>
              <w:t>, б</w:t>
            </w:r>
            <w:r w:rsidRPr="00A6040A">
              <w:rPr>
                <w:rFonts w:ascii="Times New Roman" w:hAnsi="Times New Roman" w:cs="Times New Roman"/>
                <w:sz w:val="20"/>
              </w:rPr>
              <w:t>лагоустройство пешеходной дорожки от у. Новая до ул. Садовая</w:t>
            </w:r>
          </w:p>
        </w:tc>
      </w:tr>
      <w:tr w:rsidR="006F711E" w:rsidRPr="00F73ABC" w14:paraId="451F07B9" w14:textId="77777777" w:rsidTr="00E73FB4">
        <w:tc>
          <w:tcPr>
            <w:tcW w:w="784" w:type="dxa"/>
          </w:tcPr>
          <w:p w14:paraId="65EFDC30" w14:textId="3E3E52D0" w:rsidR="006F711E" w:rsidRDefault="00E73FB4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75" w:type="dxa"/>
          </w:tcPr>
          <w:p w14:paraId="3DDF0B5C" w14:textId="77777777" w:rsidR="006F711E" w:rsidRPr="006C3788" w:rsidRDefault="006F711E" w:rsidP="00863CF6">
            <w:pPr>
              <w:pStyle w:val="Default"/>
              <w:rPr>
                <w:szCs w:val="20"/>
              </w:rPr>
            </w:pPr>
            <w:r w:rsidRPr="006C3788">
              <w:rPr>
                <w:szCs w:val="20"/>
              </w:rPr>
              <w:t>Количество общественных территорий, благоустроенных за год</w:t>
            </w:r>
          </w:p>
        </w:tc>
        <w:tc>
          <w:tcPr>
            <w:tcW w:w="964" w:type="dxa"/>
          </w:tcPr>
          <w:p w14:paraId="30C38DCF" w14:textId="77777777" w:rsidR="006F711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040A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757" w:type="dxa"/>
          </w:tcPr>
          <w:p w14:paraId="5923F951" w14:textId="77777777" w:rsidR="006F711E" w:rsidRPr="00882D6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</w:tcPr>
          <w:p w14:paraId="54207E54" w14:textId="77777777" w:rsidR="006F711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14:paraId="7D9B378D" w14:textId="77777777" w:rsidR="006F711E" w:rsidRDefault="006F711E" w:rsidP="00863C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19" w:type="dxa"/>
          </w:tcPr>
          <w:p w14:paraId="46AF10A9" w14:textId="77777777" w:rsidR="006F711E" w:rsidRDefault="006F711E" w:rsidP="00863CF6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6040A">
              <w:rPr>
                <w:rFonts w:ascii="Times New Roman" w:hAnsi="Times New Roman" w:cs="Times New Roman"/>
                <w:sz w:val="20"/>
              </w:rPr>
              <w:t>Благоустройство общественной территории «Воронцовский бульвар (от ул. Графской до Петровского бульвара) Этап 2», благоустройство Бульвара Менделеева, Благоустройство Воронцовского бульвара (от ул. Графская до Ручьевского пр.)</w:t>
            </w:r>
          </w:p>
        </w:tc>
      </w:tr>
    </w:tbl>
    <w:tbl>
      <w:tblPr>
        <w:tblStyle w:val="af0"/>
        <w:tblpPr w:leftFromText="180" w:rightFromText="180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504"/>
        <w:gridCol w:w="1264"/>
        <w:gridCol w:w="1034"/>
        <w:gridCol w:w="865"/>
        <w:gridCol w:w="771"/>
        <w:gridCol w:w="849"/>
        <w:gridCol w:w="1034"/>
        <w:gridCol w:w="865"/>
        <w:gridCol w:w="771"/>
        <w:gridCol w:w="849"/>
        <w:gridCol w:w="1034"/>
        <w:gridCol w:w="865"/>
        <w:gridCol w:w="771"/>
        <w:gridCol w:w="849"/>
        <w:gridCol w:w="985"/>
        <w:gridCol w:w="1260"/>
      </w:tblGrid>
      <w:tr w:rsidR="00E73FB4" w:rsidRPr="008C78F2" w14:paraId="70D4141C" w14:textId="77777777" w:rsidTr="00E73FB4">
        <w:trPr>
          <w:trHeight w:val="1140"/>
        </w:trPr>
        <w:tc>
          <w:tcPr>
            <w:tcW w:w="14570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29DE8E99" w14:textId="77777777" w:rsid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5F6640E2" w14:textId="282EE39C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Отчет</w:t>
            </w:r>
            <w:r w:rsidRPr="008C78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о реализации муниципальной программы</w:t>
            </w:r>
            <w:r w:rsidRPr="008C78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муниципального образования "Муринское городское поселение" Всеволожского района</w:t>
            </w:r>
          </w:p>
        </w:tc>
      </w:tr>
      <w:tr w:rsidR="00E73FB4" w:rsidRPr="008C78F2" w14:paraId="234902BC" w14:textId="77777777" w:rsidTr="00E73FB4">
        <w:trPr>
          <w:trHeight w:val="1140"/>
        </w:trPr>
        <w:tc>
          <w:tcPr>
            <w:tcW w:w="14570" w:type="dxa"/>
            <w:gridSpan w:val="16"/>
            <w:hideMark/>
          </w:tcPr>
          <w:p w14:paraId="054E2E0B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муниципальной программы: «Благоустройство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годы»</w:t>
            </w:r>
          </w:p>
        </w:tc>
      </w:tr>
      <w:tr w:rsidR="00E73FB4" w:rsidRPr="008C78F2" w14:paraId="5609636C" w14:textId="77777777" w:rsidTr="00E73FB4">
        <w:trPr>
          <w:trHeight w:val="330"/>
        </w:trPr>
        <w:tc>
          <w:tcPr>
            <w:tcW w:w="14570" w:type="dxa"/>
            <w:gridSpan w:val="16"/>
            <w:noWrap/>
            <w:hideMark/>
          </w:tcPr>
          <w:p w14:paraId="44160610" w14:textId="694C2299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Отчетный период: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</w:t>
            </w:r>
          </w:p>
          <w:p w14:paraId="2FF7F1F0" w14:textId="4AC6B4E1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73FB4" w:rsidRPr="008C78F2" w14:paraId="76E28816" w14:textId="77777777" w:rsidTr="00E73FB4">
        <w:trPr>
          <w:trHeight w:val="300"/>
        </w:trPr>
        <w:tc>
          <w:tcPr>
            <w:tcW w:w="14570" w:type="dxa"/>
            <w:gridSpan w:val="16"/>
            <w:noWrap/>
            <w:hideMark/>
          </w:tcPr>
          <w:p w14:paraId="7539712E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исполнитель:  отдел благоустройства, коммунального и дорожного хозяйства</w:t>
            </w:r>
          </w:p>
          <w:p w14:paraId="69C2F29E" w14:textId="3C827E70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73FB4" w:rsidRPr="008C78F2" w14:paraId="4D5D3F30" w14:textId="77777777" w:rsidTr="00E73FB4">
        <w:trPr>
          <w:trHeight w:val="1290"/>
        </w:trPr>
        <w:tc>
          <w:tcPr>
            <w:tcW w:w="426" w:type="dxa"/>
            <w:vMerge w:val="restart"/>
            <w:hideMark/>
          </w:tcPr>
          <w:p w14:paraId="6B8BBB63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п/п</w:t>
            </w:r>
          </w:p>
        </w:tc>
        <w:tc>
          <w:tcPr>
            <w:tcW w:w="1342" w:type="dxa"/>
            <w:vMerge w:val="restart"/>
            <w:hideMark/>
          </w:tcPr>
          <w:p w14:paraId="6AA0A77E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основного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мероприятия, мероприятия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основного мероприятия</w:t>
            </w:r>
          </w:p>
        </w:tc>
        <w:tc>
          <w:tcPr>
            <w:tcW w:w="3519" w:type="dxa"/>
            <w:gridSpan w:val="4"/>
            <w:hideMark/>
          </w:tcPr>
          <w:p w14:paraId="30468795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финансового обеспечения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муниципальной программы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в отчетном году ( тыс. рублей)</w:t>
            </w:r>
          </w:p>
        </w:tc>
        <w:tc>
          <w:tcPr>
            <w:tcW w:w="3519" w:type="dxa"/>
            <w:gridSpan w:val="4"/>
            <w:hideMark/>
          </w:tcPr>
          <w:p w14:paraId="1CCC2DCE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Фактическое финансирование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муниципальной программы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на отчетную дату (нарастающим итогом)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(тыс. рублей)</w:t>
            </w:r>
          </w:p>
        </w:tc>
        <w:tc>
          <w:tcPr>
            <w:tcW w:w="3519" w:type="dxa"/>
            <w:gridSpan w:val="4"/>
            <w:hideMark/>
          </w:tcPr>
          <w:p w14:paraId="60060709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Выполнено на отчетную дату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(нарастающим итогом) (тыс. рублей)</w:t>
            </w:r>
          </w:p>
        </w:tc>
        <w:tc>
          <w:tcPr>
            <w:tcW w:w="985" w:type="dxa"/>
            <w:vMerge w:val="restart"/>
            <w:hideMark/>
          </w:tcPr>
          <w:p w14:paraId="6248BDE2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Сведения о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достигнутых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результатах</w:t>
            </w:r>
          </w:p>
        </w:tc>
        <w:tc>
          <w:tcPr>
            <w:tcW w:w="1260" w:type="dxa"/>
            <w:vMerge w:val="restart"/>
            <w:hideMark/>
          </w:tcPr>
          <w:p w14:paraId="1BA96A3C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Оценка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выполнения</w:t>
            </w:r>
          </w:p>
        </w:tc>
      </w:tr>
      <w:tr w:rsidR="00E73FB4" w:rsidRPr="008C78F2" w14:paraId="1423D205" w14:textId="77777777" w:rsidTr="00E73FB4">
        <w:trPr>
          <w:trHeight w:val="915"/>
        </w:trPr>
        <w:tc>
          <w:tcPr>
            <w:tcW w:w="426" w:type="dxa"/>
            <w:vMerge/>
            <w:hideMark/>
          </w:tcPr>
          <w:p w14:paraId="0D4DE18B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42" w:type="dxa"/>
            <w:vMerge/>
            <w:hideMark/>
          </w:tcPr>
          <w:p w14:paraId="7FD24172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34" w:type="dxa"/>
            <w:hideMark/>
          </w:tcPr>
          <w:p w14:paraId="4025BC35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Федеральный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бюджет</w:t>
            </w:r>
          </w:p>
        </w:tc>
        <w:tc>
          <w:tcPr>
            <w:tcW w:w="865" w:type="dxa"/>
            <w:hideMark/>
          </w:tcPr>
          <w:p w14:paraId="02B21898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Областной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бюджет</w:t>
            </w:r>
          </w:p>
        </w:tc>
        <w:tc>
          <w:tcPr>
            <w:tcW w:w="771" w:type="dxa"/>
            <w:hideMark/>
          </w:tcPr>
          <w:p w14:paraId="056642CF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Местный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бюджет</w:t>
            </w:r>
          </w:p>
        </w:tc>
        <w:tc>
          <w:tcPr>
            <w:tcW w:w="849" w:type="dxa"/>
            <w:hideMark/>
          </w:tcPr>
          <w:p w14:paraId="3F1DAC89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Прочие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источники</w:t>
            </w:r>
          </w:p>
        </w:tc>
        <w:tc>
          <w:tcPr>
            <w:tcW w:w="1034" w:type="dxa"/>
            <w:hideMark/>
          </w:tcPr>
          <w:p w14:paraId="7070CA1D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Федеральный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бюджет</w:t>
            </w:r>
          </w:p>
        </w:tc>
        <w:tc>
          <w:tcPr>
            <w:tcW w:w="865" w:type="dxa"/>
            <w:hideMark/>
          </w:tcPr>
          <w:p w14:paraId="3206C0F5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Областной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бюджет</w:t>
            </w:r>
          </w:p>
        </w:tc>
        <w:tc>
          <w:tcPr>
            <w:tcW w:w="771" w:type="dxa"/>
            <w:hideMark/>
          </w:tcPr>
          <w:p w14:paraId="48254BBF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Местный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бюджет</w:t>
            </w:r>
          </w:p>
        </w:tc>
        <w:tc>
          <w:tcPr>
            <w:tcW w:w="849" w:type="dxa"/>
            <w:hideMark/>
          </w:tcPr>
          <w:p w14:paraId="59D7C8EF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Прочие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источники</w:t>
            </w:r>
          </w:p>
        </w:tc>
        <w:tc>
          <w:tcPr>
            <w:tcW w:w="1034" w:type="dxa"/>
            <w:hideMark/>
          </w:tcPr>
          <w:p w14:paraId="46445DE7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Федеральный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бюджет</w:t>
            </w:r>
          </w:p>
        </w:tc>
        <w:tc>
          <w:tcPr>
            <w:tcW w:w="865" w:type="dxa"/>
            <w:hideMark/>
          </w:tcPr>
          <w:p w14:paraId="47D34208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Областной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бюджет</w:t>
            </w:r>
          </w:p>
        </w:tc>
        <w:tc>
          <w:tcPr>
            <w:tcW w:w="771" w:type="dxa"/>
            <w:hideMark/>
          </w:tcPr>
          <w:p w14:paraId="0E9901F4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Местный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бюджет</w:t>
            </w:r>
          </w:p>
        </w:tc>
        <w:tc>
          <w:tcPr>
            <w:tcW w:w="849" w:type="dxa"/>
            <w:hideMark/>
          </w:tcPr>
          <w:p w14:paraId="1EECA756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Прочие </w:t>
            </w: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источники</w:t>
            </w:r>
          </w:p>
        </w:tc>
        <w:tc>
          <w:tcPr>
            <w:tcW w:w="985" w:type="dxa"/>
            <w:vMerge/>
            <w:hideMark/>
          </w:tcPr>
          <w:p w14:paraId="77DC62D5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0" w:type="dxa"/>
            <w:vMerge/>
            <w:hideMark/>
          </w:tcPr>
          <w:p w14:paraId="5CC8885A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73FB4" w:rsidRPr="008C78F2" w14:paraId="68A65457" w14:textId="77777777" w:rsidTr="00E73FB4">
        <w:trPr>
          <w:trHeight w:val="315"/>
        </w:trPr>
        <w:tc>
          <w:tcPr>
            <w:tcW w:w="426" w:type="dxa"/>
            <w:noWrap/>
            <w:hideMark/>
          </w:tcPr>
          <w:p w14:paraId="3D3CBDD1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42" w:type="dxa"/>
            <w:noWrap/>
            <w:hideMark/>
          </w:tcPr>
          <w:p w14:paraId="5E4AD703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34" w:type="dxa"/>
            <w:noWrap/>
            <w:hideMark/>
          </w:tcPr>
          <w:p w14:paraId="782770FE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65" w:type="dxa"/>
            <w:noWrap/>
            <w:hideMark/>
          </w:tcPr>
          <w:p w14:paraId="1C26B77D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771" w:type="dxa"/>
            <w:noWrap/>
            <w:hideMark/>
          </w:tcPr>
          <w:p w14:paraId="1459E997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849" w:type="dxa"/>
            <w:noWrap/>
            <w:hideMark/>
          </w:tcPr>
          <w:p w14:paraId="5862FBA7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34" w:type="dxa"/>
            <w:noWrap/>
            <w:hideMark/>
          </w:tcPr>
          <w:p w14:paraId="685D1F8A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865" w:type="dxa"/>
            <w:noWrap/>
            <w:hideMark/>
          </w:tcPr>
          <w:p w14:paraId="578FE439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771" w:type="dxa"/>
            <w:noWrap/>
            <w:hideMark/>
          </w:tcPr>
          <w:p w14:paraId="4633388C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849" w:type="dxa"/>
            <w:noWrap/>
            <w:hideMark/>
          </w:tcPr>
          <w:p w14:paraId="360D2488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034" w:type="dxa"/>
            <w:noWrap/>
            <w:hideMark/>
          </w:tcPr>
          <w:p w14:paraId="313F4ECC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865" w:type="dxa"/>
            <w:noWrap/>
            <w:hideMark/>
          </w:tcPr>
          <w:p w14:paraId="64BEB655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771" w:type="dxa"/>
            <w:noWrap/>
            <w:hideMark/>
          </w:tcPr>
          <w:p w14:paraId="0365CD00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849" w:type="dxa"/>
            <w:noWrap/>
            <w:hideMark/>
          </w:tcPr>
          <w:p w14:paraId="73761E9C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985" w:type="dxa"/>
            <w:noWrap/>
            <w:hideMark/>
          </w:tcPr>
          <w:p w14:paraId="15814DEC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260" w:type="dxa"/>
            <w:noWrap/>
            <w:hideMark/>
          </w:tcPr>
          <w:p w14:paraId="1C9704F8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</w:tr>
      <w:tr w:rsidR="00E73FB4" w:rsidRPr="008C78F2" w14:paraId="70BEB075" w14:textId="77777777" w:rsidTr="00E73FB4">
        <w:trPr>
          <w:trHeight w:val="930"/>
        </w:trPr>
        <w:tc>
          <w:tcPr>
            <w:tcW w:w="14570" w:type="dxa"/>
            <w:gridSpan w:val="16"/>
            <w:hideMark/>
          </w:tcPr>
          <w:p w14:paraId="4FFE7AED" w14:textId="77777777" w:rsidR="00E73FB4" w:rsidRPr="008C78F2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C78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Муниципальная программа: «Благоустройство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годы»</w:t>
            </w:r>
          </w:p>
        </w:tc>
      </w:tr>
      <w:tr w:rsidR="00E73FB4" w:rsidRPr="00E73FB4" w14:paraId="036182EC" w14:textId="77777777" w:rsidTr="00E73FB4">
        <w:trPr>
          <w:trHeight w:val="1635"/>
        </w:trPr>
        <w:tc>
          <w:tcPr>
            <w:tcW w:w="426" w:type="dxa"/>
            <w:noWrap/>
            <w:hideMark/>
          </w:tcPr>
          <w:p w14:paraId="5E847AF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2" w:type="dxa"/>
            <w:hideMark/>
          </w:tcPr>
          <w:p w14:paraId="1B6DC5A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Муниципальная программа «Благоустройство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годы»</w:t>
            </w:r>
          </w:p>
        </w:tc>
        <w:tc>
          <w:tcPr>
            <w:tcW w:w="1034" w:type="dxa"/>
            <w:noWrap/>
            <w:hideMark/>
          </w:tcPr>
          <w:p w14:paraId="5D433C9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6 810,30</w:t>
            </w:r>
          </w:p>
        </w:tc>
        <w:tc>
          <w:tcPr>
            <w:tcW w:w="865" w:type="dxa"/>
            <w:noWrap/>
            <w:hideMark/>
          </w:tcPr>
          <w:p w14:paraId="7777CF1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17 992,</w:t>
            </w:r>
            <w:bookmarkStart w:id="14" w:name="_GoBack"/>
            <w:bookmarkEnd w:id="14"/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771" w:type="dxa"/>
            <w:noWrap/>
            <w:hideMark/>
          </w:tcPr>
          <w:p w14:paraId="4A513AB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54 995,00</w:t>
            </w:r>
          </w:p>
        </w:tc>
        <w:tc>
          <w:tcPr>
            <w:tcW w:w="849" w:type="dxa"/>
            <w:noWrap/>
            <w:hideMark/>
          </w:tcPr>
          <w:p w14:paraId="29474F4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2FB9693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6 810,30</w:t>
            </w:r>
          </w:p>
        </w:tc>
        <w:tc>
          <w:tcPr>
            <w:tcW w:w="865" w:type="dxa"/>
            <w:noWrap/>
            <w:hideMark/>
          </w:tcPr>
          <w:p w14:paraId="7705C6E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17 992,85</w:t>
            </w:r>
          </w:p>
        </w:tc>
        <w:tc>
          <w:tcPr>
            <w:tcW w:w="771" w:type="dxa"/>
            <w:noWrap/>
            <w:hideMark/>
          </w:tcPr>
          <w:p w14:paraId="33ABA18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54 995,00</w:t>
            </w:r>
          </w:p>
        </w:tc>
        <w:tc>
          <w:tcPr>
            <w:tcW w:w="849" w:type="dxa"/>
            <w:noWrap/>
            <w:hideMark/>
          </w:tcPr>
          <w:p w14:paraId="5A6047D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3AB15C8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6 085,83</w:t>
            </w:r>
          </w:p>
        </w:tc>
        <w:tc>
          <w:tcPr>
            <w:tcW w:w="865" w:type="dxa"/>
            <w:noWrap/>
            <w:hideMark/>
          </w:tcPr>
          <w:p w14:paraId="4138455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16 270,61</w:t>
            </w:r>
          </w:p>
        </w:tc>
        <w:tc>
          <w:tcPr>
            <w:tcW w:w="771" w:type="dxa"/>
            <w:noWrap/>
            <w:hideMark/>
          </w:tcPr>
          <w:p w14:paraId="26C91CA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40 919,95</w:t>
            </w:r>
          </w:p>
        </w:tc>
        <w:tc>
          <w:tcPr>
            <w:tcW w:w="849" w:type="dxa"/>
            <w:noWrap/>
            <w:hideMark/>
          </w:tcPr>
          <w:p w14:paraId="0C5E25A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12D6C3A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hideMark/>
          </w:tcPr>
          <w:p w14:paraId="541D4EB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73FB4" w:rsidRPr="00E73FB4" w14:paraId="41D09A52" w14:textId="77777777" w:rsidTr="00E73FB4">
        <w:trPr>
          <w:trHeight w:val="300"/>
        </w:trPr>
        <w:tc>
          <w:tcPr>
            <w:tcW w:w="14570" w:type="dxa"/>
            <w:gridSpan w:val="16"/>
            <w:noWrap/>
            <w:hideMark/>
          </w:tcPr>
          <w:p w14:paraId="4EE8534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Проектная часть</w:t>
            </w:r>
          </w:p>
        </w:tc>
      </w:tr>
      <w:tr w:rsidR="00E73FB4" w:rsidRPr="00E73FB4" w14:paraId="3A5C83E7" w14:textId="77777777" w:rsidTr="00E73FB4">
        <w:trPr>
          <w:trHeight w:val="855"/>
        </w:trPr>
        <w:tc>
          <w:tcPr>
            <w:tcW w:w="426" w:type="dxa"/>
            <w:noWrap/>
            <w:hideMark/>
          </w:tcPr>
          <w:p w14:paraId="7ABD247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42" w:type="dxa"/>
            <w:hideMark/>
          </w:tcPr>
          <w:p w14:paraId="452CB98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1. Региональный проект "Формирование комфортной городской среды"</w:t>
            </w: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 </w:t>
            </w:r>
          </w:p>
        </w:tc>
        <w:tc>
          <w:tcPr>
            <w:tcW w:w="1034" w:type="dxa"/>
            <w:noWrap/>
            <w:hideMark/>
          </w:tcPr>
          <w:p w14:paraId="5FD74BA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6 810,30</w:t>
            </w:r>
          </w:p>
        </w:tc>
        <w:tc>
          <w:tcPr>
            <w:tcW w:w="865" w:type="dxa"/>
            <w:noWrap/>
            <w:hideMark/>
          </w:tcPr>
          <w:p w14:paraId="617D77E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16 189,70</w:t>
            </w:r>
          </w:p>
        </w:tc>
        <w:tc>
          <w:tcPr>
            <w:tcW w:w="771" w:type="dxa"/>
            <w:noWrap/>
            <w:hideMark/>
          </w:tcPr>
          <w:p w14:paraId="256D513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1 731,18</w:t>
            </w:r>
          </w:p>
        </w:tc>
        <w:tc>
          <w:tcPr>
            <w:tcW w:w="849" w:type="dxa"/>
            <w:noWrap/>
            <w:hideMark/>
          </w:tcPr>
          <w:p w14:paraId="6DD0F68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048E938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6 810,30</w:t>
            </w:r>
          </w:p>
        </w:tc>
        <w:tc>
          <w:tcPr>
            <w:tcW w:w="865" w:type="dxa"/>
            <w:noWrap/>
            <w:hideMark/>
          </w:tcPr>
          <w:p w14:paraId="6CBF617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16 189,70</w:t>
            </w:r>
          </w:p>
        </w:tc>
        <w:tc>
          <w:tcPr>
            <w:tcW w:w="771" w:type="dxa"/>
            <w:noWrap/>
            <w:hideMark/>
          </w:tcPr>
          <w:p w14:paraId="050AD28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1 731,18</w:t>
            </w:r>
          </w:p>
        </w:tc>
        <w:tc>
          <w:tcPr>
            <w:tcW w:w="849" w:type="dxa"/>
            <w:noWrap/>
            <w:hideMark/>
          </w:tcPr>
          <w:p w14:paraId="0B3B0C7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7359E40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6 085,83</w:t>
            </w:r>
          </w:p>
        </w:tc>
        <w:tc>
          <w:tcPr>
            <w:tcW w:w="865" w:type="dxa"/>
            <w:noWrap/>
            <w:hideMark/>
          </w:tcPr>
          <w:p w14:paraId="5A8DE69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14 467,46</w:t>
            </w:r>
          </w:p>
        </w:tc>
        <w:tc>
          <w:tcPr>
            <w:tcW w:w="771" w:type="dxa"/>
            <w:noWrap/>
            <w:hideMark/>
          </w:tcPr>
          <w:p w14:paraId="10D4070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1 547,01</w:t>
            </w:r>
          </w:p>
        </w:tc>
        <w:tc>
          <w:tcPr>
            <w:tcW w:w="849" w:type="dxa"/>
            <w:noWrap/>
            <w:hideMark/>
          </w:tcPr>
          <w:p w14:paraId="311F292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137BB10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noWrap/>
            <w:hideMark/>
          </w:tcPr>
          <w:p w14:paraId="0B43929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73FB4" w:rsidRPr="00E73FB4" w14:paraId="004AB21A" w14:textId="77777777" w:rsidTr="00E73FB4">
        <w:trPr>
          <w:trHeight w:val="1200"/>
        </w:trPr>
        <w:tc>
          <w:tcPr>
            <w:tcW w:w="426" w:type="dxa"/>
            <w:noWrap/>
            <w:hideMark/>
          </w:tcPr>
          <w:p w14:paraId="0A3CF9D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1342" w:type="dxa"/>
            <w:hideMark/>
          </w:tcPr>
          <w:p w14:paraId="6049FE3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 Реализации программ формирования современно</w:t>
            </w: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й городской среды</w:t>
            </w:r>
          </w:p>
        </w:tc>
        <w:tc>
          <w:tcPr>
            <w:tcW w:w="1034" w:type="dxa"/>
            <w:noWrap/>
            <w:hideMark/>
          </w:tcPr>
          <w:p w14:paraId="11AAF5B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6 810,30</w:t>
            </w:r>
          </w:p>
        </w:tc>
        <w:tc>
          <w:tcPr>
            <w:tcW w:w="865" w:type="dxa"/>
            <w:noWrap/>
            <w:hideMark/>
          </w:tcPr>
          <w:p w14:paraId="66A0ACD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16 189,70</w:t>
            </w:r>
          </w:p>
        </w:tc>
        <w:tc>
          <w:tcPr>
            <w:tcW w:w="771" w:type="dxa"/>
            <w:noWrap/>
            <w:hideMark/>
          </w:tcPr>
          <w:p w14:paraId="3D12B12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1 731,18</w:t>
            </w:r>
          </w:p>
        </w:tc>
        <w:tc>
          <w:tcPr>
            <w:tcW w:w="849" w:type="dxa"/>
            <w:noWrap/>
            <w:hideMark/>
          </w:tcPr>
          <w:p w14:paraId="11222BB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66F3AE1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6 810,30</w:t>
            </w:r>
          </w:p>
        </w:tc>
        <w:tc>
          <w:tcPr>
            <w:tcW w:w="865" w:type="dxa"/>
            <w:noWrap/>
            <w:hideMark/>
          </w:tcPr>
          <w:p w14:paraId="2D6ACBC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16 189,70</w:t>
            </w:r>
          </w:p>
        </w:tc>
        <w:tc>
          <w:tcPr>
            <w:tcW w:w="771" w:type="dxa"/>
            <w:noWrap/>
            <w:hideMark/>
          </w:tcPr>
          <w:p w14:paraId="75184AD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1 731,18</w:t>
            </w:r>
          </w:p>
        </w:tc>
        <w:tc>
          <w:tcPr>
            <w:tcW w:w="849" w:type="dxa"/>
            <w:noWrap/>
            <w:hideMark/>
          </w:tcPr>
          <w:p w14:paraId="3FFBE0C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3CEA7DC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6 085,83</w:t>
            </w:r>
          </w:p>
        </w:tc>
        <w:tc>
          <w:tcPr>
            <w:tcW w:w="865" w:type="dxa"/>
            <w:noWrap/>
            <w:hideMark/>
          </w:tcPr>
          <w:p w14:paraId="0AE7BBB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14 467,46</w:t>
            </w:r>
          </w:p>
        </w:tc>
        <w:tc>
          <w:tcPr>
            <w:tcW w:w="771" w:type="dxa"/>
            <w:noWrap/>
            <w:hideMark/>
          </w:tcPr>
          <w:p w14:paraId="771A454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1 547,01</w:t>
            </w:r>
          </w:p>
        </w:tc>
        <w:tc>
          <w:tcPr>
            <w:tcW w:w="849" w:type="dxa"/>
            <w:noWrap/>
            <w:hideMark/>
          </w:tcPr>
          <w:p w14:paraId="45E1C70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019C735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6A02963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выполнено и оплачено, экономия составила </w:t>
            </w: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2630,88 тыс. руб.</w:t>
            </w:r>
          </w:p>
        </w:tc>
      </w:tr>
      <w:tr w:rsidR="00E73FB4" w:rsidRPr="00E73FB4" w14:paraId="6337AF52" w14:textId="77777777" w:rsidTr="00E73FB4">
        <w:trPr>
          <w:trHeight w:val="1050"/>
        </w:trPr>
        <w:tc>
          <w:tcPr>
            <w:tcW w:w="426" w:type="dxa"/>
            <w:noWrap/>
            <w:hideMark/>
          </w:tcPr>
          <w:p w14:paraId="4C9F4BC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1342" w:type="dxa"/>
            <w:hideMark/>
          </w:tcPr>
          <w:p w14:paraId="162A5A2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2.Отраслевой проект «Благоустройство сельских поселений»</w:t>
            </w:r>
          </w:p>
        </w:tc>
        <w:tc>
          <w:tcPr>
            <w:tcW w:w="1034" w:type="dxa"/>
            <w:noWrap/>
            <w:hideMark/>
          </w:tcPr>
          <w:p w14:paraId="71D131A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016AC94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868,15</w:t>
            </w:r>
          </w:p>
        </w:tc>
        <w:tc>
          <w:tcPr>
            <w:tcW w:w="771" w:type="dxa"/>
            <w:noWrap/>
            <w:hideMark/>
          </w:tcPr>
          <w:p w14:paraId="78B9961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65,34</w:t>
            </w:r>
          </w:p>
        </w:tc>
        <w:tc>
          <w:tcPr>
            <w:tcW w:w="849" w:type="dxa"/>
            <w:noWrap/>
            <w:hideMark/>
          </w:tcPr>
          <w:p w14:paraId="02BEF72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731B49A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78E6AE3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868,15</w:t>
            </w:r>
          </w:p>
        </w:tc>
        <w:tc>
          <w:tcPr>
            <w:tcW w:w="771" w:type="dxa"/>
            <w:noWrap/>
            <w:hideMark/>
          </w:tcPr>
          <w:p w14:paraId="44B67DA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65,34</w:t>
            </w:r>
          </w:p>
        </w:tc>
        <w:tc>
          <w:tcPr>
            <w:tcW w:w="849" w:type="dxa"/>
            <w:noWrap/>
            <w:hideMark/>
          </w:tcPr>
          <w:p w14:paraId="27FE308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5D9876D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3D151BF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868,15</w:t>
            </w:r>
          </w:p>
        </w:tc>
        <w:tc>
          <w:tcPr>
            <w:tcW w:w="771" w:type="dxa"/>
            <w:noWrap/>
            <w:hideMark/>
          </w:tcPr>
          <w:p w14:paraId="6DDE62C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65,34</w:t>
            </w:r>
          </w:p>
        </w:tc>
        <w:tc>
          <w:tcPr>
            <w:tcW w:w="849" w:type="dxa"/>
            <w:noWrap/>
            <w:hideMark/>
          </w:tcPr>
          <w:p w14:paraId="077FCE1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4D12674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hideMark/>
          </w:tcPr>
          <w:p w14:paraId="5610F29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73FB4" w:rsidRPr="00E73FB4" w14:paraId="591E8B89" w14:textId="77777777" w:rsidTr="00E73FB4">
        <w:trPr>
          <w:trHeight w:val="1500"/>
        </w:trPr>
        <w:tc>
          <w:tcPr>
            <w:tcW w:w="426" w:type="dxa"/>
            <w:noWrap/>
            <w:hideMark/>
          </w:tcPr>
          <w:p w14:paraId="6A4DD18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342" w:type="dxa"/>
            <w:hideMark/>
          </w:tcPr>
          <w:p w14:paraId="466C01B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 Реализация комплекса мероприятий по борьбе с борщевиком Сосновского на территории муниципального образования «Муринское городское поселение»</w:t>
            </w:r>
          </w:p>
        </w:tc>
        <w:tc>
          <w:tcPr>
            <w:tcW w:w="1034" w:type="dxa"/>
            <w:noWrap/>
            <w:hideMark/>
          </w:tcPr>
          <w:p w14:paraId="388B4D0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53170D8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868,15</w:t>
            </w:r>
          </w:p>
        </w:tc>
        <w:tc>
          <w:tcPr>
            <w:tcW w:w="771" w:type="dxa"/>
            <w:noWrap/>
            <w:hideMark/>
          </w:tcPr>
          <w:p w14:paraId="366F349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65,34</w:t>
            </w:r>
          </w:p>
        </w:tc>
        <w:tc>
          <w:tcPr>
            <w:tcW w:w="849" w:type="dxa"/>
            <w:noWrap/>
            <w:hideMark/>
          </w:tcPr>
          <w:p w14:paraId="6342177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798B256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6A27570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868,15</w:t>
            </w:r>
          </w:p>
        </w:tc>
        <w:tc>
          <w:tcPr>
            <w:tcW w:w="771" w:type="dxa"/>
            <w:noWrap/>
            <w:hideMark/>
          </w:tcPr>
          <w:p w14:paraId="0241B92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65,34</w:t>
            </w:r>
          </w:p>
        </w:tc>
        <w:tc>
          <w:tcPr>
            <w:tcW w:w="849" w:type="dxa"/>
            <w:noWrap/>
            <w:hideMark/>
          </w:tcPr>
          <w:p w14:paraId="2E69B7D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28BE40F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25CF4BB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868,15</w:t>
            </w:r>
          </w:p>
        </w:tc>
        <w:tc>
          <w:tcPr>
            <w:tcW w:w="771" w:type="dxa"/>
            <w:noWrap/>
            <w:hideMark/>
          </w:tcPr>
          <w:p w14:paraId="1C98EC0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65,34</w:t>
            </w:r>
          </w:p>
        </w:tc>
        <w:tc>
          <w:tcPr>
            <w:tcW w:w="849" w:type="dxa"/>
            <w:noWrap/>
            <w:hideMark/>
          </w:tcPr>
          <w:p w14:paraId="31A45B2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0949DC5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71976C3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выполнено и оплачено.</w:t>
            </w:r>
          </w:p>
        </w:tc>
      </w:tr>
      <w:tr w:rsidR="00E73FB4" w:rsidRPr="00E73FB4" w14:paraId="1C93EAC4" w14:textId="77777777" w:rsidTr="00E73FB4">
        <w:trPr>
          <w:trHeight w:val="855"/>
        </w:trPr>
        <w:tc>
          <w:tcPr>
            <w:tcW w:w="426" w:type="dxa"/>
            <w:noWrap/>
            <w:hideMark/>
          </w:tcPr>
          <w:p w14:paraId="03DBEAC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42" w:type="dxa"/>
            <w:hideMark/>
          </w:tcPr>
          <w:p w14:paraId="26CB80C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3 Иные направления деятельности, направленные на достижение проектной деятельности</w:t>
            </w:r>
          </w:p>
        </w:tc>
        <w:tc>
          <w:tcPr>
            <w:tcW w:w="1034" w:type="dxa"/>
            <w:noWrap/>
            <w:hideMark/>
          </w:tcPr>
          <w:p w14:paraId="6817547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62111A3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4527DC3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3 416,08</w:t>
            </w:r>
          </w:p>
        </w:tc>
        <w:tc>
          <w:tcPr>
            <w:tcW w:w="849" w:type="dxa"/>
            <w:noWrap/>
            <w:hideMark/>
          </w:tcPr>
          <w:p w14:paraId="253900B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16DCCC7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2F9D9BB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4C6CBB0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3 416,08</w:t>
            </w:r>
          </w:p>
        </w:tc>
        <w:tc>
          <w:tcPr>
            <w:tcW w:w="849" w:type="dxa"/>
            <w:noWrap/>
            <w:hideMark/>
          </w:tcPr>
          <w:p w14:paraId="0250418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5BEDC7A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4C11510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4F5F221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3 416,08</w:t>
            </w:r>
          </w:p>
        </w:tc>
        <w:tc>
          <w:tcPr>
            <w:tcW w:w="849" w:type="dxa"/>
            <w:noWrap/>
            <w:hideMark/>
          </w:tcPr>
          <w:p w14:paraId="0FAC637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6370972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hideMark/>
          </w:tcPr>
          <w:p w14:paraId="7163CBF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73FB4" w:rsidRPr="00E73FB4" w14:paraId="7C950B80" w14:textId="77777777" w:rsidTr="00E73FB4">
        <w:trPr>
          <w:trHeight w:val="1200"/>
        </w:trPr>
        <w:tc>
          <w:tcPr>
            <w:tcW w:w="426" w:type="dxa"/>
            <w:noWrap/>
            <w:hideMark/>
          </w:tcPr>
          <w:p w14:paraId="71A231C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3.1</w:t>
            </w:r>
          </w:p>
        </w:tc>
        <w:tc>
          <w:tcPr>
            <w:tcW w:w="1342" w:type="dxa"/>
            <w:hideMark/>
          </w:tcPr>
          <w:p w14:paraId="765B76B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 Строительный контроль и</w:t>
            </w: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авторский надзор на объекте благоустройства</w:t>
            </w: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территории «Воронцовский бульвар (от ул.</w:t>
            </w: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Графской до Петровского бульвара) Этап 2»</w:t>
            </w:r>
          </w:p>
        </w:tc>
        <w:tc>
          <w:tcPr>
            <w:tcW w:w="1034" w:type="dxa"/>
            <w:noWrap/>
            <w:hideMark/>
          </w:tcPr>
          <w:p w14:paraId="2DE5BD3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6198E17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410F519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502,78</w:t>
            </w:r>
          </w:p>
        </w:tc>
        <w:tc>
          <w:tcPr>
            <w:tcW w:w="849" w:type="dxa"/>
            <w:noWrap/>
            <w:hideMark/>
          </w:tcPr>
          <w:p w14:paraId="03B9541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77DBA81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40CD050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1446A2B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502,78</w:t>
            </w:r>
          </w:p>
        </w:tc>
        <w:tc>
          <w:tcPr>
            <w:tcW w:w="849" w:type="dxa"/>
            <w:noWrap/>
            <w:hideMark/>
          </w:tcPr>
          <w:p w14:paraId="74DC9FF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4EF1B8F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2A52E8A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49B321B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502,78</w:t>
            </w:r>
          </w:p>
        </w:tc>
        <w:tc>
          <w:tcPr>
            <w:tcW w:w="849" w:type="dxa"/>
            <w:noWrap/>
            <w:hideMark/>
          </w:tcPr>
          <w:p w14:paraId="7821FA7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4A91B66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530EDF3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выполнено и оплачено. </w:t>
            </w:r>
          </w:p>
        </w:tc>
      </w:tr>
      <w:tr w:rsidR="00E73FB4" w:rsidRPr="00E73FB4" w14:paraId="62906EFF" w14:textId="77777777" w:rsidTr="00E73FB4">
        <w:trPr>
          <w:trHeight w:val="900"/>
        </w:trPr>
        <w:tc>
          <w:tcPr>
            <w:tcW w:w="426" w:type="dxa"/>
            <w:noWrap/>
            <w:hideMark/>
          </w:tcPr>
          <w:p w14:paraId="7CE7303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342" w:type="dxa"/>
            <w:hideMark/>
          </w:tcPr>
          <w:p w14:paraId="4C32DFB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Проектирование благоустройства территории «Воронцовский бульвар (от ул. Графской до Петровского бульвара) Этап 2»</w:t>
            </w:r>
          </w:p>
        </w:tc>
        <w:tc>
          <w:tcPr>
            <w:tcW w:w="1034" w:type="dxa"/>
            <w:noWrap/>
            <w:hideMark/>
          </w:tcPr>
          <w:p w14:paraId="56BE436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5C2DB0C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5FE35F4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589,00</w:t>
            </w:r>
          </w:p>
        </w:tc>
        <w:tc>
          <w:tcPr>
            <w:tcW w:w="849" w:type="dxa"/>
            <w:noWrap/>
            <w:hideMark/>
          </w:tcPr>
          <w:p w14:paraId="30CB7F0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09D55E5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5991739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3C0D54D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589,00</w:t>
            </w:r>
          </w:p>
        </w:tc>
        <w:tc>
          <w:tcPr>
            <w:tcW w:w="849" w:type="dxa"/>
            <w:noWrap/>
            <w:hideMark/>
          </w:tcPr>
          <w:p w14:paraId="667C407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47C16A2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6211FCA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6715C1F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589,00</w:t>
            </w:r>
          </w:p>
        </w:tc>
        <w:tc>
          <w:tcPr>
            <w:tcW w:w="849" w:type="dxa"/>
            <w:noWrap/>
            <w:hideMark/>
          </w:tcPr>
          <w:p w14:paraId="48BF2F3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698449C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130FDCA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выполнено и оплачено.</w:t>
            </w:r>
          </w:p>
        </w:tc>
      </w:tr>
      <w:tr w:rsidR="00E73FB4" w:rsidRPr="00E73FB4" w14:paraId="5E4A7289" w14:textId="77777777" w:rsidTr="00E73FB4">
        <w:trPr>
          <w:trHeight w:val="1500"/>
        </w:trPr>
        <w:tc>
          <w:tcPr>
            <w:tcW w:w="426" w:type="dxa"/>
            <w:noWrap/>
            <w:hideMark/>
          </w:tcPr>
          <w:p w14:paraId="59FF0A4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1342" w:type="dxa"/>
            <w:hideMark/>
          </w:tcPr>
          <w:p w14:paraId="283AE16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Разработка документации по техническому присоединению к сетям электроснабжения объекта благоустройства общественн</w:t>
            </w: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ой территории «Воронцовский бульвар (от улицы Графской до Петровского бульвара). Этап 1»</w:t>
            </w:r>
          </w:p>
        </w:tc>
        <w:tc>
          <w:tcPr>
            <w:tcW w:w="1034" w:type="dxa"/>
            <w:noWrap/>
            <w:hideMark/>
          </w:tcPr>
          <w:p w14:paraId="75E5CD1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865" w:type="dxa"/>
            <w:noWrap/>
            <w:hideMark/>
          </w:tcPr>
          <w:p w14:paraId="0BF9A65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036E963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849" w:type="dxa"/>
            <w:noWrap/>
            <w:hideMark/>
          </w:tcPr>
          <w:p w14:paraId="4484C00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33C87BE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2D471EB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1C71663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849" w:type="dxa"/>
            <w:noWrap/>
            <w:hideMark/>
          </w:tcPr>
          <w:p w14:paraId="456AED6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32223C5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6671D11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376F200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849" w:type="dxa"/>
            <w:noWrap/>
            <w:hideMark/>
          </w:tcPr>
          <w:p w14:paraId="3D2C304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634563D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7815257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выполнено и оплачено.</w:t>
            </w:r>
          </w:p>
        </w:tc>
      </w:tr>
      <w:tr w:rsidR="00E73FB4" w:rsidRPr="00E73FB4" w14:paraId="0C1D8FB0" w14:textId="77777777" w:rsidTr="00E73FB4">
        <w:trPr>
          <w:trHeight w:val="600"/>
        </w:trPr>
        <w:tc>
          <w:tcPr>
            <w:tcW w:w="426" w:type="dxa"/>
            <w:noWrap/>
            <w:hideMark/>
          </w:tcPr>
          <w:p w14:paraId="6918CFC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3.4</w:t>
            </w:r>
          </w:p>
        </w:tc>
        <w:tc>
          <w:tcPr>
            <w:tcW w:w="1342" w:type="dxa"/>
            <w:hideMark/>
          </w:tcPr>
          <w:p w14:paraId="77E8EA1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Разработка дизайн-проекта благоустройства общественной территории по ФКГС в 2026г.</w:t>
            </w:r>
          </w:p>
        </w:tc>
        <w:tc>
          <w:tcPr>
            <w:tcW w:w="1034" w:type="dxa"/>
            <w:noWrap/>
            <w:hideMark/>
          </w:tcPr>
          <w:p w14:paraId="3D69C03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1D00A11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3C30499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849" w:type="dxa"/>
            <w:noWrap/>
            <w:hideMark/>
          </w:tcPr>
          <w:p w14:paraId="2384111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1C90035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5BDCB04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3C62F91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849" w:type="dxa"/>
            <w:noWrap/>
            <w:hideMark/>
          </w:tcPr>
          <w:p w14:paraId="3BFBDAA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47FF071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1DBFC47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60E0CB2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849" w:type="dxa"/>
            <w:noWrap/>
            <w:hideMark/>
          </w:tcPr>
          <w:p w14:paraId="2ADF047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48BB2CE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4FB5CA4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выполнено и оплачено.</w:t>
            </w:r>
          </w:p>
        </w:tc>
      </w:tr>
      <w:tr w:rsidR="00E73FB4" w:rsidRPr="00E73FB4" w14:paraId="01D72E71" w14:textId="77777777" w:rsidTr="00E73FB4">
        <w:trPr>
          <w:trHeight w:val="900"/>
        </w:trPr>
        <w:tc>
          <w:tcPr>
            <w:tcW w:w="426" w:type="dxa"/>
            <w:noWrap/>
            <w:hideMark/>
          </w:tcPr>
          <w:p w14:paraId="651E058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1342" w:type="dxa"/>
            <w:hideMark/>
          </w:tcPr>
          <w:p w14:paraId="4BC663B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5. Проведение геологических и</w:t>
            </w: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геодезических работ на благоустройство</w:t>
            </w: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общественной территории в 2026г.</w:t>
            </w:r>
          </w:p>
        </w:tc>
        <w:tc>
          <w:tcPr>
            <w:tcW w:w="1034" w:type="dxa"/>
            <w:noWrap/>
            <w:hideMark/>
          </w:tcPr>
          <w:p w14:paraId="14ECE16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5E90693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652218C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849" w:type="dxa"/>
            <w:noWrap/>
            <w:hideMark/>
          </w:tcPr>
          <w:p w14:paraId="681E9A4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7910C6B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13A54F0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47D5778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849" w:type="dxa"/>
            <w:noWrap/>
            <w:hideMark/>
          </w:tcPr>
          <w:p w14:paraId="6356D0B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14925E3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4E362ED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0FB0B2E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849" w:type="dxa"/>
            <w:noWrap/>
            <w:hideMark/>
          </w:tcPr>
          <w:p w14:paraId="08CCCB0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33955D0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041DAF3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выполнено и оплачено.</w:t>
            </w:r>
          </w:p>
        </w:tc>
      </w:tr>
      <w:tr w:rsidR="00E73FB4" w:rsidRPr="00E73FB4" w14:paraId="479463E4" w14:textId="77777777" w:rsidTr="00E73FB4">
        <w:trPr>
          <w:trHeight w:val="1800"/>
        </w:trPr>
        <w:tc>
          <w:tcPr>
            <w:tcW w:w="426" w:type="dxa"/>
            <w:noWrap/>
            <w:hideMark/>
          </w:tcPr>
          <w:p w14:paraId="371D62A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1342" w:type="dxa"/>
            <w:hideMark/>
          </w:tcPr>
          <w:p w14:paraId="7D5E134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Проведение рейтингового голосования по выбору общественной территории, подлежащей благоустройству в </w:t>
            </w: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2026г, проведение рейтингового голосования по выбору дизайн-проекта для благоустройства в рамках проекта по ФКГС в 2026г.</w:t>
            </w:r>
          </w:p>
        </w:tc>
        <w:tc>
          <w:tcPr>
            <w:tcW w:w="1034" w:type="dxa"/>
            <w:noWrap/>
            <w:hideMark/>
          </w:tcPr>
          <w:p w14:paraId="1D15A81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865" w:type="dxa"/>
            <w:noWrap/>
            <w:hideMark/>
          </w:tcPr>
          <w:p w14:paraId="62DF31F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278D550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1 624,30</w:t>
            </w:r>
          </w:p>
        </w:tc>
        <w:tc>
          <w:tcPr>
            <w:tcW w:w="849" w:type="dxa"/>
            <w:noWrap/>
            <w:hideMark/>
          </w:tcPr>
          <w:p w14:paraId="7403EE7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55E148C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3EB15DB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35663A5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1 624,30</w:t>
            </w:r>
          </w:p>
        </w:tc>
        <w:tc>
          <w:tcPr>
            <w:tcW w:w="849" w:type="dxa"/>
            <w:noWrap/>
            <w:hideMark/>
          </w:tcPr>
          <w:p w14:paraId="2DD9AA5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noWrap/>
            <w:hideMark/>
          </w:tcPr>
          <w:p w14:paraId="1267EFE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noWrap/>
            <w:hideMark/>
          </w:tcPr>
          <w:p w14:paraId="386AF17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noWrap/>
            <w:hideMark/>
          </w:tcPr>
          <w:p w14:paraId="79BD604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1 624,30</w:t>
            </w:r>
          </w:p>
        </w:tc>
        <w:tc>
          <w:tcPr>
            <w:tcW w:w="849" w:type="dxa"/>
            <w:noWrap/>
            <w:hideMark/>
          </w:tcPr>
          <w:p w14:paraId="71246B8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1D3DCFC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6758752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выполнено и оплачено. </w:t>
            </w:r>
          </w:p>
        </w:tc>
      </w:tr>
      <w:tr w:rsidR="00E73FB4" w:rsidRPr="00E73FB4" w14:paraId="12BF288E" w14:textId="77777777" w:rsidTr="00E73FB4">
        <w:trPr>
          <w:trHeight w:val="300"/>
        </w:trPr>
        <w:tc>
          <w:tcPr>
            <w:tcW w:w="14570" w:type="dxa"/>
            <w:gridSpan w:val="16"/>
            <w:noWrap/>
            <w:hideMark/>
          </w:tcPr>
          <w:p w14:paraId="22C8F72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Процессная часть</w:t>
            </w:r>
          </w:p>
        </w:tc>
      </w:tr>
      <w:tr w:rsidR="00E73FB4" w:rsidRPr="00E73FB4" w14:paraId="4DA08927" w14:textId="77777777" w:rsidTr="00E73FB4">
        <w:trPr>
          <w:trHeight w:val="1020"/>
        </w:trPr>
        <w:tc>
          <w:tcPr>
            <w:tcW w:w="426" w:type="dxa"/>
            <w:hideMark/>
          </w:tcPr>
          <w:p w14:paraId="4A8393B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42" w:type="dxa"/>
            <w:hideMark/>
          </w:tcPr>
          <w:p w14:paraId="34C5F1C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1. Комплекс процессных мероприятий «благоустройство территории муниципального образования «Муринское городское поселение» </w:t>
            </w:r>
          </w:p>
        </w:tc>
        <w:tc>
          <w:tcPr>
            <w:tcW w:w="1034" w:type="dxa"/>
            <w:hideMark/>
          </w:tcPr>
          <w:p w14:paraId="28D9182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2B80D7E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935,00</w:t>
            </w:r>
          </w:p>
        </w:tc>
        <w:tc>
          <w:tcPr>
            <w:tcW w:w="771" w:type="dxa"/>
            <w:hideMark/>
          </w:tcPr>
          <w:p w14:paraId="08E882A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49 782,40</w:t>
            </w:r>
          </w:p>
        </w:tc>
        <w:tc>
          <w:tcPr>
            <w:tcW w:w="849" w:type="dxa"/>
            <w:hideMark/>
          </w:tcPr>
          <w:p w14:paraId="5AEA100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6076771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3BC3D2A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935,00</w:t>
            </w:r>
          </w:p>
        </w:tc>
        <w:tc>
          <w:tcPr>
            <w:tcW w:w="771" w:type="dxa"/>
            <w:hideMark/>
          </w:tcPr>
          <w:p w14:paraId="6274F89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49 782,40</w:t>
            </w:r>
          </w:p>
        </w:tc>
        <w:tc>
          <w:tcPr>
            <w:tcW w:w="849" w:type="dxa"/>
            <w:hideMark/>
          </w:tcPr>
          <w:p w14:paraId="3C72250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02036BC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5849F91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935,00</w:t>
            </w:r>
          </w:p>
        </w:tc>
        <w:tc>
          <w:tcPr>
            <w:tcW w:w="771" w:type="dxa"/>
            <w:hideMark/>
          </w:tcPr>
          <w:p w14:paraId="28E6051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35 891,52</w:t>
            </w:r>
          </w:p>
        </w:tc>
        <w:tc>
          <w:tcPr>
            <w:tcW w:w="849" w:type="dxa"/>
            <w:hideMark/>
          </w:tcPr>
          <w:p w14:paraId="1B5DCEA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78CE605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hideMark/>
          </w:tcPr>
          <w:p w14:paraId="2053E5B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73FB4" w:rsidRPr="00E73FB4" w14:paraId="649F599F" w14:textId="77777777" w:rsidTr="00E73FB4">
        <w:trPr>
          <w:trHeight w:val="1095"/>
        </w:trPr>
        <w:tc>
          <w:tcPr>
            <w:tcW w:w="426" w:type="dxa"/>
            <w:hideMark/>
          </w:tcPr>
          <w:p w14:paraId="22BA77A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342" w:type="dxa"/>
            <w:hideMark/>
          </w:tcPr>
          <w:p w14:paraId="668E383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1.1. 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1034" w:type="dxa"/>
            <w:hideMark/>
          </w:tcPr>
          <w:p w14:paraId="7910307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7D1FF07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935,00</w:t>
            </w:r>
          </w:p>
        </w:tc>
        <w:tc>
          <w:tcPr>
            <w:tcW w:w="771" w:type="dxa"/>
            <w:hideMark/>
          </w:tcPr>
          <w:p w14:paraId="4D58D7B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49,21</w:t>
            </w:r>
          </w:p>
        </w:tc>
        <w:tc>
          <w:tcPr>
            <w:tcW w:w="849" w:type="dxa"/>
            <w:hideMark/>
          </w:tcPr>
          <w:p w14:paraId="6458D3F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3EC8529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26155CF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935,00</w:t>
            </w:r>
          </w:p>
        </w:tc>
        <w:tc>
          <w:tcPr>
            <w:tcW w:w="771" w:type="dxa"/>
            <w:hideMark/>
          </w:tcPr>
          <w:p w14:paraId="1C9C887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49,21</w:t>
            </w:r>
          </w:p>
        </w:tc>
        <w:tc>
          <w:tcPr>
            <w:tcW w:w="849" w:type="dxa"/>
            <w:hideMark/>
          </w:tcPr>
          <w:p w14:paraId="3C2AEB3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558E24C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4925959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935,00</w:t>
            </w:r>
          </w:p>
        </w:tc>
        <w:tc>
          <w:tcPr>
            <w:tcW w:w="771" w:type="dxa"/>
            <w:hideMark/>
          </w:tcPr>
          <w:p w14:paraId="41E7F37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49,21</w:t>
            </w:r>
          </w:p>
        </w:tc>
        <w:tc>
          <w:tcPr>
            <w:tcW w:w="849" w:type="dxa"/>
            <w:hideMark/>
          </w:tcPr>
          <w:p w14:paraId="7A748FA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64B8991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18D5FED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выполнено и оплачено.</w:t>
            </w:r>
          </w:p>
        </w:tc>
      </w:tr>
      <w:tr w:rsidR="00E73FB4" w:rsidRPr="00E73FB4" w14:paraId="75CC6533" w14:textId="77777777" w:rsidTr="00E73FB4">
        <w:trPr>
          <w:trHeight w:val="1500"/>
        </w:trPr>
        <w:tc>
          <w:tcPr>
            <w:tcW w:w="426" w:type="dxa"/>
            <w:hideMark/>
          </w:tcPr>
          <w:p w14:paraId="503E13D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4.1.1.</w:t>
            </w:r>
          </w:p>
        </w:tc>
        <w:tc>
          <w:tcPr>
            <w:tcW w:w="1342" w:type="dxa"/>
            <w:hideMark/>
          </w:tcPr>
          <w:p w14:paraId="788BC1D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 Установка газонного ограждения по адресу: Ленинградская область, Всеволожский район, г. Мурино, Воронцовский бульвар, д. 14., Ограждение объекта "Воронцовский бульвар (от ул. Графской до Петровского бульвара) Этап 1"</w:t>
            </w:r>
          </w:p>
        </w:tc>
        <w:tc>
          <w:tcPr>
            <w:tcW w:w="1034" w:type="dxa"/>
            <w:hideMark/>
          </w:tcPr>
          <w:p w14:paraId="24996CA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2CE9A75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935,00</w:t>
            </w:r>
          </w:p>
        </w:tc>
        <w:tc>
          <w:tcPr>
            <w:tcW w:w="771" w:type="dxa"/>
            <w:hideMark/>
          </w:tcPr>
          <w:p w14:paraId="1AC4C32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49,21</w:t>
            </w:r>
          </w:p>
        </w:tc>
        <w:tc>
          <w:tcPr>
            <w:tcW w:w="849" w:type="dxa"/>
            <w:hideMark/>
          </w:tcPr>
          <w:p w14:paraId="097FFBF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0DF15D0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7F8A1DB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935,00</w:t>
            </w:r>
          </w:p>
        </w:tc>
        <w:tc>
          <w:tcPr>
            <w:tcW w:w="771" w:type="dxa"/>
            <w:hideMark/>
          </w:tcPr>
          <w:p w14:paraId="70A30FA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49,21</w:t>
            </w:r>
          </w:p>
        </w:tc>
        <w:tc>
          <w:tcPr>
            <w:tcW w:w="849" w:type="dxa"/>
            <w:hideMark/>
          </w:tcPr>
          <w:p w14:paraId="3A9D7F8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4731EE2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618A2A0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935,00</w:t>
            </w:r>
          </w:p>
        </w:tc>
        <w:tc>
          <w:tcPr>
            <w:tcW w:w="771" w:type="dxa"/>
            <w:hideMark/>
          </w:tcPr>
          <w:p w14:paraId="0C7B42E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49,21</w:t>
            </w:r>
          </w:p>
        </w:tc>
        <w:tc>
          <w:tcPr>
            <w:tcW w:w="849" w:type="dxa"/>
            <w:hideMark/>
          </w:tcPr>
          <w:p w14:paraId="6FC29B7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17D4091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3C6E7D5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выполнено и оплачено.</w:t>
            </w:r>
          </w:p>
        </w:tc>
      </w:tr>
      <w:tr w:rsidR="00E73FB4" w:rsidRPr="00E73FB4" w14:paraId="51572A89" w14:textId="77777777" w:rsidTr="00E73FB4">
        <w:trPr>
          <w:trHeight w:val="1140"/>
        </w:trPr>
        <w:tc>
          <w:tcPr>
            <w:tcW w:w="426" w:type="dxa"/>
            <w:hideMark/>
          </w:tcPr>
          <w:p w14:paraId="3D533E8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1342" w:type="dxa"/>
            <w:hideMark/>
          </w:tcPr>
          <w:p w14:paraId="3D91A0C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1.2. Выполнение мероприятий адресного плана Совета депутатов по благоустройству и содержанию территории муниципального образования</w:t>
            </w:r>
          </w:p>
        </w:tc>
        <w:tc>
          <w:tcPr>
            <w:tcW w:w="1034" w:type="dxa"/>
            <w:hideMark/>
          </w:tcPr>
          <w:p w14:paraId="16D1917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00C64B4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52430D2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25 715,20</w:t>
            </w:r>
          </w:p>
        </w:tc>
        <w:tc>
          <w:tcPr>
            <w:tcW w:w="849" w:type="dxa"/>
            <w:hideMark/>
          </w:tcPr>
          <w:p w14:paraId="715D797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2A0AF5F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018C110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757607C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25 715,20</w:t>
            </w:r>
          </w:p>
        </w:tc>
        <w:tc>
          <w:tcPr>
            <w:tcW w:w="849" w:type="dxa"/>
            <w:hideMark/>
          </w:tcPr>
          <w:p w14:paraId="4C14DC5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57550D6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74EF290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1606469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11 824,32</w:t>
            </w:r>
          </w:p>
        </w:tc>
        <w:tc>
          <w:tcPr>
            <w:tcW w:w="849" w:type="dxa"/>
            <w:hideMark/>
          </w:tcPr>
          <w:p w14:paraId="09CDEBB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3BD97AF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hideMark/>
          </w:tcPr>
          <w:p w14:paraId="214E3BC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73FB4" w:rsidRPr="00E73FB4" w14:paraId="68C2983A" w14:textId="77777777" w:rsidTr="00E73FB4">
        <w:trPr>
          <w:trHeight w:val="1200"/>
        </w:trPr>
        <w:tc>
          <w:tcPr>
            <w:tcW w:w="426" w:type="dxa"/>
            <w:hideMark/>
          </w:tcPr>
          <w:p w14:paraId="1807B84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4.2.1</w:t>
            </w:r>
          </w:p>
        </w:tc>
        <w:tc>
          <w:tcPr>
            <w:tcW w:w="1342" w:type="dxa"/>
            <w:hideMark/>
          </w:tcPr>
          <w:p w14:paraId="7B35C5A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 Проектирование освещения по ул. Шоссе в Лаврики от д.74 до ж/д переезда</w:t>
            </w:r>
          </w:p>
        </w:tc>
        <w:tc>
          <w:tcPr>
            <w:tcW w:w="1034" w:type="dxa"/>
            <w:hideMark/>
          </w:tcPr>
          <w:p w14:paraId="58EC582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7DFFC5A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584FB6C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750,20</w:t>
            </w:r>
          </w:p>
        </w:tc>
        <w:tc>
          <w:tcPr>
            <w:tcW w:w="849" w:type="dxa"/>
            <w:hideMark/>
          </w:tcPr>
          <w:p w14:paraId="0523888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3F383D5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6B95035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4EAE4CA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750,20</w:t>
            </w:r>
          </w:p>
        </w:tc>
        <w:tc>
          <w:tcPr>
            <w:tcW w:w="849" w:type="dxa"/>
            <w:hideMark/>
          </w:tcPr>
          <w:p w14:paraId="0FBF0B3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2F1E1C7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3135DE4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7A9C878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750,16</w:t>
            </w:r>
          </w:p>
        </w:tc>
        <w:tc>
          <w:tcPr>
            <w:tcW w:w="849" w:type="dxa"/>
            <w:hideMark/>
          </w:tcPr>
          <w:p w14:paraId="62093CE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177286E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1FADC74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выполнено и оплачено. Экономия составила 0,04 тыс. руб.</w:t>
            </w:r>
          </w:p>
        </w:tc>
      </w:tr>
      <w:tr w:rsidR="00E73FB4" w:rsidRPr="00E73FB4" w14:paraId="26BB92B1" w14:textId="77777777" w:rsidTr="00E73FB4">
        <w:trPr>
          <w:trHeight w:val="900"/>
        </w:trPr>
        <w:tc>
          <w:tcPr>
            <w:tcW w:w="426" w:type="dxa"/>
            <w:hideMark/>
          </w:tcPr>
          <w:p w14:paraId="0C56D41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4.2.2</w:t>
            </w:r>
          </w:p>
        </w:tc>
        <w:tc>
          <w:tcPr>
            <w:tcW w:w="1342" w:type="dxa"/>
            <w:hideMark/>
          </w:tcPr>
          <w:p w14:paraId="7A1278B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2.Проектирование пандуса на «народной тропе»</w:t>
            </w:r>
          </w:p>
        </w:tc>
        <w:tc>
          <w:tcPr>
            <w:tcW w:w="1034" w:type="dxa"/>
            <w:hideMark/>
          </w:tcPr>
          <w:p w14:paraId="31AD53C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6173D0B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331B952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590,00</w:t>
            </w:r>
          </w:p>
        </w:tc>
        <w:tc>
          <w:tcPr>
            <w:tcW w:w="849" w:type="dxa"/>
            <w:hideMark/>
          </w:tcPr>
          <w:p w14:paraId="4436301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6DDEE4C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1AFB6FA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3AF7068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590,00</w:t>
            </w:r>
          </w:p>
        </w:tc>
        <w:tc>
          <w:tcPr>
            <w:tcW w:w="849" w:type="dxa"/>
            <w:hideMark/>
          </w:tcPr>
          <w:p w14:paraId="31C3217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25E8C98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6E88D37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1225E47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hideMark/>
          </w:tcPr>
          <w:p w14:paraId="52B94C9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29BB332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  <w:tc>
          <w:tcPr>
            <w:tcW w:w="1260" w:type="dxa"/>
            <w:hideMark/>
          </w:tcPr>
          <w:p w14:paraId="0DA5A51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 на  негосударственной  экспертизе.</w:t>
            </w:r>
          </w:p>
        </w:tc>
      </w:tr>
      <w:tr w:rsidR="00E73FB4" w:rsidRPr="00E73FB4" w14:paraId="7984F9F6" w14:textId="77777777" w:rsidTr="00E73FB4">
        <w:trPr>
          <w:trHeight w:val="1545"/>
        </w:trPr>
        <w:tc>
          <w:tcPr>
            <w:tcW w:w="426" w:type="dxa"/>
            <w:hideMark/>
          </w:tcPr>
          <w:p w14:paraId="04F7454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4.2.3</w:t>
            </w:r>
          </w:p>
        </w:tc>
        <w:tc>
          <w:tcPr>
            <w:tcW w:w="1342" w:type="dxa"/>
            <w:hideMark/>
          </w:tcPr>
          <w:p w14:paraId="1D29786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3. Строительство пандуса на "народной тропе" с системой видеонаблюдения</w:t>
            </w:r>
          </w:p>
        </w:tc>
        <w:tc>
          <w:tcPr>
            <w:tcW w:w="1034" w:type="dxa"/>
            <w:hideMark/>
          </w:tcPr>
          <w:p w14:paraId="5AFBF4E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0EF04A8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3368888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2 000,00</w:t>
            </w:r>
          </w:p>
        </w:tc>
        <w:tc>
          <w:tcPr>
            <w:tcW w:w="849" w:type="dxa"/>
            <w:hideMark/>
          </w:tcPr>
          <w:p w14:paraId="4C4B125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770C59C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2FDCA83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3F2D408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2 000,00</w:t>
            </w:r>
          </w:p>
        </w:tc>
        <w:tc>
          <w:tcPr>
            <w:tcW w:w="849" w:type="dxa"/>
            <w:hideMark/>
          </w:tcPr>
          <w:p w14:paraId="46118E5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2A8EF09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48B04E7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2EBEBF8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hideMark/>
          </w:tcPr>
          <w:p w14:paraId="66C6CD3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73BBF77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0%</w:t>
            </w:r>
          </w:p>
        </w:tc>
        <w:tc>
          <w:tcPr>
            <w:tcW w:w="1260" w:type="dxa"/>
            <w:hideMark/>
          </w:tcPr>
          <w:p w14:paraId="0D11A8C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не выполнено. Проектно-сметная документация от МБУ "ЦБС" не передана в МБУ «СРТ».</w:t>
            </w:r>
          </w:p>
        </w:tc>
      </w:tr>
      <w:tr w:rsidR="00E73FB4" w:rsidRPr="00E73FB4" w14:paraId="46F85905" w14:textId="77777777" w:rsidTr="00E73FB4">
        <w:trPr>
          <w:trHeight w:val="1440"/>
        </w:trPr>
        <w:tc>
          <w:tcPr>
            <w:tcW w:w="426" w:type="dxa"/>
            <w:hideMark/>
          </w:tcPr>
          <w:p w14:paraId="7D76557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4.2.4</w:t>
            </w:r>
          </w:p>
        </w:tc>
        <w:tc>
          <w:tcPr>
            <w:tcW w:w="1342" w:type="dxa"/>
            <w:hideMark/>
          </w:tcPr>
          <w:p w14:paraId="3FBA97D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4. Благоустройство набережной реки Охта (от Школьного спуска ул. Садовая до Графского пруда)</w:t>
            </w:r>
          </w:p>
        </w:tc>
        <w:tc>
          <w:tcPr>
            <w:tcW w:w="1034" w:type="dxa"/>
            <w:hideMark/>
          </w:tcPr>
          <w:p w14:paraId="745F0D0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7D84D40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6BC64FB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22 375,00</w:t>
            </w:r>
          </w:p>
        </w:tc>
        <w:tc>
          <w:tcPr>
            <w:tcW w:w="849" w:type="dxa"/>
            <w:hideMark/>
          </w:tcPr>
          <w:p w14:paraId="31ED8E4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01780F7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75F506C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5411673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22 375,00</w:t>
            </w:r>
          </w:p>
        </w:tc>
        <w:tc>
          <w:tcPr>
            <w:tcW w:w="849" w:type="dxa"/>
            <w:hideMark/>
          </w:tcPr>
          <w:p w14:paraId="3AB0AE0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2710F34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5050944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3E5519D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11 074,16</w:t>
            </w:r>
          </w:p>
        </w:tc>
        <w:tc>
          <w:tcPr>
            <w:tcW w:w="849" w:type="dxa"/>
            <w:hideMark/>
          </w:tcPr>
          <w:p w14:paraId="61CD5A3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1E0A0B2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0259B81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выполнено. Сроки исполнение контракта перенесены до 30.06.2026.</w:t>
            </w:r>
          </w:p>
        </w:tc>
      </w:tr>
      <w:tr w:rsidR="00E73FB4" w:rsidRPr="00E73FB4" w14:paraId="055B7947" w14:textId="77777777" w:rsidTr="00E73FB4">
        <w:trPr>
          <w:trHeight w:val="1125"/>
        </w:trPr>
        <w:tc>
          <w:tcPr>
            <w:tcW w:w="426" w:type="dxa"/>
            <w:hideMark/>
          </w:tcPr>
          <w:p w14:paraId="407BE8A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4.3</w:t>
            </w:r>
          </w:p>
        </w:tc>
        <w:tc>
          <w:tcPr>
            <w:tcW w:w="1342" w:type="dxa"/>
            <w:hideMark/>
          </w:tcPr>
          <w:p w14:paraId="6C99960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1.3. Организация и выполнение работ по </w:t>
            </w: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благоустройству и содержанию территории муниципального образования</w:t>
            </w:r>
          </w:p>
        </w:tc>
        <w:tc>
          <w:tcPr>
            <w:tcW w:w="1034" w:type="dxa"/>
            <w:hideMark/>
          </w:tcPr>
          <w:p w14:paraId="5B1E57D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865" w:type="dxa"/>
            <w:hideMark/>
          </w:tcPr>
          <w:p w14:paraId="361C111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6DC89E9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24 017,99</w:t>
            </w:r>
          </w:p>
        </w:tc>
        <w:tc>
          <w:tcPr>
            <w:tcW w:w="849" w:type="dxa"/>
            <w:hideMark/>
          </w:tcPr>
          <w:p w14:paraId="4478A44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634406A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43BFDEA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32CC958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24 017,99</w:t>
            </w:r>
          </w:p>
        </w:tc>
        <w:tc>
          <w:tcPr>
            <w:tcW w:w="849" w:type="dxa"/>
            <w:hideMark/>
          </w:tcPr>
          <w:p w14:paraId="6D919AC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05ECE29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6BBCE01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47EEBA0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24 017,99</w:t>
            </w:r>
          </w:p>
        </w:tc>
        <w:tc>
          <w:tcPr>
            <w:tcW w:w="849" w:type="dxa"/>
            <w:hideMark/>
          </w:tcPr>
          <w:p w14:paraId="2C62DA2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67572A6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hideMark/>
          </w:tcPr>
          <w:p w14:paraId="1602D2B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73FB4" w:rsidRPr="00E73FB4" w14:paraId="78593C6B" w14:textId="77777777" w:rsidTr="00E73FB4">
        <w:trPr>
          <w:trHeight w:val="600"/>
        </w:trPr>
        <w:tc>
          <w:tcPr>
            <w:tcW w:w="426" w:type="dxa"/>
            <w:hideMark/>
          </w:tcPr>
          <w:p w14:paraId="2148396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4.3.1</w:t>
            </w:r>
          </w:p>
        </w:tc>
        <w:tc>
          <w:tcPr>
            <w:tcW w:w="1342" w:type="dxa"/>
            <w:hideMark/>
          </w:tcPr>
          <w:p w14:paraId="6ACE655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 Удаление борщевика Сосновского механическим способом</w:t>
            </w:r>
          </w:p>
        </w:tc>
        <w:tc>
          <w:tcPr>
            <w:tcW w:w="1034" w:type="dxa"/>
            <w:hideMark/>
          </w:tcPr>
          <w:p w14:paraId="0B12239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51ECADE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7FD934E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1 209,24</w:t>
            </w:r>
          </w:p>
        </w:tc>
        <w:tc>
          <w:tcPr>
            <w:tcW w:w="849" w:type="dxa"/>
            <w:hideMark/>
          </w:tcPr>
          <w:p w14:paraId="4ACFCA5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2092B45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371D38A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77146B8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1 209,24</w:t>
            </w:r>
          </w:p>
        </w:tc>
        <w:tc>
          <w:tcPr>
            <w:tcW w:w="849" w:type="dxa"/>
            <w:hideMark/>
          </w:tcPr>
          <w:p w14:paraId="656F52E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7ACCF8E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2474C51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2EB9552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1 209,24</w:t>
            </w:r>
          </w:p>
        </w:tc>
        <w:tc>
          <w:tcPr>
            <w:tcW w:w="849" w:type="dxa"/>
            <w:hideMark/>
          </w:tcPr>
          <w:p w14:paraId="170383B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7CDFF9A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377AAD5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выполнено и оплачено. </w:t>
            </w:r>
          </w:p>
        </w:tc>
      </w:tr>
      <w:tr w:rsidR="00E73FB4" w:rsidRPr="00E73FB4" w14:paraId="2B172788" w14:textId="77777777" w:rsidTr="00E73FB4">
        <w:trPr>
          <w:trHeight w:val="600"/>
        </w:trPr>
        <w:tc>
          <w:tcPr>
            <w:tcW w:w="426" w:type="dxa"/>
            <w:hideMark/>
          </w:tcPr>
          <w:p w14:paraId="126FD63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4.3.2</w:t>
            </w:r>
          </w:p>
        </w:tc>
        <w:tc>
          <w:tcPr>
            <w:tcW w:w="1342" w:type="dxa"/>
            <w:hideMark/>
          </w:tcPr>
          <w:p w14:paraId="677929C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2. Вырубка аварийных деревьев</w:t>
            </w:r>
          </w:p>
        </w:tc>
        <w:tc>
          <w:tcPr>
            <w:tcW w:w="1034" w:type="dxa"/>
            <w:hideMark/>
          </w:tcPr>
          <w:p w14:paraId="2E44D3E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2181C3C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0A41272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1 997,57</w:t>
            </w:r>
          </w:p>
        </w:tc>
        <w:tc>
          <w:tcPr>
            <w:tcW w:w="849" w:type="dxa"/>
            <w:hideMark/>
          </w:tcPr>
          <w:p w14:paraId="0087C5E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73C10F3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5072271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4653A9C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1 997,57</w:t>
            </w:r>
          </w:p>
        </w:tc>
        <w:tc>
          <w:tcPr>
            <w:tcW w:w="849" w:type="dxa"/>
            <w:hideMark/>
          </w:tcPr>
          <w:p w14:paraId="12A5F9A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0466A5B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70F09D4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59CF467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1 997,57</w:t>
            </w:r>
          </w:p>
        </w:tc>
        <w:tc>
          <w:tcPr>
            <w:tcW w:w="849" w:type="dxa"/>
            <w:hideMark/>
          </w:tcPr>
          <w:p w14:paraId="7FCE7B8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2F65A40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6952DDE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выполнено и оплачено.</w:t>
            </w:r>
          </w:p>
        </w:tc>
      </w:tr>
      <w:tr w:rsidR="00E73FB4" w:rsidRPr="00E73FB4" w14:paraId="091A9367" w14:textId="77777777" w:rsidTr="00E73FB4">
        <w:trPr>
          <w:trHeight w:val="600"/>
        </w:trPr>
        <w:tc>
          <w:tcPr>
            <w:tcW w:w="426" w:type="dxa"/>
            <w:hideMark/>
          </w:tcPr>
          <w:p w14:paraId="32544C9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4.3.3</w:t>
            </w:r>
          </w:p>
        </w:tc>
        <w:tc>
          <w:tcPr>
            <w:tcW w:w="1342" w:type="dxa"/>
            <w:hideMark/>
          </w:tcPr>
          <w:p w14:paraId="670C3CC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3. Благоустройство Бульвара Менделеева</w:t>
            </w:r>
          </w:p>
        </w:tc>
        <w:tc>
          <w:tcPr>
            <w:tcW w:w="1034" w:type="dxa"/>
            <w:hideMark/>
          </w:tcPr>
          <w:p w14:paraId="5B84E0B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13AE4D7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20DF68F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5 477,47</w:t>
            </w:r>
          </w:p>
        </w:tc>
        <w:tc>
          <w:tcPr>
            <w:tcW w:w="849" w:type="dxa"/>
            <w:hideMark/>
          </w:tcPr>
          <w:p w14:paraId="35C97F5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0E267F9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75F8FDD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6C303B3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5 477,47</w:t>
            </w:r>
          </w:p>
        </w:tc>
        <w:tc>
          <w:tcPr>
            <w:tcW w:w="849" w:type="dxa"/>
            <w:hideMark/>
          </w:tcPr>
          <w:p w14:paraId="115B7EE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7E20FF8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52F77EB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7BC4ED7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5 477,47</w:t>
            </w:r>
          </w:p>
        </w:tc>
        <w:tc>
          <w:tcPr>
            <w:tcW w:w="849" w:type="dxa"/>
            <w:hideMark/>
          </w:tcPr>
          <w:p w14:paraId="4CD62CB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4F7F587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6371356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выполнено и оплачено.</w:t>
            </w:r>
          </w:p>
        </w:tc>
      </w:tr>
      <w:tr w:rsidR="00E73FB4" w:rsidRPr="00E73FB4" w14:paraId="65517165" w14:textId="77777777" w:rsidTr="00E73FB4">
        <w:trPr>
          <w:trHeight w:val="600"/>
        </w:trPr>
        <w:tc>
          <w:tcPr>
            <w:tcW w:w="426" w:type="dxa"/>
            <w:hideMark/>
          </w:tcPr>
          <w:p w14:paraId="5B9587D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4.3.4</w:t>
            </w:r>
          </w:p>
        </w:tc>
        <w:tc>
          <w:tcPr>
            <w:tcW w:w="1342" w:type="dxa"/>
            <w:hideMark/>
          </w:tcPr>
          <w:p w14:paraId="128A4B5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4. Благоустройство Воронцовского бульвара (от ул. Графская до Ручьевского пр.)</w:t>
            </w:r>
          </w:p>
        </w:tc>
        <w:tc>
          <w:tcPr>
            <w:tcW w:w="1034" w:type="dxa"/>
            <w:hideMark/>
          </w:tcPr>
          <w:p w14:paraId="5E79B7A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7E865F9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040E4EB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8 374,42</w:t>
            </w:r>
          </w:p>
        </w:tc>
        <w:tc>
          <w:tcPr>
            <w:tcW w:w="849" w:type="dxa"/>
            <w:hideMark/>
          </w:tcPr>
          <w:p w14:paraId="33EDBB8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42404B7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379AEB4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4D4078E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8 374,42</w:t>
            </w:r>
          </w:p>
        </w:tc>
        <w:tc>
          <w:tcPr>
            <w:tcW w:w="849" w:type="dxa"/>
            <w:hideMark/>
          </w:tcPr>
          <w:p w14:paraId="3D6B10A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4F6AD59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50911CE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6A0DDCD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8 374,42</w:t>
            </w:r>
          </w:p>
        </w:tc>
        <w:tc>
          <w:tcPr>
            <w:tcW w:w="849" w:type="dxa"/>
            <w:hideMark/>
          </w:tcPr>
          <w:p w14:paraId="30DD528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35B3267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34D8340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выполнено и оплачено.</w:t>
            </w:r>
          </w:p>
        </w:tc>
      </w:tr>
      <w:tr w:rsidR="00E73FB4" w:rsidRPr="00E73FB4" w14:paraId="495BC42B" w14:textId="77777777" w:rsidTr="00E73FB4">
        <w:trPr>
          <w:trHeight w:val="765"/>
        </w:trPr>
        <w:tc>
          <w:tcPr>
            <w:tcW w:w="426" w:type="dxa"/>
            <w:hideMark/>
          </w:tcPr>
          <w:p w14:paraId="0078230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4.3.5</w:t>
            </w:r>
          </w:p>
        </w:tc>
        <w:tc>
          <w:tcPr>
            <w:tcW w:w="1342" w:type="dxa"/>
            <w:hideMark/>
          </w:tcPr>
          <w:p w14:paraId="1BE3CC1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5. Газонные ограждение Воронцовский д. 14, корп. 1.</w:t>
            </w:r>
          </w:p>
        </w:tc>
        <w:tc>
          <w:tcPr>
            <w:tcW w:w="1034" w:type="dxa"/>
            <w:hideMark/>
          </w:tcPr>
          <w:p w14:paraId="0D1A137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3C6A3BB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5281145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773,47</w:t>
            </w:r>
          </w:p>
        </w:tc>
        <w:tc>
          <w:tcPr>
            <w:tcW w:w="849" w:type="dxa"/>
            <w:hideMark/>
          </w:tcPr>
          <w:p w14:paraId="3CF6025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44C5321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5C1FEF8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5033FC7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773,47</w:t>
            </w:r>
          </w:p>
        </w:tc>
        <w:tc>
          <w:tcPr>
            <w:tcW w:w="849" w:type="dxa"/>
            <w:hideMark/>
          </w:tcPr>
          <w:p w14:paraId="7568F11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55F6D2D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7903F5F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28011AB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773,47</w:t>
            </w:r>
          </w:p>
        </w:tc>
        <w:tc>
          <w:tcPr>
            <w:tcW w:w="849" w:type="dxa"/>
            <w:hideMark/>
          </w:tcPr>
          <w:p w14:paraId="4D69D73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7072F7F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059F3FB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выполнено и оплачено.</w:t>
            </w:r>
          </w:p>
        </w:tc>
      </w:tr>
      <w:tr w:rsidR="00E73FB4" w:rsidRPr="00E73FB4" w14:paraId="7FB02F92" w14:textId="77777777" w:rsidTr="00E73FB4">
        <w:trPr>
          <w:trHeight w:val="600"/>
        </w:trPr>
        <w:tc>
          <w:tcPr>
            <w:tcW w:w="426" w:type="dxa"/>
            <w:hideMark/>
          </w:tcPr>
          <w:p w14:paraId="60816F0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4.3.6</w:t>
            </w:r>
          </w:p>
        </w:tc>
        <w:tc>
          <w:tcPr>
            <w:tcW w:w="1342" w:type="dxa"/>
            <w:hideMark/>
          </w:tcPr>
          <w:p w14:paraId="608E1FD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15" w:name="RANGE!B38"/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6. Благоустройство пешеходной дорожки от ул. Новая до ул. Садовая</w:t>
            </w:r>
            <w:bookmarkEnd w:id="15"/>
          </w:p>
        </w:tc>
        <w:tc>
          <w:tcPr>
            <w:tcW w:w="1034" w:type="dxa"/>
            <w:hideMark/>
          </w:tcPr>
          <w:p w14:paraId="4769287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28424C8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127D9A3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1 962,48</w:t>
            </w:r>
          </w:p>
        </w:tc>
        <w:tc>
          <w:tcPr>
            <w:tcW w:w="849" w:type="dxa"/>
            <w:hideMark/>
          </w:tcPr>
          <w:p w14:paraId="779260B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4595F8F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257C1E1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259AA7A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1 962,48</w:t>
            </w:r>
          </w:p>
        </w:tc>
        <w:tc>
          <w:tcPr>
            <w:tcW w:w="849" w:type="dxa"/>
            <w:hideMark/>
          </w:tcPr>
          <w:p w14:paraId="391E88F6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6379104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3672FFA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74C6DE3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1 962,48</w:t>
            </w:r>
          </w:p>
        </w:tc>
        <w:tc>
          <w:tcPr>
            <w:tcW w:w="849" w:type="dxa"/>
            <w:hideMark/>
          </w:tcPr>
          <w:p w14:paraId="0C48E74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63DDB19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4AF3A28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выполнено и оплачено.</w:t>
            </w:r>
          </w:p>
        </w:tc>
      </w:tr>
      <w:tr w:rsidR="00E73FB4" w:rsidRPr="00E73FB4" w14:paraId="2DF66961" w14:textId="77777777" w:rsidTr="00E73FB4">
        <w:trPr>
          <w:trHeight w:val="600"/>
        </w:trPr>
        <w:tc>
          <w:tcPr>
            <w:tcW w:w="426" w:type="dxa"/>
            <w:hideMark/>
          </w:tcPr>
          <w:p w14:paraId="251DFC4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4.3.7</w:t>
            </w:r>
          </w:p>
        </w:tc>
        <w:tc>
          <w:tcPr>
            <w:tcW w:w="1342" w:type="dxa"/>
            <w:hideMark/>
          </w:tcPr>
          <w:p w14:paraId="0A63528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Благоустройство "Аллеи Славы герое СВО»</w:t>
            </w:r>
          </w:p>
        </w:tc>
        <w:tc>
          <w:tcPr>
            <w:tcW w:w="1034" w:type="dxa"/>
            <w:hideMark/>
          </w:tcPr>
          <w:p w14:paraId="1F61199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6B1FCA4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3DA04C3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4 223,34</w:t>
            </w:r>
          </w:p>
        </w:tc>
        <w:tc>
          <w:tcPr>
            <w:tcW w:w="849" w:type="dxa"/>
            <w:hideMark/>
          </w:tcPr>
          <w:p w14:paraId="4998402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70E118A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067B1F9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3C7715B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4 223,34</w:t>
            </w:r>
          </w:p>
        </w:tc>
        <w:tc>
          <w:tcPr>
            <w:tcW w:w="849" w:type="dxa"/>
            <w:hideMark/>
          </w:tcPr>
          <w:p w14:paraId="3F88894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740788C3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6016997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5E0AA1E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4 223,34</w:t>
            </w:r>
          </w:p>
        </w:tc>
        <w:tc>
          <w:tcPr>
            <w:tcW w:w="849" w:type="dxa"/>
            <w:hideMark/>
          </w:tcPr>
          <w:p w14:paraId="58F1164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33F1281E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260" w:type="dxa"/>
            <w:hideMark/>
          </w:tcPr>
          <w:p w14:paraId="459CDDD1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выполнено и оплачено.</w:t>
            </w:r>
          </w:p>
        </w:tc>
      </w:tr>
      <w:tr w:rsidR="00E73FB4" w:rsidRPr="00E73FB4" w14:paraId="42E10086" w14:textId="77777777" w:rsidTr="00E73FB4">
        <w:trPr>
          <w:trHeight w:val="2100"/>
        </w:trPr>
        <w:tc>
          <w:tcPr>
            <w:tcW w:w="426" w:type="dxa"/>
            <w:hideMark/>
          </w:tcPr>
          <w:p w14:paraId="61356888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5.0</w:t>
            </w:r>
          </w:p>
        </w:tc>
        <w:tc>
          <w:tcPr>
            <w:tcW w:w="1342" w:type="dxa"/>
            <w:hideMark/>
          </w:tcPr>
          <w:p w14:paraId="58F80F62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Мероприятия по реализации областного закона от 15 января 2018 года №3-оз «О содействии участию населения в осуществлении местного самоуправления в иных формах на территориях административных центров и городских поселков </w:t>
            </w: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муниципальных образований Ленинградской области» </w:t>
            </w:r>
          </w:p>
        </w:tc>
        <w:tc>
          <w:tcPr>
            <w:tcW w:w="1034" w:type="dxa"/>
            <w:hideMark/>
          </w:tcPr>
          <w:p w14:paraId="3F73049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865" w:type="dxa"/>
            <w:hideMark/>
          </w:tcPr>
          <w:p w14:paraId="3A849EA0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0CC644AF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hideMark/>
          </w:tcPr>
          <w:p w14:paraId="2D4597E9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61E1912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258B226C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65B4501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hideMark/>
          </w:tcPr>
          <w:p w14:paraId="5172624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4" w:type="dxa"/>
            <w:hideMark/>
          </w:tcPr>
          <w:p w14:paraId="2C31B775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5" w:type="dxa"/>
            <w:hideMark/>
          </w:tcPr>
          <w:p w14:paraId="0A57BFAD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1" w:type="dxa"/>
            <w:hideMark/>
          </w:tcPr>
          <w:p w14:paraId="6360FDDA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hideMark/>
          </w:tcPr>
          <w:p w14:paraId="1AF78244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5" w:type="dxa"/>
            <w:hideMark/>
          </w:tcPr>
          <w:p w14:paraId="244D3E07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hideMark/>
          </w:tcPr>
          <w:p w14:paraId="4251456B" w14:textId="77777777" w:rsidR="00E73FB4" w:rsidRPr="00E73FB4" w:rsidRDefault="00E73FB4" w:rsidP="00E73FB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3F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не планировались</w:t>
            </w:r>
          </w:p>
        </w:tc>
      </w:tr>
    </w:tbl>
    <w:p w14:paraId="41E99365" w14:textId="77777777" w:rsidR="00A9463F" w:rsidRPr="00E73FB4" w:rsidRDefault="00A9463F" w:rsidP="0059545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A9463F" w:rsidRPr="00E73FB4" w:rsidSect="008C78F2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7A485F" w14:textId="77777777" w:rsidR="006C178A" w:rsidRDefault="006C178A" w:rsidP="00127554">
      <w:pPr>
        <w:spacing w:after="0" w:line="240" w:lineRule="auto"/>
      </w:pPr>
      <w:r>
        <w:separator/>
      </w:r>
    </w:p>
  </w:endnote>
  <w:endnote w:type="continuationSeparator" w:id="0">
    <w:p w14:paraId="2A045B0A" w14:textId="77777777" w:rsidR="006C178A" w:rsidRDefault="006C178A" w:rsidP="00127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F2FBA9" w14:textId="77777777" w:rsidR="006C178A" w:rsidRDefault="006C178A" w:rsidP="00127554">
      <w:pPr>
        <w:spacing w:after="0" w:line="240" w:lineRule="auto"/>
      </w:pPr>
      <w:r>
        <w:separator/>
      </w:r>
    </w:p>
  </w:footnote>
  <w:footnote w:type="continuationSeparator" w:id="0">
    <w:p w14:paraId="02B27BBB" w14:textId="77777777" w:rsidR="006C178A" w:rsidRDefault="006C178A" w:rsidP="001275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E35A7"/>
    <w:multiLevelType w:val="hybridMultilevel"/>
    <w:tmpl w:val="16F4D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171FC"/>
    <w:multiLevelType w:val="hybridMultilevel"/>
    <w:tmpl w:val="41829440"/>
    <w:lvl w:ilvl="0" w:tplc="04190001">
      <w:start w:val="1"/>
      <w:numFmt w:val="bullet"/>
      <w:lvlText w:val=""/>
      <w:lvlJc w:val="left"/>
      <w:pPr>
        <w:ind w:left="73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154" w:hanging="360"/>
      </w:pPr>
      <w:rPr>
        <w:rFonts w:ascii="Wingdings" w:hAnsi="Wingdings" w:hint="default"/>
      </w:rPr>
    </w:lvl>
  </w:abstractNum>
  <w:abstractNum w:abstractNumId="2" w15:restartNumberingAfterBreak="0">
    <w:nsid w:val="3F0908E9"/>
    <w:multiLevelType w:val="multilevel"/>
    <w:tmpl w:val="266676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 w15:restartNumberingAfterBreak="0">
    <w:nsid w:val="532D2060"/>
    <w:multiLevelType w:val="hybridMultilevel"/>
    <w:tmpl w:val="5FDA8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65186A"/>
    <w:multiLevelType w:val="hybridMultilevel"/>
    <w:tmpl w:val="8F22880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F4750D"/>
    <w:multiLevelType w:val="multilevel"/>
    <w:tmpl w:val="9A1CAF2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6" w15:restartNumberingAfterBreak="0">
    <w:nsid w:val="749A7C84"/>
    <w:multiLevelType w:val="hybridMultilevel"/>
    <w:tmpl w:val="74CAFF5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09A"/>
    <w:rsid w:val="0003797E"/>
    <w:rsid w:val="00053365"/>
    <w:rsid w:val="00085280"/>
    <w:rsid w:val="000A11F5"/>
    <w:rsid w:val="000B5FE1"/>
    <w:rsid w:val="000B76E9"/>
    <w:rsid w:val="000F7276"/>
    <w:rsid w:val="000F7A14"/>
    <w:rsid w:val="001119E8"/>
    <w:rsid w:val="001211F8"/>
    <w:rsid w:val="00127554"/>
    <w:rsid w:val="00177ED6"/>
    <w:rsid w:val="001B60BA"/>
    <w:rsid w:val="001E7C6B"/>
    <w:rsid w:val="001F27E1"/>
    <w:rsid w:val="0022312E"/>
    <w:rsid w:val="00242C58"/>
    <w:rsid w:val="00252EC4"/>
    <w:rsid w:val="00262EE9"/>
    <w:rsid w:val="0026454F"/>
    <w:rsid w:val="00266795"/>
    <w:rsid w:val="002878FD"/>
    <w:rsid w:val="002931C3"/>
    <w:rsid w:val="002B02EA"/>
    <w:rsid w:val="002E0F73"/>
    <w:rsid w:val="0033091F"/>
    <w:rsid w:val="003344C3"/>
    <w:rsid w:val="0034777D"/>
    <w:rsid w:val="00363FB6"/>
    <w:rsid w:val="00390A63"/>
    <w:rsid w:val="003A391E"/>
    <w:rsid w:val="003B72AB"/>
    <w:rsid w:val="003F2EE7"/>
    <w:rsid w:val="00400C3A"/>
    <w:rsid w:val="004065AD"/>
    <w:rsid w:val="00423823"/>
    <w:rsid w:val="0046217E"/>
    <w:rsid w:val="00483300"/>
    <w:rsid w:val="00487349"/>
    <w:rsid w:val="0048768F"/>
    <w:rsid w:val="00496069"/>
    <w:rsid w:val="004B5AF3"/>
    <w:rsid w:val="004E02FB"/>
    <w:rsid w:val="004E4094"/>
    <w:rsid w:val="00505768"/>
    <w:rsid w:val="00530B45"/>
    <w:rsid w:val="005404AF"/>
    <w:rsid w:val="005431D6"/>
    <w:rsid w:val="00545D75"/>
    <w:rsid w:val="00560B7F"/>
    <w:rsid w:val="00563224"/>
    <w:rsid w:val="0057246F"/>
    <w:rsid w:val="005904C9"/>
    <w:rsid w:val="0059545F"/>
    <w:rsid w:val="005B11AC"/>
    <w:rsid w:val="005C0AA7"/>
    <w:rsid w:val="006054F9"/>
    <w:rsid w:val="00635F54"/>
    <w:rsid w:val="00655C21"/>
    <w:rsid w:val="006A6181"/>
    <w:rsid w:val="006C0E7D"/>
    <w:rsid w:val="006C178A"/>
    <w:rsid w:val="006E4A01"/>
    <w:rsid w:val="006F2D24"/>
    <w:rsid w:val="006F711E"/>
    <w:rsid w:val="00705801"/>
    <w:rsid w:val="00734B36"/>
    <w:rsid w:val="00781363"/>
    <w:rsid w:val="007B0B20"/>
    <w:rsid w:val="007C63E0"/>
    <w:rsid w:val="008055EB"/>
    <w:rsid w:val="008306C3"/>
    <w:rsid w:val="00834F92"/>
    <w:rsid w:val="00852987"/>
    <w:rsid w:val="00862755"/>
    <w:rsid w:val="00885D4A"/>
    <w:rsid w:val="008C265A"/>
    <w:rsid w:val="008C78F2"/>
    <w:rsid w:val="009468DC"/>
    <w:rsid w:val="0098077A"/>
    <w:rsid w:val="00997760"/>
    <w:rsid w:val="009A0F2A"/>
    <w:rsid w:val="009A3A6E"/>
    <w:rsid w:val="009C5806"/>
    <w:rsid w:val="00A21068"/>
    <w:rsid w:val="00A72DC5"/>
    <w:rsid w:val="00A9463F"/>
    <w:rsid w:val="00A96159"/>
    <w:rsid w:val="00AB3EE6"/>
    <w:rsid w:val="00AB3FF8"/>
    <w:rsid w:val="00B03175"/>
    <w:rsid w:val="00B301D9"/>
    <w:rsid w:val="00B33924"/>
    <w:rsid w:val="00B37872"/>
    <w:rsid w:val="00B45FFD"/>
    <w:rsid w:val="00B57FC8"/>
    <w:rsid w:val="00B75142"/>
    <w:rsid w:val="00B85FBB"/>
    <w:rsid w:val="00BE7667"/>
    <w:rsid w:val="00C17B82"/>
    <w:rsid w:val="00C4121B"/>
    <w:rsid w:val="00C62A2B"/>
    <w:rsid w:val="00C82F87"/>
    <w:rsid w:val="00CC24F4"/>
    <w:rsid w:val="00CF609A"/>
    <w:rsid w:val="00D12A58"/>
    <w:rsid w:val="00D15F51"/>
    <w:rsid w:val="00D31144"/>
    <w:rsid w:val="00D41F8B"/>
    <w:rsid w:val="00D604DF"/>
    <w:rsid w:val="00D66259"/>
    <w:rsid w:val="00D84435"/>
    <w:rsid w:val="00D856E7"/>
    <w:rsid w:val="00D90B58"/>
    <w:rsid w:val="00D97A44"/>
    <w:rsid w:val="00DA2A86"/>
    <w:rsid w:val="00DB4534"/>
    <w:rsid w:val="00DB4D73"/>
    <w:rsid w:val="00DD166A"/>
    <w:rsid w:val="00E007EC"/>
    <w:rsid w:val="00E14D79"/>
    <w:rsid w:val="00E16F54"/>
    <w:rsid w:val="00E209A9"/>
    <w:rsid w:val="00E46611"/>
    <w:rsid w:val="00E55AF7"/>
    <w:rsid w:val="00E73FB4"/>
    <w:rsid w:val="00E74BF9"/>
    <w:rsid w:val="00E75B0D"/>
    <w:rsid w:val="00E91B0F"/>
    <w:rsid w:val="00E966D8"/>
    <w:rsid w:val="00E97F2C"/>
    <w:rsid w:val="00EA0798"/>
    <w:rsid w:val="00EE3C97"/>
    <w:rsid w:val="00F002CB"/>
    <w:rsid w:val="00F063DC"/>
    <w:rsid w:val="00F408D8"/>
    <w:rsid w:val="00F45F55"/>
    <w:rsid w:val="00F64C0E"/>
    <w:rsid w:val="00FA5F37"/>
    <w:rsid w:val="00FB6B80"/>
    <w:rsid w:val="00FC1900"/>
    <w:rsid w:val="00FE2401"/>
    <w:rsid w:val="00FF0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7903"/>
  <w15:docId w15:val="{2F076499-D63F-4174-84E7-E8181ADE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806"/>
  </w:style>
  <w:style w:type="paragraph" w:styleId="1">
    <w:name w:val="heading 1"/>
    <w:basedOn w:val="a"/>
    <w:next w:val="a"/>
    <w:link w:val="10"/>
    <w:uiPriority w:val="9"/>
    <w:qFormat/>
    <w:rsid w:val="009C58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C58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C580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9C580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9C580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9C580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9C580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9C580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58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C58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C580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9C580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9C580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9C580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9C580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9C580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9C580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9C580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C580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9C580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9C5806"/>
    <w:pPr>
      <w:spacing w:after="0" w:line="240" w:lineRule="auto"/>
    </w:pPr>
  </w:style>
  <w:style w:type="character" w:styleId="a8">
    <w:name w:val="Subtle Emphasis"/>
    <w:basedOn w:val="a0"/>
    <w:uiPriority w:val="19"/>
    <w:qFormat/>
    <w:rsid w:val="009C5806"/>
    <w:rPr>
      <w:i/>
      <w:iCs/>
      <w:color w:val="808080" w:themeColor="text1" w:themeTint="7F"/>
    </w:rPr>
  </w:style>
  <w:style w:type="paragraph" w:styleId="a9">
    <w:name w:val="List Paragraph"/>
    <w:basedOn w:val="a"/>
    <w:uiPriority w:val="34"/>
    <w:qFormat/>
    <w:rsid w:val="000F727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980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8077A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127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27554"/>
  </w:style>
  <w:style w:type="paragraph" w:styleId="ae">
    <w:name w:val="footer"/>
    <w:basedOn w:val="a"/>
    <w:link w:val="af"/>
    <w:uiPriority w:val="99"/>
    <w:unhideWhenUsed/>
    <w:rsid w:val="00127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27554"/>
  </w:style>
  <w:style w:type="table" w:styleId="af0">
    <w:name w:val="Table Grid"/>
    <w:basedOn w:val="a1"/>
    <w:uiPriority w:val="59"/>
    <w:rsid w:val="00595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qFormat/>
    <w:rsid w:val="006F711E"/>
    <w:pPr>
      <w:widowControl w:val="0"/>
      <w:autoSpaceDE w:val="0"/>
      <w:autoSpaceDN w:val="0"/>
      <w:spacing w:after="0" w:line="240" w:lineRule="auto"/>
      <w:ind w:firstLine="539"/>
      <w:jc w:val="both"/>
    </w:pPr>
    <w:rPr>
      <w:rFonts w:ascii="Calibri" w:eastAsia="Times New Roman" w:hAnsi="Calibri" w:cs="Calibri"/>
      <w:szCs w:val="20"/>
      <w:lang w:eastAsia="ru-RU"/>
    </w:rPr>
  </w:style>
  <w:style w:type="paragraph" w:customStyle="1" w:styleId="Default">
    <w:name w:val="Default"/>
    <w:rsid w:val="006F71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12701-7A3D-49BA-B293-4165EB7EA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17</Pages>
  <Words>3094</Words>
  <Characters>17641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Витальевна</dc:creator>
  <cp:keywords/>
  <dc:description/>
  <cp:lastModifiedBy>Пользователь</cp:lastModifiedBy>
  <cp:revision>4</cp:revision>
  <cp:lastPrinted>2024-01-16T11:57:00Z</cp:lastPrinted>
  <dcterms:created xsi:type="dcterms:W3CDTF">2026-04-27T12:11:00Z</dcterms:created>
  <dcterms:modified xsi:type="dcterms:W3CDTF">2026-04-28T06:22:00Z</dcterms:modified>
</cp:coreProperties>
</file>