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D986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4422F30" wp14:editId="6A192219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6A6F8" w14:textId="77777777" w:rsidR="00E06414" w:rsidRPr="001130B1" w:rsidRDefault="00E06414" w:rsidP="007404B6">
      <w:pPr>
        <w:jc w:val="center"/>
        <w:rPr>
          <w:sz w:val="32"/>
        </w:rPr>
      </w:pPr>
    </w:p>
    <w:p w14:paraId="0D60684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68CA8F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D3A97F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BE3E9B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1890FC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22F357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822C67D" w14:textId="77777777" w:rsidR="00E06414" w:rsidRDefault="00E06414" w:rsidP="007404B6">
      <w:pPr>
        <w:jc w:val="center"/>
        <w:rPr>
          <w:b/>
        </w:rPr>
      </w:pPr>
    </w:p>
    <w:p w14:paraId="39255BF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946C3B0" w14:textId="77777777" w:rsidR="00E06414" w:rsidRDefault="00E06414" w:rsidP="007404B6">
      <w:pPr>
        <w:rPr>
          <w:b/>
          <w:sz w:val="32"/>
          <w:szCs w:val="32"/>
        </w:rPr>
      </w:pPr>
    </w:p>
    <w:p w14:paraId="5ACE1B6A" w14:textId="6A06E8F1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9C6590">
        <w:rPr>
          <w:sz w:val="28"/>
          <w:szCs w:val="28"/>
          <w:u w:val="single"/>
        </w:rPr>
        <w:t>16.01</w:t>
      </w:r>
      <w:r w:rsidR="00515F34">
        <w:rPr>
          <w:sz w:val="28"/>
          <w:szCs w:val="28"/>
          <w:u w:val="single"/>
        </w:rPr>
        <w:t>.202</w:t>
      </w:r>
      <w:r w:rsidR="001544DC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9C6590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</w:t>
      </w:r>
      <w:r w:rsidR="009C6590">
        <w:rPr>
          <w:sz w:val="28"/>
          <w:szCs w:val="28"/>
        </w:rPr>
        <w:t>3</w:t>
      </w:r>
      <w:r>
        <w:rPr>
          <w:sz w:val="28"/>
          <w:szCs w:val="28"/>
        </w:rPr>
        <w:t xml:space="preserve">   </w:t>
      </w:r>
    </w:p>
    <w:p w14:paraId="2FFEA19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68A609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7CE7888F" w14:textId="77777777" w:rsidTr="001130B1">
        <w:trPr>
          <w:trHeight w:val="1873"/>
        </w:trPr>
        <w:tc>
          <w:tcPr>
            <w:tcW w:w="5103" w:type="dxa"/>
            <w:hideMark/>
          </w:tcPr>
          <w:p w14:paraId="15A88448" w14:textId="18CC146C" w:rsidR="001130B1" w:rsidRPr="007135BB" w:rsidRDefault="001130B1" w:rsidP="00A8060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норматива стоимости одного квадратного метра общей площади жилого помещения на территории муниципального образования «Муринское городское поселение» Всеволожского муниципального района Ленинградской области на 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 w:rsidR="001544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48F5" w:rsidRPr="0050786F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596EBDF3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879F19E" w14:textId="595134C8" w:rsidR="005213BD" w:rsidRDefault="007404B6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Приказом Министерства строительства и жилищно-коммунального хозяйства Российской Федерации от </w:t>
      </w:r>
      <w:r w:rsidR="001544DC">
        <w:rPr>
          <w:rFonts w:ascii="Times New Roman" w:hAnsi="Times New Roman" w:cs="Times New Roman"/>
          <w:sz w:val="28"/>
          <w:szCs w:val="28"/>
        </w:rPr>
        <w:t>08</w:t>
      </w:r>
      <w:r w:rsidR="000A48F5" w:rsidRPr="001C1D64">
        <w:rPr>
          <w:rFonts w:ascii="Times New Roman" w:hAnsi="Times New Roman" w:cs="Times New Roman"/>
          <w:sz w:val="28"/>
          <w:szCs w:val="28"/>
        </w:rPr>
        <w:t>.</w:t>
      </w:r>
      <w:r w:rsidR="001C1D64" w:rsidRPr="001C1D64">
        <w:rPr>
          <w:rFonts w:ascii="Times New Roman" w:hAnsi="Times New Roman" w:cs="Times New Roman"/>
          <w:sz w:val="28"/>
          <w:szCs w:val="28"/>
        </w:rPr>
        <w:t>12</w:t>
      </w:r>
      <w:r w:rsidR="000A48F5" w:rsidRPr="001C1D64">
        <w:rPr>
          <w:rFonts w:ascii="Times New Roman" w:hAnsi="Times New Roman" w:cs="Times New Roman"/>
          <w:sz w:val="28"/>
          <w:szCs w:val="28"/>
        </w:rPr>
        <w:t>.202</w:t>
      </w:r>
      <w:r w:rsidR="001544DC">
        <w:rPr>
          <w:rFonts w:ascii="Times New Roman" w:hAnsi="Times New Roman" w:cs="Times New Roman"/>
          <w:sz w:val="28"/>
          <w:szCs w:val="28"/>
        </w:rPr>
        <w:t>5</w:t>
      </w:r>
      <w:r w:rsidR="000A48F5" w:rsidRPr="001C1D64">
        <w:rPr>
          <w:rFonts w:ascii="Times New Roman" w:hAnsi="Times New Roman" w:cs="Times New Roman"/>
          <w:sz w:val="28"/>
          <w:szCs w:val="28"/>
        </w:rPr>
        <w:t xml:space="preserve"> № </w:t>
      </w:r>
      <w:r w:rsidR="001544DC">
        <w:rPr>
          <w:rFonts w:ascii="Times New Roman" w:hAnsi="Times New Roman" w:cs="Times New Roman"/>
          <w:sz w:val="28"/>
          <w:szCs w:val="28"/>
        </w:rPr>
        <w:t>777</w:t>
      </w:r>
      <w:r w:rsidR="000A0E3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A48F5" w:rsidRPr="001C1D64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0A48F5" w:rsidRPr="001C1D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48F5" w:rsidRPr="001C1D64">
        <w:rPr>
          <w:rFonts w:ascii="Times New Roman" w:hAnsi="Times New Roman" w:cs="Times New Roman"/>
          <w:sz w:val="28"/>
          <w:szCs w:val="28"/>
        </w:rPr>
        <w:t>«</w:t>
      </w:r>
      <w:r w:rsidR="000A48F5" w:rsidRPr="001C1D64">
        <w:rPr>
          <w:rFonts w:ascii="Times New Roman" w:hAnsi="Times New Roman" w:cs="Times New Roman"/>
          <w:bCs/>
          <w:sz w:val="28"/>
          <w:szCs w:val="28"/>
        </w:rPr>
        <w:t>О нормативе стоимости одного квадратного метра общей площади жилого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помещения по Российской Федерации на первое полугодие 202</w:t>
      </w:r>
      <w:r w:rsidR="001544DC">
        <w:rPr>
          <w:rFonts w:ascii="Times New Roman" w:hAnsi="Times New Roman" w:cs="Times New Roman"/>
          <w:bCs/>
          <w:sz w:val="28"/>
          <w:szCs w:val="28"/>
        </w:rPr>
        <w:t>6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года и средней рыночной стоимости одного квадратного метра общей площади жилого помещения по субъектам Российской Федерации на I квартал 202</w:t>
      </w:r>
      <w:r w:rsidR="001544DC">
        <w:rPr>
          <w:rFonts w:ascii="Times New Roman" w:hAnsi="Times New Roman" w:cs="Times New Roman"/>
          <w:bCs/>
          <w:sz w:val="28"/>
          <w:szCs w:val="28"/>
        </w:rPr>
        <w:t>6</w:t>
      </w:r>
      <w:r w:rsidR="000A48F5" w:rsidRPr="005C49E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0A48F5" w:rsidRPr="005C49EA">
        <w:rPr>
          <w:rFonts w:ascii="Times New Roman" w:hAnsi="Times New Roman" w:cs="Times New Roman"/>
          <w:sz w:val="28"/>
          <w:szCs w:val="28"/>
        </w:rPr>
        <w:t xml:space="preserve">», Методическими </w:t>
      </w:r>
      <w:r w:rsidR="000A48F5" w:rsidRPr="005C49EA">
        <w:rPr>
          <w:rFonts w:ascii="Times New Roman" w:eastAsia="Calibri" w:hAnsi="Times New Roman" w:cs="Times New Roman"/>
          <w:sz w:val="28"/>
          <w:szCs w:val="28"/>
        </w:rPr>
        <w:t xml:space="preserve">рекомендациями по определению норматива стоимости одного квадратного метра общей площади жилья в муниципальных образованиях Ленинградской области и стоимости одного квадратного метра общей площади жилья в сельской местности Ленинградской области, утвержденными распоряжением Комитета по строительству </w:t>
      </w:r>
      <w:r w:rsidR="000A48F5" w:rsidRPr="0050786F">
        <w:rPr>
          <w:rFonts w:ascii="Times New Roman" w:eastAsia="Calibri" w:hAnsi="Times New Roman" w:cs="Times New Roman"/>
          <w:sz w:val="28"/>
          <w:szCs w:val="28"/>
        </w:rPr>
        <w:t xml:space="preserve">Ленинградской области </w:t>
      </w:r>
      <w:r w:rsidR="000A48F5" w:rsidRPr="0050786F">
        <w:rPr>
          <w:rFonts w:ascii="Times New Roman" w:hAnsi="Times New Roman" w:cs="Times New Roman"/>
          <w:sz w:val="28"/>
          <w:szCs w:val="28"/>
        </w:rPr>
        <w:t xml:space="preserve">от 31.01.2024 года № 131 «О мерах по обеспечению осуществления полномочий комитета по строительству Ленинградской области по расчету размера субсидий и социальных выплат, предоставляемых на строительство (приобретение) жилья за счет средств областного бюджета Ленинградской области в рамках реализации на территории Ленинградской области мероприятий государственных программ Российской Федерации «Обеспечение доступным и комфортным жильем и коммунальными услугами граждан Российской Федерации» и «Комплексное развитие сельских территорий», а также мероприятий государственных программ Ленинградской области «Формирование городской среды и </w:t>
      </w:r>
      <w:r w:rsidR="000A48F5" w:rsidRPr="0050786F">
        <w:rPr>
          <w:rFonts w:ascii="Times New Roman" w:hAnsi="Times New Roman" w:cs="Times New Roman"/>
          <w:sz w:val="28"/>
          <w:szCs w:val="28"/>
        </w:rPr>
        <w:lastRenderedPageBreak/>
        <w:t>обеспечение качественным жильем граждан на территории Ленинградской области» государственной программы Ленинградской области «Комплексное развитие сельских территорий 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области,</w:t>
      </w:r>
    </w:p>
    <w:p w14:paraId="3DC7F7D4" w14:textId="77777777" w:rsidR="000A48F5" w:rsidRPr="00F146DD" w:rsidRDefault="000A48F5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81B0DE" w14:textId="7E907D63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827410B" w14:textId="77777777" w:rsidR="000A48F5" w:rsidRDefault="000A48F5" w:rsidP="00680323">
      <w:pPr>
        <w:pStyle w:val="a4"/>
        <w:ind w:firstLine="567"/>
        <w:rPr>
          <w:b/>
          <w:sz w:val="28"/>
          <w:szCs w:val="28"/>
        </w:rPr>
      </w:pPr>
    </w:p>
    <w:p w14:paraId="58C93516" w14:textId="087F9CE1" w:rsidR="000A48F5" w:rsidRPr="00C5210E" w:rsidRDefault="000A48F5" w:rsidP="003C675E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1. Утвердить на </w:t>
      </w:r>
      <w:r w:rsidRPr="0050786F">
        <w:rPr>
          <w:sz w:val="28"/>
          <w:szCs w:val="28"/>
          <w:lang w:val="en-US" w:eastAsia="en-US"/>
        </w:rPr>
        <w:t>I</w:t>
      </w:r>
      <w:r w:rsidRPr="0050786F">
        <w:rPr>
          <w:sz w:val="28"/>
          <w:szCs w:val="28"/>
          <w:lang w:eastAsia="en-US"/>
        </w:rPr>
        <w:t xml:space="preserve"> квартал 202</w:t>
      </w:r>
      <w:r w:rsidR="001544DC">
        <w:rPr>
          <w:sz w:val="28"/>
          <w:szCs w:val="28"/>
          <w:lang w:eastAsia="en-US"/>
        </w:rPr>
        <w:t>6</w:t>
      </w:r>
      <w:r w:rsidRPr="0050786F">
        <w:rPr>
          <w:sz w:val="28"/>
          <w:szCs w:val="28"/>
          <w:lang w:eastAsia="en-US"/>
        </w:rPr>
        <w:t xml:space="preserve"> года норматив стоимости одного квадратного метра общей площади жилого помещения на территории муниципального образования </w:t>
      </w:r>
      <w:r w:rsidRPr="0050786F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50786F">
        <w:rPr>
          <w:sz w:val="28"/>
          <w:szCs w:val="28"/>
          <w:lang w:eastAsia="en-US"/>
        </w:rPr>
        <w:t>, применяемый в рамках реализации м</w:t>
      </w:r>
      <w:r w:rsidRPr="0050786F">
        <w:rPr>
          <w:rStyle w:val="af4"/>
          <w:b w:val="0"/>
          <w:bCs/>
          <w:sz w:val="28"/>
          <w:szCs w:val="28"/>
          <w:bdr w:val="none" w:sz="0" w:space="0" w:color="auto" w:frame="1"/>
          <w:shd w:val="clear" w:color="auto" w:fill="FFFFFF"/>
        </w:rPr>
        <w:t>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50786F">
        <w:rPr>
          <w:b/>
          <w:sz w:val="28"/>
          <w:szCs w:val="28"/>
          <w:lang w:eastAsia="en-US"/>
        </w:rPr>
        <w:t>,</w:t>
      </w:r>
      <w:r w:rsidRPr="0050786F">
        <w:rPr>
          <w:sz w:val="28"/>
          <w:szCs w:val="28"/>
          <w:lang w:eastAsia="en-US"/>
        </w:rPr>
        <w:t xml:space="preserve"> </w:t>
      </w:r>
      <w:r w:rsidRPr="0050786F">
        <w:rPr>
          <w:sz w:val="28"/>
          <w:szCs w:val="28"/>
          <w:shd w:val="clear" w:color="auto" w:fill="FFFFFF"/>
        </w:rPr>
        <w:t>мероприятия по улучшению жилищных условий молодых граждан (молодых семей) </w:t>
      </w:r>
      <w:r w:rsidRPr="0050786F">
        <w:rPr>
          <w:sz w:val="28"/>
          <w:szCs w:val="28"/>
          <w:lang w:eastAsia="en-US"/>
        </w:rPr>
        <w:t xml:space="preserve"> и м</w:t>
      </w:r>
      <w:r w:rsidRPr="0050786F">
        <w:rPr>
          <w:sz w:val="28"/>
          <w:szCs w:val="28"/>
          <w:shd w:val="clear" w:color="auto" w:fill="FFFFFF"/>
        </w:rPr>
        <w:t>ероприятия  по улучшению жилищных условий граждан с использованием средств ипотечного кредита (займа) 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</w:t>
      </w:r>
      <w:r w:rsidRPr="0050786F">
        <w:rPr>
          <w:sz w:val="28"/>
          <w:szCs w:val="28"/>
          <w:lang w:eastAsia="en-US"/>
        </w:rPr>
        <w:t xml:space="preserve"> в размере </w:t>
      </w:r>
      <w:r>
        <w:rPr>
          <w:sz w:val="28"/>
          <w:szCs w:val="28"/>
        </w:rPr>
        <w:t>1</w:t>
      </w:r>
      <w:r w:rsidR="001544DC">
        <w:rPr>
          <w:sz w:val="28"/>
          <w:szCs w:val="28"/>
        </w:rPr>
        <w:t>53 632</w:t>
      </w:r>
      <w:r w:rsidRPr="00D653CC">
        <w:rPr>
          <w:sz w:val="28"/>
          <w:szCs w:val="28"/>
          <w:lang w:eastAsia="en-US"/>
        </w:rPr>
        <w:t xml:space="preserve"> (</w:t>
      </w:r>
      <w:r>
        <w:rPr>
          <w:sz w:val="28"/>
          <w:szCs w:val="28"/>
          <w:lang w:eastAsia="en-US"/>
        </w:rPr>
        <w:t xml:space="preserve">Сто </w:t>
      </w:r>
      <w:r w:rsidR="001544DC">
        <w:rPr>
          <w:sz w:val="28"/>
          <w:szCs w:val="28"/>
          <w:lang w:eastAsia="en-US"/>
        </w:rPr>
        <w:t>пятьдесят три тысячи шестьсот тридцать два</w:t>
      </w:r>
      <w:r>
        <w:rPr>
          <w:sz w:val="28"/>
          <w:szCs w:val="28"/>
          <w:lang w:eastAsia="en-US"/>
        </w:rPr>
        <w:t>)</w:t>
      </w:r>
      <w:r w:rsidRPr="00D653CC">
        <w:rPr>
          <w:sz w:val="28"/>
          <w:szCs w:val="28"/>
          <w:lang w:eastAsia="en-US"/>
        </w:rPr>
        <w:t xml:space="preserve"> рубл</w:t>
      </w:r>
      <w:r w:rsidR="001544DC">
        <w:rPr>
          <w:sz w:val="28"/>
          <w:szCs w:val="28"/>
          <w:lang w:eastAsia="en-US"/>
        </w:rPr>
        <w:t>я</w:t>
      </w:r>
      <w:r w:rsidRPr="00D653CC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00</w:t>
      </w:r>
      <w:r w:rsidRPr="00D653CC">
        <w:rPr>
          <w:sz w:val="28"/>
          <w:szCs w:val="28"/>
          <w:lang w:eastAsia="en-US"/>
        </w:rPr>
        <w:t xml:space="preserve"> копе</w:t>
      </w:r>
      <w:r>
        <w:rPr>
          <w:sz w:val="28"/>
          <w:szCs w:val="28"/>
          <w:lang w:eastAsia="en-US"/>
        </w:rPr>
        <w:t>ек.</w:t>
      </w:r>
    </w:p>
    <w:p w14:paraId="3A0680FB" w14:textId="3FF472FE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2. </w:t>
      </w:r>
      <w:r w:rsidR="006D3CEA" w:rsidRPr="00AE415B">
        <w:rPr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268EFDEB" w14:textId="5C29BC16" w:rsidR="000A48F5" w:rsidRPr="0050786F" w:rsidRDefault="000A48F5" w:rsidP="000A48F5">
      <w:pPr>
        <w:ind w:firstLine="708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3. Настоящее постановление вступает в силу с момента его  официального опубликования и распространяет своё действие на правоотношения, возникшие с даты вступления в силу Приказа </w:t>
      </w:r>
      <w:r w:rsidRPr="0050786F">
        <w:rPr>
          <w:sz w:val="28"/>
          <w:szCs w:val="28"/>
        </w:rPr>
        <w:t xml:space="preserve">Министерства строительства </w:t>
      </w:r>
      <w:r w:rsidRPr="001C1D64">
        <w:rPr>
          <w:sz w:val="28"/>
          <w:szCs w:val="28"/>
        </w:rPr>
        <w:t xml:space="preserve">и жилищно-коммунального хозяйства Российской Федерации </w:t>
      </w:r>
      <w:bookmarkStart w:id="0" w:name="_Hlk178067104"/>
      <w:r w:rsidR="001544DC" w:rsidRPr="005C49EA">
        <w:rPr>
          <w:sz w:val="28"/>
          <w:szCs w:val="28"/>
        </w:rPr>
        <w:t xml:space="preserve">от </w:t>
      </w:r>
      <w:r w:rsidR="001544DC">
        <w:rPr>
          <w:sz w:val="28"/>
          <w:szCs w:val="28"/>
        </w:rPr>
        <w:t>08</w:t>
      </w:r>
      <w:r w:rsidR="001544DC" w:rsidRPr="001C1D64">
        <w:rPr>
          <w:sz w:val="28"/>
          <w:szCs w:val="28"/>
        </w:rPr>
        <w:t>.12.202</w:t>
      </w:r>
      <w:r w:rsidR="001544DC">
        <w:rPr>
          <w:sz w:val="28"/>
          <w:szCs w:val="28"/>
        </w:rPr>
        <w:t>5</w:t>
      </w:r>
      <w:r w:rsidR="001544DC" w:rsidRPr="001C1D64">
        <w:rPr>
          <w:sz w:val="28"/>
          <w:szCs w:val="28"/>
        </w:rPr>
        <w:t xml:space="preserve"> № </w:t>
      </w:r>
      <w:r w:rsidR="001544DC">
        <w:rPr>
          <w:sz w:val="28"/>
          <w:szCs w:val="28"/>
        </w:rPr>
        <w:t>777/</w:t>
      </w:r>
      <w:proofErr w:type="spellStart"/>
      <w:r w:rsidR="001544DC" w:rsidRPr="001C1D64">
        <w:rPr>
          <w:sz w:val="28"/>
          <w:szCs w:val="28"/>
        </w:rPr>
        <w:t>пр</w:t>
      </w:r>
      <w:proofErr w:type="spellEnd"/>
      <w:r w:rsidR="00796484" w:rsidRPr="001C1D64">
        <w:rPr>
          <w:b/>
          <w:sz w:val="28"/>
          <w:szCs w:val="28"/>
        </w:rPr>
        <w:t xml:space="preserve"> </w:t>
      </w:r>
      <w:r w:rsidRPr="001C1D64">
        <w:rPr>
          <w:sz w:val="28"/>
          <w:szCs w:val="28"/>
          <w:lang w:eastAsia="en-US"/>
        </w:rPr>
        <w:t>«</w:t>
      </w:r>
      <w:r w:rsidRPr="001C1D64">
        <w:rPr>
          <w:bCs/>
          <w:sz w:val="28"/>
          <w:szCs w:val="28"/>
        </w:rPr>
        <w:t>О нормативе стоимости одного квадратного метра общей площади жилого помещения</w:t>
      </w:r>
      <w:r w:rsidRPr="00CA11DE">
        <w:rPr>
          <w:bCs/>
          <w:sz w:val="28"/>
          <w:szCs w:val="28"/>
        </w:rPr>
        <w:t xml:space="preserve"> по Российской Федерации на первое полугодие 202</w:t>
      </w:r>
      <w:r w:rsidR="001544DC">
        <w:rPr>
          <w:bCs/>
          <w:sz w:val="28"/>
          <w:szCs w:val="28"/>
        </w:rPr>
        <w:t>6</w:t>
      </w:r>
      <w:r w:rsidRPr="00CA11DE">
        <w:rPr>
          <w:bCs/>
          <w:sz w:val="28"/>
          <w:szCs w:val="28"/>
        </w:rPr>
        <w:t xml:space="preserve"> года и средней рыночной стоимости одного квадратного метра общей площади жилого помещения по субъектам Российской Федерации на I квартал 202</w:t>
      </w:r>
      <w:r w:rsidR="001544DC">
        <w:rPr>
          <w:bCs/>
          <w:sz w:val="28"/>
          <w:szCs w:val="28"/>
        </w:rPr>
        <w:t>6</w:t>
      </w:r>
      <w:r w:rsidRPr="00CA11DE">
        <w:rPr>
          <w:bCs/>
          <w:sz w:val="28"/>
          <w:szCs w:val="28"/>
        </w:rPr>
        <w:t xml:space="preserve"> года</w:t>
      </w:r>
      <w:r w:rsidRPr="00A5644F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.</w:t>
      </w:r>
      <w:bookmarkEnd w:id="0"/>
    </w:p>
    <w:p w14:paraId="56AFE6F4" w14:textId="77777777" w:rsidR="000A48F5" w:rsidRPr="0050786F" w:rsidRDefault="000A48F5" w:rsidP="000A48F5">
      <w:pPr>
        <w:ind w:firstLine="709"/>
        <w:jc w:val="both"/>
        <w:rPr>
          <w:sz w:val="28"/>
          <w:szCs w:val="28"/>
          <w:lang w:eastAsia="en-US"/>
        </w:rPr>
      </w:pPr>
      <w:r w:rsidRPr="0050786F">
        <w:rPr>
          <w:sz w:val="28"/>
          <w:szCs w:val="28"/>
          <w:lang w:eastAsia="en-US"/>
        </w:rPr>
        <w:t xml:space="preserve">4. </w:t>
      </w:r>
      <w:r w:rsidRPr="0050786F">
        <w:rPr>
          <w:sz w:val="28"/>
          <w:szCs w:val="28"/>
          <w:lang w:eastAsia="ar-SA"/>
        </w:rPr>
        <w:t xml:space="preserve">Контроль </w:t>
      </w:r>
      <w:r w:rsidRPr="00D62777">
        <w:rPr>
          <w:sz w:val="28"/>
          <w:szCs w:val="28"/>
          <w:lang w:eastAsia="ar-SA"/>
        </w:rPr>
        <w:t xml:space="preserve">за исполнением настоящего постановления возложить на заместителя главы администрации - начальника отдела экономики, управления муниципальным имуществом, предпринимательства и потребительского рынка администрации </w:t>
      </w:r>
      <w:proofErr w:type="spellStart"/>
      <w:r w:rsidRPr="00D62777">
        <w:rPr>
          <w:sz w:val="28"/>
          <w:szCs w:val="28"/>
          <w:lang w:eastAsia="ar-SA"/>
        </w:rPr>
        <w:t>Опополя</w:t>
      </w:r>
      <w:proofErr w:type="spellEnd"/>
      <w:r w:rsidRPr="00D62777">
        <w:rPr>
          <w:sz w:val="28"/>
          <w:szCs w:val="28"/>
          <w:lang w:eastAsia="ar-SA"/>
        </w:rPr>
        <w:t xml:space="preserve"> А.В.</w:t>
      </w:r>
    </w:p>
    <w:p w14:paraId="733D3BE6" w14:textId="77777777" w:rsidR="000A48F5" w:rsidRDefault="000A48F5" w:rsidP="000A48F5">
      <w:pPr>
        <w:rPr>
          <w:sz w:val="28"/>
          <w:szCs w:val="28"/>
        </w:rPr>
      </w:pPr>
    </w:p>
    <w:p w14:paraId="0328188B" w14:textId="48217295" w:rsidR="00680323" w:rsidRPr="007E508A" w:rsidRDefault="000A48F5" w:rsidP="000A48F5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50786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50786F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                                                                           А.Ю. Белов</w:t>
      </w:r>
    </w:p>
    <w:sectPr w:rsidR="00680323" w:rsidRPr="007E508A" w:rsidSect="000A48F5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6B3AF" w14:textId="77777777" w:rsidR="00FB2607" w:rsidRDefault="00FB2607" w:rsidP="00751B94">
      <w:r>
        <w:separator/>
      </w:r>
    </w:p>
  </w:endnote>
  <w:endnote w:type="continuationSeparator" w:id="0">
    <w:p w14:paraId="57080A1B" w14:textId="77777777" w:rsidR="00FB2607" w:rsidRDefault="00FB260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6B167" w14:textId="77777777" w:rsidR="00FB2607" w:rsidRDefault="00FB2607" w:rsidP="00751B94">
      <w:r>
        <w:separator/>
      </w:r>
    </w:p>
  </w:footnote>
  <w:footnote w:type="continuationSeparator" w:id="0">
    <w:p w14:paraId="27FF7E33" w14:textId="77777777" w:rsidR="00FB2607" w:rsidRDefault="00FB260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435130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A0E3E"/>
    <w:rsid w:val="000A48F5"/>
    <w:rsid w:val="001130B1"/>
    <w:rsid w:val="00132278"/>
    <w:rsid w:val="001544DC"/>
    <w:rsid w:val="001564EA"/>
    <w:rsid w:val="001666D3"/>
    <w:rsid w:val="00174400"/>
    <w:rsid w:val="001B2351"/>
    <w:rsid w:val="001C1D64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312544"/>
    <w:rsid w:val="0032774A"/>
    <w:rsid w:val="003371DB"/>
    <w:rsid w:val="00341412"/>
    <w:rsid w:val="00346326"/>
    <w:rsid w:val="00347F9C"/>
    <w:rsid w:val="0038112A"/>
    <w:rsid w:val="00395510"/>
    <w:rsid w:val="003C675E"/>
    <w:rsid w:val="003D70AB"/>
    <w:rsid w:val="003D74BE"/>
    <w:rsid w:val="004929E8"/>
    <w:rsid w:val="00496BD7"/>
    <w:rsid w:val="004A324D"/>
    <w:rsid w:val="004C59DE"/>
    <w:rsid w:val="00515F34"/>
    <w:rsid w:val="00517215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A524C"/>
    <w:rsid w:val="006D3CEA"/>
    <w:rsid w:val="007135BB"/>
    <w:rsid w:val="007404B6"/>
    <w:rsid w:val="00751B94"/>
    <w:rsid w:val="00762F22"/>
    <w:rsid w:val="00782619"/>
    <w:rsid w:val="00796484"/>
    <w:rsid w:val="007E508A"/>
    <w:rsid w:val="0080735C"/>
    <w:rsid w:val="00807BFF"/>
    <w:rsid w:val="008170DF"/>
    <w:rsid w:val="00842211"/>
    <w:rsid w:val="00894848"/>
    <w:rsid w:val="008A5161"/>
    <w:rsid w:val="008F7B9D"/>
    <w:rsid w:val="00914E71"/>
    <w:rsid w:val="00951C85"/>
    <w:rsid w:val="009C6590"/>
    <w:rsid w:val="009D057A"/>
    <w:rsid w:val="009D2353"/>
    <w:rsid w:val="009E1C44"/>
    <w:rsid w:val="00A37C6B"/>
    <w:rsid w:val="00A5061E"/>
    <w:rsid w:val="00A8060B"/>
    <w:rsid w:val="00A815DF"/>
    <w:rsid w:val="00AC03D2"/>
    <w:rsid w:val="00B102F4"/>
    <w:rsid w:val="00B17918"/>
    <w:rsid w:val="00B35EAD"/>
    <w:rsid w:val="00B8792E"/>
    <w:rsid w:val="00BA367B"/>
    <w:rsid w:val="00BD629B"/>
    <w:rsid w:val="00C152B6"/>
    <w:rsid w:val="00C65460"/>
    <w:rsid w:val="00CE07EE"/>
    <w:rsid w:val="00D001EC"/>
    <w:rsid w:val="00D06543"/>
    <w:rsid w:val="00D172BA"/>
    <w:rsid w:val="00D42F4E"/>
    <w:rsid w:val="00D61B1F"/>
    <w:rsid w:val="00D74FA2"/>
    <w:rsid w:val="00D76708"/>
    <w:rsid w:val="00D83A47"/>
    <w:rsid w:val="00DA0DBA"/>
    <w:rsid w:val="00DC46B5"/>
    <w:rsid w:val="00E05484"/>
    <w:rsid w:val="00E06414"/>
    <w:rsid w:val="00E13EA2"/>
    <w:rsid w:val="00E27EAB"/>
    <w:rsid w:val="00E51163"/>
    <w:rsid w:val="00ED0CA1"/>
    <w:rsid w:val="00ED1CE0"/>
    <w:rsid w:val="00F47DAF"/>
    <w:rsid w:val="00F64275"/>
    <w:rsid w:val="00FB260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B8AD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0A48F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2026-01-16T11:33:00Z</dcterms:created>
  <dcterms:modified xsi:type="dcterms:W3CDTF">2026-01-16T11:33:00Z</dcterms:modified>
</cp:coreProperties>
</file>