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EE9EF" w14:textId="77777777" w:rsidR="00E06414" w:rsidRDefault="001130B1" w:rsidP="007404B6">
      <w:pPr>
        <w:jc w:val="center"/>
        <w:rPr>
          <w:b/>
        </w:rPr>
      </w:pPr>
      <w:r>
        <w:rPr>
          <w:b/>
          <w:noProof/>
        </w:rPr>
        <w:drawing>
          <wp:inline distT="0" distB="0" distL="0" distR="0" wp14:anchorId="44724E20" wp14:editId="702C0A5F">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0D6144F4" w14:textId="77777777" w:rsidR="00E06414" w:rsidRPr="001130B1" w:rsidRDefault="00E06414" w:rsidP="007404B6">
      <w:pPr>
        <w:jc w:val="center"/>
        <w:rPr>
          <w:sz w:val="32"/>
        </w:rPr>
      </w:pPr>
    </w:p>
    <w:p w14:paraId="679EF0EC" w14:textId="77777777" w:rsidR="00E06414" w:rsidRDefault="00E06414" w:rsidP="007404B6">
      <w:pPr>
        <w:jc w:val="center"/>
        <w:rPr>
          <w:b/>
          <w:sz w:val="28"/>
          <w:szCs w:val="28"/>
        </w:rPr>
      </w:pPr>
      <w:r>
        <w:rPr>
          <w:b/>
          <w:sz w:val="28"/>
          <w:szCs w:val="28"/>
        </w:rPr>
        <w:t>МУНИЦИПАЛЬНОЕ ОБРАЗОВАНИЕ</w:t>
      </w:r>
    </w:p>
    <w:p w14:paraId="578D74FC" w14:textId="77777777" w:rsidR="00E06414" w:rsidRDefault="00E06414" w:rsidP="007404B6">
      <w:pPr>
        <w:jc w:val="center"/>
        <w:rPr>
          <w:b/>
          <w:sz w:val="28"/>
          <w:szCs w:val="28"/>
        </w:rPr>
      </w:pPr>
      <w:r>
        <w:rPr>
          <w:b/>
          <w:sz w:val="28"/>
          <w:szCs w:val="28"/>
        </w:rPr>
        <w:t>«МУРИНСКОЕ ГОРОДСКОЕ ПОСЕЛЕНИЕ»</w:t>
      </w:r>
    </w:p>
    <w:p w14:paraId="68CDCCEC" w14:textId="77777777" w:rsidR="00E06414" w:rsidRDefault="00E06414" w:rsidP="007404B6">
      <w:pPr>
        <w:jc w:val="center"/>
        <w:rPr>
          <w:b/>
          <w:sz w:val="28"/>
          <w:szCs w:val="28"/>
        </w:rPr>
      </w:pPr>
      <w:r>
        <w:rPr>
          <w:b/>
          <w:sz w:val="28"/>
          <w:szCs w:val="28"/>
        </w:rPr>
        <w:t>ВСЕВОЛОЖСКОГО МУНИЦИПАЛЬНОГО РАЙОНА</w:t>
      </w:r>
    </w:p>
    <w:p w14:paraId="3A3B70B9" w14:textId="77777777" w:rsidR="00E06414" w:rsidRDefault="00E06414" w:rsidP="007404B6">
      <w:pPr>
        <w:jc w:val="center"/>
        <w:rPr>
          <w:b/>
          <w:sz w:val="28"/>
          <w:szCs w:val="28"/>
        </w:rPr>
      </w:pPr>
      <w:r>
        <w:rPr>
          <w:b/>
          <w:sz w:val="28"/>
          <w:szCs w:val="28"/>
        </w:rPr>
        <w:t>ЛЕНИНГРАДСКОЙ ОБЛАСТИ</w:t>
      </w:r>
    </w:p>
    <w:p w14:paraId="15602DC5" w14:textId="77777777" w:rsidR="00E06414" w:rsidRDefault="00E06414" w:rsidP="007404B6">
      <w:pPr>
        <w:jc w:val="center"/>
        <w:rPr>
          <w:b/>
          <w:sz w:val="28"/>
          <w:szCs w:val="28"/>
        </w:rPr>
      </w:pPr>
    </w:p>
    <w:p w14:paraId="25C899C3" w14:textId="77777777" w:rsidR="00E06414" w:rsidRDefault="00E06414" w:rsidP="007404B6">
      <w:pPr>
        <w:jc w:val="center"/>
        <w:rPr>
          <w:b/>
          <w:sz w:val="28"/>
          <w:szCs w:val="28"/>
        </w:rPr>
      </w:pPr>
      <w:r>
        <w:rPr>
          <w:b/>
          <w:sz w:val="28"/>
          <w:szCs w:val="28"/>
        </w:rPr>
        <w:t>АДМИНИСТРАЦИЯ</w:t>
      </w:r>
    </w:p>
    <w:p w14:paraId="1BBF945A" w14:textId="77777777" w:rsidR="00E06414" w:rsidRDefault="00E06414" w:rsidP="007404B6">
      <w:pPr>
        <w:jc w:val="center"/>
        <w:rPr>
          <w:b/>
        </w:rPr>
      </w:pPr>
    </w:p>
    <w:p w14:paraId="1FAAF140" w14:textId="77777777" w:rsidR="00E06414" w:rsidRDefault="00E06414" w:rsidP="007404B6">
      <w:pPr>
        <w:jc w:val="center"/>
        <w:rPr>
          <w:b/>
          <w:sz w:val="32"/>
          <w:szCs w:val="32"/>
        </w:rPr>
      </w:pPr>
      <w:r>
        <w:rPr>
          <w:b/>
          <w:sz w:val="32"/>
          <w:szCs w:val="32"/>
        </w:rPr>
        <w:t>ПОСТАНОВЛЕНИЕ</w:t>
      </w:r>
    </w:p>
    <w:p w14:paraId="7BF5F2B2" w14:textId="77777777" w:rsidR="00E06414" w:rsidRDefault="00E06414" w:rsidP="007404B6">
      <w:pPr>
        <w:rPr>
          <w:b/>
          <w:sz w:val="32"/>
          <w:szCs w:val="32"/>
        </w:rPr>
      </w:pPr>
    </w:p>
    <w:p w14:paraId="256C9DB0" w14:textId="6622C65E" w:rsidR="00E06414" w:rsidRDefault="00E06414" w:rsidP="007404B6">
      <w:pPr>
        <w:jc w:val="both"/>
        <w:rPr>
          <w:sz w:val="28"/>
          <w:szCs w:val="28"/>
        </w:rPr>
      </w:pPr>
      <w:r>
        <w:rPr>
          <w:sz w:val="28"/>
          <w:szCs w:val="28"/>
        </w:rPr>
        <w:t xml:space="preserve"> </w:t>
      </w:r>
      <w:r>
        <w:rPr>
          <w:sz w:val="28"/>
          <w:szCs w:val="28"/>
          <w:u w:val="single"/>
        </w:rPr>
        <w:t xml:space="preserve"> </w:t>
      </w:r>
      <w:r w:rsidR="004C5CCA">
        <w:rPr>
          <w:sz w:val="28"/>
          <w:szCs w:val="28"/>
          <w:u w:val="single"/>
        </w:rPr>
        <w:t>31.10</w:t>
      </w:r>
      <w:r w:rsidR="00515F34">
        <w:rPr>
          <w:sz w:val="28"/>
          <w:szCs w:val="28"/>
          <w:u w:val="single"/>
        </w:rPr>
        <w:t>.202</w:t>
      </w:r>
      <w:r w:rsidR="00315EF9">
        <w:rPr>
          <w:sz w:val="28"/>
          <w:szCs w:val="28"/>
          <w:u w:val="single"/>
        </w:rPr>
        <w:t>5</w:t>
      </w:r>
      <w:r>
        <w:rPr>
          <w:sz w:val="28"/>
          <w:szCs w:val="28"/>
        </w:rPr>
        <w:t xml:space="preserve">                                                                                              </w:t>
      </w:r>
      <w:r w:rsidR="004C5CCA">
        <w:rPr>
          <w:sz w:val="28"/>
          <w:szCs w:val="28"/>
        </w:rPr>
        <w:t xml:space="preserve">      </w:t>
      </w:r>
      <w:r>
        <w:rPr>
          <w:sz w:val="28"/>
          <w:szCs w:val="28"/>
        </w:rPr>
        <w:t xml:space="preserve">№ </w:t>
      </w:r>
      <w:r w:rsidR="004C5CCA">
        <w:rPr>
          <w:sz w:val="28"/>
          <w:szCs w:val="28"/>
        </w:rPr>
        <w:t>534</w:t>
      </w:r>
      <w:r>
        <w:rPr>
          <w:sz w:val="28"/>
          <w:szCs w:val="28"/>
        </w:rPr>
        <w:t xml:space="preserve">   </w:t>
      </w:r>
    </w:p>
    <w:p w14:paraId="52EA28B3" w14:textId="77777777" w:rsidR="00E06414" w:rsidRDefault="00E06414" w:rsidP="007404B6">
      <w:pPr>
        <w:jc w:val="both"/>
        <w:rPr>
          <w:sz w:val="28"/>
          <w:szCs w:val="28"/>
        </w:rPr>
      </w:pPr>
      <w:r>
        <w:rPr>
          <w:sz w:val="28"/>
          <w:szCs w:val="28"/>
        </w:rPr>
        <w:t>г. Мурино</w:t>
      </w:r>
    </w:p>
    <w:p w14:paraId="7C284AF8"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62"/>
      </w:tblGrid>
      <w:tr w:rsidR="00E06414" w:rsidRPr="00515F34" w14:paraId="5B33FAFF" w14:textId="77777777" w:rsidTr="00014E67">
        <w:trPr>
          <w:trHeight w:val="2234"/>
        </w:trPr>
        <w:tc>
          <w:tcPr>
            <w:tcW w:w="5162" w:type="dxa"/>
            <w:hideMark/>
          </w:tcPr>
          <w:p w14:paraId="30D0F42C" w14:textId="2F41FA70" w:rsidR="001130B1" w:rsidRPr="007135BB" w:rsidRDefault="004F443A" w:rsidP="00515F34">
            <w:pPr>
              <w:pStyle w:val="af2"/>
              <w:rPr>
                <w:rFonts w:ascii="Times New Roman" w:hAnsi="Times New Roman" w:cs="Times New Roman"/>
                <w:sz w:val="24"/>
                <w:szCs w:val="24"/>
              </w:rPr>
            </w:pPr>
            <w:r>
              <w:rPr>
                <w:rFonts w:ascii="Times New Roman" w:hAnsi="Times New Roman" w:cs="Times New Roman"/>
                <w:sz w:val="24"/>
                <w:szCs w:val="24"/>
              </w:rPr>
              <w:t>О</w:t>
            </w:r>
            <w:bookmarkStart w:id="0" w:name="_Hlk195598983"/>
            <w:r w:rsidR="00620281">
              <w:rPr>
                <w:rFonts w:ascii="Times New Roman" w:hAnsi="Times New Roman" w:cs="Times New Roman"/>
                <w:sz w:val="24"/>
                <w:szCs w:val="24"/>
              </w:rPr>
              <w:t xml:space="preserve"> закрытии кладбищ для </w:t>
            </w:r>
            <w:r w:rsidR="00260AC4">
              <w:rPr>
                <w:rFonts w:ascii="Times New Roman" w:hAnsi="Times New Roman" w:cs="Times New Roman"/>
                <w:sz w:val="24"/>
                <w:szCs w:val="24"/>
              </w:rPr>
              <w:t>свободных захоронений</w:t>
            </w:r>
            <w:r w:rsidR="00620281">
              <w:rPr>
                <w:rFonts w:ascii="Times New Roman" w:hAnsi="Times New Roman" w:cs="Times New Roman"/>
                <w:sz w:val="24"/>
                <w:szCs w:val="24"/>
              </w:rPr>
              <w:t>, расположенн</w:t>
            </w:r>
            <w:r w:rsidR="00260AC4">
              <w:rPr>
                <w:rFonts w:ascii="Times New Roman" w:hAnsi="Times New Roman" w:cs="Times New Roman"/>
                <w:sz w:val="24"/>
                <w:szCs w:val="24"/>
              </w:rPr>
              <w:t>ых н</w:t>
            </w:r>
            <w:r w:rsidR="00620281">
              <w:rPr>
                <w:rFonts w:ascii="Times New Roman" w:hAnsi="Times New Roman" w:cs="Times New Roman"/>
                <w:sz w:val="24"/>
                <w:szCs w:val="24"/>
              </w:rPr>
              <w:t>а территории муниципального образования</w:t>
            </w:r>
            <w:r w:rsidR="00260AC4">
              <w:rPr>
                <w:rFonts w:ascii="Times New Roman" w:hAnsi="Times New Roman" w:cs="Times New Roman"/>
                <w:sz w:val="24"/>
                <w:szCs w:val="24"/>
              </w:rPr>
              <w:t xml:space="preserve"> </w:t>
            </w:r>
            <w:r w:rsidR="00620281">
              <w:rPr>
                <w:rFonts w:ascii="Times New Roman" w:hAnsi="Times New Roman" w:cs="Times New Roman"/>
                <w:sz w:val="24"/>
                <w:szCs w:val="24"/>
              </w:rPr>
              <w:t>«Муринское городское поселение» Всеволожского муниципального района Ленинградской области</w:t>
            </w:r>
            <w:r>
              <w:rPr>
                <w:rFonts w:ascii="Times New Roman" w:hAnsi="Times New Roman" w:cs="Times New Roman"/>
                <w:sz w:val="24"/>
                <w:szCs w:val="24"/>
              </w:rPr>
              <w:t xml:space="preserve"> </w:t>
            </w:r>
            <w:bookmarkEnd w:id="0"/>
          </w:p>
        </w:tc>
      </w:tr>
    </w:tbl>
    <w:p w14:paraId="6E34BBB3" w14:textId="7A359C79" w:rsidR="00ED4349" w:rsidRPr="00C25345" w:rsidRDefault="00014E67" w:rsidP="00C25345">
      <w:pPr>
        <w:suppressAutoHyphens/>
        <w:ind w:firstLine="709"/>
        <w:jc w:val="both"/>
        <w:rPr>
          <w:color w:val="000000"/>
          <w:sz w:val="27"/>
          <w:szCs w:val="27"/>
        </w:rPr>
      </w:pPr>
      <w:r>
        <w:rPr>
          <w:color w:val="000000"/>
          <w:sz w:val="27"/>
          <w:szCs w:val="27"/>
        </w:rPr>
        <w:t>В соответствии с Федеральным законом от 12 января 1996 года № 8-ФЗ «О погребении и похоронном деле», постановлени</w:t>
      </w:r>
      <w:r w:rsidR="00C25345">
        <w:rPr>
          <w:color w:val="000000"/>
          <w:sz w:val="27"/>
          <w:szCs w:val="27"/>
        </w:rPr>
        <w:t>ем</w:t>
      </w:r>
      <w:r>
        <w:rPr>
          <w:color w:val="000000"/>
          <w:sz w:val="27"/>
          <w:szCs w:val="27"/>
        </w:rPr>
        <w:t xml:space="preserve"> Главного государственного санитарного врача РФ от 28 января 2021 года № 3 </w:t>
      </w:r>
      <w:r w:rsidR="00C25345">
        <w:rPr>
          <w:color w:val="000000"/>
          <w:sz w:val="27"/>
          <w:szCs w:val="27"/>
        </w:rPr>
        <w:t>«</w:t>
      </w:r>
      <w:r w:rsidR="00C25345" w:rsidRPr="00C25345">
        <w:rPr>
          <w:color w:val="000000"/>
          <w:sz w:val="27"/>
          <w:szCs w:val="27"/>
        </w:rPr>
        <w:t xml:space="preserve">Об утверждении санитарных правил и норм СанПиН 2.1.3684-21 </w:t>
      </w:r>
      <w:r w:rsidR="00C25345">
        <w:rPr>
          <w:color w:val="000000"/>
          <w:sz w:val="27"/>
          <w:szCs w:val="27"/>
        </w:rPr>
        <w:t>«</w:t>
      </w:r>
      <w:r w:rsidR="00C25345" w:rsidRPr="00C25345">
        <w:rPr>
          <w:color w:val="000000"/>
          <w:sz w:val="27"/>
          <w:szCs w:val="27"/>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C25345">
        <w:rPr>
          <w:color w:val="000000"/>
          <w:sz w:val="27"/>
          <w:szCs w:val="27"/>
        </w:rPr>
        <w:t xml:space="preserve">», постановлением главы администрации муниципального образования «Муринское городское поселение» Всеволожского муниципального района Ленинградской области от 20.12.2021 № 336 «Об утверждении Положения об организации похоронного дела в муниципальном образовании «Муринское городское поселение» Всеволожского муниципального района Ленинградской области» </w:t>
      </w:r>
      <w:r w:rsidR="00ED4349">
        <w:rPr>
          <w:sz w:val="28"/>
          <w:szCs w:val="28"/>
          <w:lang w:eastAsia="ar-SA"/>
        </w:rPr>
        <w:t>администрация муниципального образования «Муринское городское поселение» Всеволожского муниципального района Ленинградской области</w:t>
      </w:r>
    </w:p>
    <w:p w14:paraId="16CB61B0" w14:textId="7811BAD9" w:rsidR="005213BD" w:rsidRPr="00F146DD" w:rsidRDefault="005213BD" w:rsidP="005213BD">
      <w:pPr>
        <w:pStyle w:val="af2"/>
        <w:ind w:firstLine="708"/>
        <w:jc w:val="both"/>
        <w:rPr>
          <w:rFonts w:ascii="Times New Roman" w:hAnsi="Times New Roman" w:cs="Times New Roman"/>
          <w:sz w:val="28"/>
          <w:szCs w:val="28"/>
          <w:shd w:val="clear" w:color="auto" w:fill="FFFFFF"/>
        </w:rPr>
      </w:pPr>
    </w:p>
    <w:p w14:paraId="3197B6BB" w14:textId="5EB96339" w:rsidR="008A5161" w:rsidRDefault="00E06414" w:rsidP="00680323">
      <w:pPr>
        <w:pStyle w:val="a4"/>
        <w:ind w:firstLine="567"/>
        <w:rPr>
          <w:b/>
          <w:sz w:val="28"/>
          <w:szCs w:val="28"/>
        </w:rPr>
      </w:pPr>
      <w:r>
        <w:rPr>
          <w:b/>
          <w:sz w:val="28"/>
          <w:szCs w:val="28"/>
        </w:rPr>
        <w:t>ПОСТАНОВЛЯЕТ:</w:t>
      </w:r>
    </w:p>
    <w:p w14:paraId="092062BE" w14:textId="77777777" w:rsidR="00F95057" w:rsidRDefault="00F95057" w:rsidP="00680323">
      <w:pPr>
        <w:pStyle w:val="a4"/>
        <w:ind w:firstLine="567"/>
        <w:rPr>
          <w:b/>
          <w:sz w:val="28"/>
          <w:szCs w:val="28"/>
        </w:rPr>
      </w:pPr>
    </w:p>
    <w:p w14:paraId="72EB5A4E" w14:textId="77777777" w:rsidR="00B45A7B" w:rsidRPr="00A00FDE" w:rsidRDefault="00F95057" w:rsidP="00B45A7B">
      <w:pPr>
        <w:ind w:firstLine="709"/>
        <w:jc w:val="both"/>
        <w:rPr>
          <w:sz w:val="28"/>
          <w:szCs w:val="28"/>
        </w:rPr>
      </w:pPr>
      <w:r w:rsidRPr="00F95057">
        <w:rPr>
          <w:bCs/>
          <w:sz w:val="28"/>
          <w:szCs w:val="28"/>
        </w:rPr>
        <w:lastRenderedPageBreak/>
        <w:t>1. </w:t>
      </w:r>
      <w:r w:rsidR="00C25345">
        <w:rPr>
          <w:bCs/>
          <w:sz w:val="28"/>
          <w:szCs w:val="28"/>
        </w:rPr>
        <w:t xml:space="preserve">Закрыть </w:t>
      </w:r>
      <w:r w:rsidR="004B54BE">
        <w:rPr>
          <w:bCs/>
          <w:sz w:val="28"/>
          <w:szCs w:val="28"/>
        </w:rPr>
        <w:t>кладбищ</w:t>
      </w:r>
      <w:r w:rsidR="00B45A7B">
        <w:rPr>
          <w:bCs/>
          <w:sz w:val="28"/>
          <w:szCs w:val="28"/>
        </w:rPr>
        <w:t>а</w:t>
      </w:r>
      <w:r w:rsidR="004B54BE">
        <w:rPr>
          <w:bCs/>
          <w:sz w:val="28"/>
          <w:szCs w:val="28"/>
        </w:rPr>
        <w:t xml:space="preserve"> </w:t>
      </w:r>
      <w:r w:rsidR="00C25345">
        <w:rPr>
          <w:bCs/>
          <w:sz w:val="28"/>
          <w:szCs w:val="28"/>
        </w:rPr>
        <w:t>для свободных захоронений</w:t>
      </w:r>
      <w:r w:rsidR="00B45A7B">
        <w:rPr>
          <w:bCs/>
          <w:sz w:val="28"/>
          <w:szCs w:val="28"/>
        </w:rPr>
        <w:t>,</w:t>
      </w:r>
      <w:r w:rsidR="004B54BE">
        <w:rPr>
          <w:bCs/>
          <w:sz w:val="28"/>
          <w:szCs w:val="28"/>
        </w:rPr>
        <w:t xml:space="preserve"> </w:t>
      </w:r>
      <w:r w:rsidR="003410C1">
        <w:rPr>
          <w:bCs/>
          <w:sz w:val="28"/>
          <w:szCs w:val="28"/>
        </w:rPr>
        <w:t>расположенн</w:t>
      </w:r>
      <w:r w:rsidR="00B45A7B">
        <w:rPr>
          <w:bCs/>
          <w:sz w:val="28"/>
          <w:szCs w:val="28"/>
        </w:rPr>
        <w:t>ые</w:t>
      </w:r>
      <w:r w:rsidR="003410C1">
        <w:rPr>
          <w:bCs/>
          <w:sz w:val="28"/>
          <w:szCs w:val="28"/>
        </w:rPr>
        <w:t xml:space="preserve"> на территории муниципального образования «Муринское городское поселение» Всеволожского муниципального района Ленинградской области, </w:t>
      </w:r>
      <w:r w:rsidR="00B45A7B">
        <w:rPr>
          <w:bCs/>
          <w:sz w:val="28"/>
          <w:szCs w:val="28"/>
        </w:rPr>
        <w:t xml:space="preserve">в связи </w:t>
      </w:r>
      <w:r w:rsidR="00B45A7B" w:rsidRPr="00A00FDE">
        <w:rPr>
          <w:sz w:val="28"/>
          <w:szCs w:val="28"/>
        </w:rPr>
        <w:t>с полностью использованной территорией для создания новых мест захоронений, согласно приложению к настоящему постановлению.</w:t>
      </w:r>
    </w:p>
    <w:p w14:paraId="4696BB77" w14:textId="77777777" w:rsidR="00C11E9F" w:rsidRDefault="003410C1" w:rsidP="00F95057">
      <w:pPr>
        <w:pStyle w:val="af2"/>
        <w:ind w:firstLine="567"/>
        <w:jc w:val="both"/>
        <w:rPr>
          <w:rFonts w:ascii="Times New Roman" w:hAnsi="Times New Roman" w:cs="Times New Roman"/>
          <w:color w:val="000000"/>
          <w:sz w:val="28"/>
          <w:szCs w:val="28"/>
        </w:rPr>
      </w:pPr>
      <w:r w:rsidRPr="00B45A7B">
        <w:rPr>
          <w:rFonts w:ascii="Times New Roman" w:hAnsi="Times New Roman" w:cs="Times New Roman"/>
          <w:sz w:val="28"/>
          <w:szCs w:val="28"/>
        </w:rPr>
        <w:t>2. </w:t>
      </w:r>
      <w:r w:rsidR="00B45A7B" w:rsidRPr="00B45A7B">
        <w:rPr>
          <w:rFonts w:ascii="Times New Roman" w:hAnsi="Times New Roman" w:cs="Times New Roman"/>
          <w:color w:val="000000"/>
          <w:sz w:val="28"/>
          <w:szCs w:val="28"/>
        </w:rPr>
        <w:t>Разрешить производить на кладбище, указанном в пункте 1 настоящего постановления, только захоронение урн с прахом после кремации в существующие родственные</w:t>
      </w:r>
      <w:r w:rsidR="00C11E9F">
        <w:rPr>
          <w:rFonts w:ascii="Times New Roman" w:hAnsi="Times New Roman" w:cs="Times New Roman"/>
          <w:color w:val="000000"/>
          <w:sz w:val="28"/>
          <w:szCs w:val="28"/>
        </w:rPr>
        <w:t>, семейные (родовые)</w:t>
      </w:r>
      <w:r w:rsidR="00B45A7B" w:rsidRPr="00B45A7B">
        <w:rPr>
          <w:rFonts w:ascii="Times New Roman" w:hAnsi="Times New Roman" w:cs="Times New Roman"/>
          <w:color w:val="000000"/>
          <w:sz w:val="28"/>
          <w:szCs w:val="28"/>
        </w:rPr>
        <w:t xml:space="preserve"> </w:t>
      </w:r>
      <w:r w:rsidR="00C11E9F">
        <w:rPr>
          <w:rFonts w:ascii="Times New Roman" w:hAnsi="Times New Roman" w:cs="Times New Roman"/>
          <w:color w:val="000000"/>
          <w:sz w:val="28"/>
          <w:szCs w:val="28"/>
        </w:rPr>
        <w:t>захоронения</w:t>
      </w:r>
      <w:r w:rsidR="00B45A7B" w:rsidRPr="00B45A7B">
        <w:rPr>
          <w:rFonts w:ascii="Times New Roman" w:hAnsi="Times New Roman" w:cs="Times New Roman"/>
          <w:color w:val="000000"/>
          <w:sz w:val="28"/>
          <w:szCs w:val="28"/>
        </w:rPr>
        <w:t>.</w:t>
      </w:r>
    </w:p>
    <w:p w14:paraId="73C4BA4A" w14:textId="77777777" w:rsidR="00C11E9F" w:rsidRPr="00A00FDE" w:rsidRDefault="00C11E9F" w:rsidP="00C11E9F">
      <w:pPr>
        <w:ind w:firstLine="709"/>
        <w:jc w:val="both"/>
        <w:rPr>
          <w:sz w:val="28"/>
          <w:szCs w:val="28"/>
        </w:rPr>
      </w:pPr>
      <w:r w:rsidRPr="00A00FDE">
        <w:rPr>
          <w:sz w:val="28"/>
          <w:szCs w:val="28"/>
        </w:rPr>
        <w:t>Под родственным захоронением понимается место захоронения, предоставляемое на безвозмездной основе на территории муниципального кладбища для погребения умершего таким образом, чтобы гарантировать погребение на этом же земельном участке умершего супруга или близкого родственника. Под семейным (родовым) захоронением понимается место захоронения, предоставляемое для захоронения членов одной семьи.</w:t>
      </w:r>
    </w:p>
    <w:p w14:paraId="34A4A262" w14:textId="4D191B8B" w:rsidR="007D0C6B" w:rsidRDefault="007D0C6B" w:rsidP="00F95057">
      <w:pPr>
        <w:pStyle w:val="af2"/>
        <w:ind w:firstLine="567"/>
        <w:jc w:val="both"/>
        <w:rPr>
          <w:rFonts w:ascii="Times New Roman" w:hAnsi="Times New Roman" w:cs="Times New Roman"/>
          <w:sz w:val="28"/>
          <w:szCs w:val="28"/>
        </w:rPr>
      </w:pPr>
      <w:r>
        <w:rPr>
          <w:rFonts w:ascii="Times New Roman" w:hAnsi="Times New Roman" w:cs="Times New Roman"/>
          <w:sz w:val="28"/>
          <w:szCs w:val="28"/>
        </w:rPr>
        <w:t>3. </w:t>
      </w:r>
      <w:r w:rsidRPr="007D0C6B">
        <w:rPr>
          <w:rFonts w:ascii="Times New Roman" w:hAnsi="Times New Roman" w:cs="Times New Roman"/>
          <w:sz w:val="28"/>
          <w:szCs w:val="28"/>
        </w:rPr>
        <w:t xml:space="preserve">Опубликовать настоящее постановление в газете «Муринская панорама» и </w:t>
      </w:r>
      <w:r w:rsidR="00982420" w:rsidRPr="00982420">
        <w:rPr>
          <w:rFonts w:ascii="Times New Roman" w:hAnsi="Times New Roman" w:cs="Times New Roman"/>
          <w:sz w:val="28"/>
          <w:szCs w:val="28"/>
        </w:rPr>
        <w:t>на официальном сайте муниципального образования в информационно-телекоммуникационной сети Интернет.</w:t>
      </w:r>
    </w:p>
    <w:p w14:paraId="6FD1ADFE" w14:textId="698ECF31" w:rsidR="007D0C6B" w:rsidRDefault="007D0C6B" w:rsidP="00F95057">
      <w:pPr>
        <w:pStyle w:val="af2"/>
        <w:ind w:firstLine="567"/>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с момента его подписания.</w:t>
      </w:r>
    </w:p>
    <w:p w14:paraId="26AF7DE4" w14:textId="3411404C" w:rsidR="007D0C6B" w:rsidRPr="00F95057" w:rsidRDefault="007D0C6B" w:rsidP="00F95057">
      <w:pPr>
        <w:pStyle w:val="af2"/>
        <w:ind w:firstLine="567"/>
        <w:jc w:val="both"/>
        <w:rPr>
          <w:rFonts w:ascii="Times New Roman" w:hAnsi="Times New Roman" w:cs="Times New Roman"/>
          <w:sz w:val="28"/>
          <w:szCs w:val="28"/>
        </w:rPr>
      </w:pPr>
      <w:r>
        <w:rPr>
          <w:rFonts w:ascii="Times New Roman" w:hAnsi="Times New Roman" w:cs="Times New Roman"/>
          <w:sz w:val="28"/>
          <w:szCs w:val="28"/>
        </w:rPr>
        <w:t xml:space="preserve">5. Контроль за исполнением настоящего постановления возложить на первого заместителя главы администрации </w:t>
      </w:r>
      <w:proofErr w:type="spellStart"/>
      <w:r>
        <w:rPr>
          <w:rFonts w:ascii="Times New Roman" w:hAnsi="Times New Roman" w:cs="Times New Roman"/>
          <w:sz w:val="28"/>
          <w:szCs w:val="28"/>
        </w:rPr>
        <w:t>Опополя</w:t>
      </w:r>
      <w:proofErr w:type="spellEnd"/>
      <w:r>
        <w:rPr>
          <w:rFonts w:ascii="Times New Roman" w:hAnsi="Times New Roman" w:cs="Times New Roman"/>
          <w:sz w:val="28"/>
          <w:szCs w:val="28"/>
        </w:rPr>
        <w:t xml:space="preserve"> А.В.</w:t>
      </w:r>
    </w:p>
    <w:p w14:paraId="448B32C2" w14:textId="71C6613C" w:rsidR="007E508A" w:rsidRDefault="007E508A" w:rsidP="00680323">
      <w:pPr>
        <w:pStyle w:val="a4"/>
        <w:ind w:firstLine="567"/>
        <w:rPr>
          <w:b/>
          <w:sz w:val="28"/>
          <w:szCs w:val="28"/>
        </w:rPr>
      </w:pPr>
    </w:p>
    <w:p w14:paraId="628D1D8D" w14:textId="5AB393A5" w:rsidR="00AA04F1" w:rsidRDefault="00AA04F1" w:rsidP="00680323">
      <w:pPr>
        <w:pStyle w:val="a4"/>
        <w:ind w:firstLine="567"/>
        <w:rPr>
          <w:b/>
          <w:sz w:val="28"/>
          <w:szCs w:val="28"/>
        </w:rPr>
      </w:pPr>
    </w:p>
    <w:p w14:paraId="36341096" w14:textId="066D16B3" w:rsidR="00AA04F1" w:rsidRDefault="00AA04F1" w:rsidP="00680323">
      <w:pPr>
        <w:pStyle w:val="a4"/>
        <w:ind w:firstLine="567"/>
        <w:rPr>
          <w:b/>
          <w:sz w:val="28"/>
          <w:szCs w:val="28"/>
        </w:rPr>
      </w:pPr>
    </w:p>
    <w:p w14:paraId="01DB8246" w14:textId="77777777" w:rsidR="00C11E9F" w:rsidRDefault="00C11E9F" w:rsidP="00AA04F1">
      <w:pPr>
        <w:tabs>
          <w:tab w:val="left" w:pos="1740"/>
        </w:tabs>
        <w:suppressAutoHyphens/>
        <w:jc w:val="both"/>
        <w:rPr>
          <w:sz w:val="28"/>
          <w:szCs w:val="28"/>
          <w:lang w:eastAsia="ar-SA"/>
        </w:rPr>
      </w:pPr>
      <w:r>
        <w:rPr>
          <w:sz w:val="28"/>
          <w:szCs w:val="28"/>
          <w:lang w:eastAsia="ar-SA"/>
        </w:rPr>
        <w:t>Врио г</w:t>
      </w:r>
      <w:r w:rsidR="00AA04F1">
        <w:rPr>
          <w:sz w:val="28"/>
          <w:szCs w:val="28"/>
          <w:lang w:eastAsia="ar-SA"/>
        </w:rPr>
        <w:t>лав</w:t>
      </w:r>
      <w:r>
        <w:rPr>
          <w:sz w:val="28"/>
          <w:szCs w:val="28"/>
          <w:lang w:eastAsia="ar-SA"/>
        </w:rPr>
        <w:t>ы</w:t>
      </w:r>
      <w:r w:rsidR="00AA04F1">
        <w:rPr>
          <w:sz w:val="28"/>
          <w:szCs w:val="28"/>
          <w:lang w:eastAsia="ar-SA"/>
        </w:rPr>
        <w:t xml:space="preserve"> администрации </w:t>
      </w:r>
    </w:p>
    <w:p w14:paraId="141168FF" w14:textId="454BBE42" w:rsidR="00AA04F1" w:rsidRDefault="00AB567A" w:rsidP="00AA04F1">
      <w:pPr>
        <w:tabs>
          <w:tab w:val="left" w:pos="1740"/>
        </w:tabs>
        <w:suppressAutoHyphens/>
        <w:jc w:val="both"/>
        <w:rPr>
          <w:sz w:val="28"/>
          <w:szCs w:val="28"/>
          <w:lang w:eastAsia="ar-SA"/>
        </w:rPr>
      </w:pPr>
      <w:r>
        <w:rPr>
          <w:sz w:val="28"/>
          <w:szCs w:val="28"/>
          <w:lang w:eastAsia="ar-SA"/>
        </w:rPr>
        <w:t>з</w:t>
      </w:r>
      <w:r w:rsidR="00C11E9F">
        <w:rPr>
          <w:sz w:val="28"/>
          <w:szCs w:val="28"/>
          <w:lang w:eastAsia="ar-SA"/>
        </w:rPr>
        <w:t>аместитель главы администрации                                              И.С. Бережной</w:t>
      </w:r>
      <w:r w:rsidR="00AA04F1">
        <w:rPr>
          <w:sz w:val="28"/>
          <w:szCs w:val="28"/>
          <w:lang w:eastAsia="ar-SA"/>
        </w:rPr>
        <w:t xml:space="preserve">   </w:t>
      </w:r>
      <w:r w:rsidR="00AA04F1">
        <w:rPr>
          <w:sz w:val="28"/>
          <w:szCs w:val="28"/>
          <w:lang w:eastAsia="ar-SA"/>
        </w:rPr>
        <w:tab/>
      </w:r>
      <w:r w:rsidR="00AA04F1">
        <w:rPr>
          <w:sz w:val="28"/>
          <w:szCs w:val="28"/>
          <w:lang w:eastAsia="ar-SA"/>
        </w:rPr>
        <w:tab/>
      </w:r>
      <w:r w:rsidR="00AA04F1">
        <w:rPr>
          <w:sz w:val="28"/>
          <w:szCs w:val="28"/>
          <w:lang w:eastAsia="ar-SA"/>
        </w:rPr>
        <w:tab/>
      </w:r>
    </w:p>
    <w:p w14:paraId="220C7A17" w14:textId="77777777" w:rsidR="00AA04F1" w:rsidRDefault="00AA04F1" w:rsidP="00AA04F1">
      <w:pPr>
        <w:pStyle w:val="a4"/>
        <w:ind w:firstLine="0"/>
        <w:rPr>
          <w:b/>
          <w:sz w:val="28"/>
          <w:szCs w:val="28"/>
        </w:rPr>
      </w:pPr>
    </w:p>
    <w:p w14:paraId="2B27199D" w14:textId="77777777" w:rsidR="007E508A" w:rsidRDefault="007E508A" w:rsidP="00680323">
      <w:pPr>
        <w:pStyle w:val="a4"/>
        <w:ind w:firstLine="567"/>
        <w:rPr>
          <w:b/>
          <w:sz w:val="28"/>
          <w:szCs w:val="28"/>
        </w:rPr>
      </w:pPr>
    </w:p>
    <w:p w14:paraId="160E6D69" w14:textId="77777777" w:rsidR="007E508A" w:rsidRDefault="007E508A" w:rsidP="00680323">
      <w:pPr>
        <w:pStyle w:val="a4"/>
        <w:ind w:firstLine="567"/>
        <w:rPr>
          <w:b/>
          <w:sz w:val="28"/>
          <w:szCs w:val="28"/>
        </w:rPr>
      </w:pPr>
    </w:p>
    <w:p w14:paraId="428812A9" w14:textId="77777777" w:rsidR="007E508A" w:rsidRDefault="007E508A" w:rsidP="00680323">
      <w:pPr>
        <w:pStyle w:val="a4"/>
        <w:ind w:firstLine="567"/>
        <w:rPr>
          <w:b/>
          <w:sz w:val="28"/>
          <w:szCs w:val="28"/>
        </w:rPr>
      </w:pPr>
    </w:p>
    <w:p w14:paraId="7940BC1A" w14:textId="77777777" w:rsidR="007E508A" w:rsidRDefault="007E508A" w:rsidP="00680323">
      <w:pPr>
        <w:pStyle w:val="a4"/>
        <w:ind w:firstLine="567"/>
        <w:rPr>
          <w:b/>
          <w:sz w:val="28"/>
          <w:szCs w:val="28"/>
        </w:rPr>
      </w:pPr>
    </w:p>
    <w:p w14:paraId="437D2210" w14:textId="77777777" w:rsidR="007E508A" w:rsidRDefault="007E508A" w:rsidP="00680323">
      <w:pPr>
        <w:pStyle w:val="a4"/>
        <w:ind w:firstLine="567"/>
        <w:rPr>
          <w:b/>
          <w:sz w:val="28"/>
          <w:szCs w:val="28"/>
        </w:rPr>
      </w:pPr>
    </w:p>
    <w:p w14:paraId="329099F4" w14:textId="77777777" w:rsidR="007E508A" w:rsidRDefault="007E508A" w:rsidP="00680323">
      <w:pPr>
        <w:pStyle w:val="a4"/>
        <w:ind w:firstLine="567"/>
        <w:rPr>
          <w:b/>
          <w:sz w:val="28"/>
          <w:szCs w:val="28"/>
        </w:rPr>
      </w:pPr>
    </w:p>
    <w:p w14:paraId="706EECD2" w14:textId="0E8983D0" w:rsidR="007E508A" w:rsidRDefault="007E508A" w:rsidP="00680323">
      <w:pPr>
        <w:pStyle w:val="a4"/>
        <w:ind w:firstLine="567"/>
        <w:rPr>
          <w:b/>
          <w:sz w:val="28"/>
          <w:szCs w:val="28"/>
        </w:rPr>
      </w:pPr>
    </w:p>
    <w:p w14:paraId="4C92748A" w14:textId="298DB1E5" w:rsidR="00AB567A" w:rsidRDefault="00AB567A" w:rsidP="00680323">
      <w:pPr>
        <w:pStyle w:val="a4"/>
        <w:ind w:firstLine="567"/>
        <w:rPr>
          <w:b/>
          <w:sz w:val="28"/>
          <w:szCs w:val="28"/>
        </w:rPr>
      </w:pPr>
    </w:p>
    <w:p w14:paraId="3BEE56EA" w14:textId="418915BE" w:rsidR="00AB567A" w:rsidRDefault="00AB567A" w:rsidP="00680323">
      <w:pPr>
        <w:pStyle w:val="a4"/>
        <w:ind w:firstLine="567"/>
        <w:rPr>
          <w:b/>
          <w:sz w:val="28"/>
          <w:szCs w:val="28"/>
        </w:rPr>
      </w:pPr>
    </w:p>
    <w:p w14:paraId="4313DF7B" w14:textId="57429097" w:rsidR="00AB567A" w:rsidRDefault="00AB567A" w:rsidP="00680323">
      <w:pPr>
        <w:pStyle w:val="a4"/>
        <w:ind w:firstLine="567"/>
        <w:rPr>
          <w:b/>
          <w:sz w:val="28"/>
          <w:szCs w:val="28"/>
        </w:rPr>
      </w:pPr>
    </w:p>
    <w:p w14:paraId="2FB1DCAE" w14:textId="77777777" w:rsidR="00982420" w:rsidRDefault="00982420" w:rsidP="00680323">
      <w:pPr>
        <w:pStyle w:val="a4"/>
        <w:ind w:firstLine="567"/>
        <w:rPr>
          <w:b/>
          <w:sz w:val="28"/>
          <w:szCs w:val="28"/>
        </w:rPr>
      </w:pPr>
    </w:p>
    <w:p w14:paraId="799D1580" w14:textId="77777777" w:rsidR="007C1384" w:rsidRDefault="007C1384" w:rsidP="008B5D1D">
      <w:pPr>
        <w:ind w:left="4962"/>
        <w:rPr>
          <w:sz w:val="28"/>
          <w:szCs w:val="28"/>
        </w:rPr>
      </w:pPr>
    </w:p>
    <w:p w14:paraId="6B2C649F" w14:textId="639581AF" w:rsidR="00AB567A" w:rsidRPr="004C5CCA" w:rsidRDefault="00AB567A" w:rsidP="008B5D1D">
      <w:pPr>
        <w:ind w:left="4962"/>
      </w:pPr>
      <w:r w:rsidRPr="004C5CCA">
        <w:lastRenderedPageBreak/>
        <w:t xml:space="preserve">Приложение </w:t>
      </w:r>
    </w:p>
    <w:p w14:paraId="74A496B8" w14:textId="746DB7A7" w:rsidR="00AB567A" w:rsidRPr="004C5CCA" w:rsidRDefault="00AB567A" w:rsidP="008B5D1D">
      <w:pPr>
        <w:ind w:left="4962"/>
      </w:pPr>
      <w:r w:rsidRPr="004C5CCA">
        <w:t xml:space="preserve">к постановлению администрации </w:t>
      </w:r>
      <w:r w:rsidR="008B5D1D" w:rsidRPr="004C5CCA">
        <w:t>муниципального образования «Муринское городское поселение» Всеволожского муниципального района Ленинградской области</w:t>
      </w:r>
    </w:p>
    <w:p w14:paraId="6937037B" w14:textId="2F6E9648" w:rsidR="00AB567A" w:rsidRPr="004C5CCA" w:rsidRDefault="00AB567A" w:rsidP="008B5D1D">
      <w:pPr>
        <w:ind w:left="4962"/>
        <w:rPr>
          <w:u w:val="single"/>
        </w:rPr>
      </w:pPr>
      <w:r w:rsidRPr="004C5CCA">
        <w:rPr>
          <w:u w:val="single"/>
        </w:rPr>
        <w:t xml:space="preserve">от </w:t>
      </w:r>
      <w:r w:rsidR="004C5CCA" w:rsidRPr="004C5CCA">
        <w:rPr>
          <w:u w:val="single"/>
        </w:rPr>
        <w:t xml:space="preserve">31.10.2025 </w:t>
      </w:r>
      <w:r w:rsidRPr="004C5CCA">
        <w:rPr>
          <w:u w:val="single"/>
        </w:rPr>
        <w:t xml:space="preserve">№ </w:t>
      </w:r>
      <w:r w:rsidR="004C5CCA" w:rsidRPr="004C5CCA">
        <w:rPr>
          <w:u w:val="single"/>
        </w:rPr>
        <w:t>534</w:t>
      </w:r>
    </w:p>
    <w:p w14:paraId="7E8D8296" w14:textId="4F1FEDDC" w:rsidR="00AB567A" w:rsidRDefault="00AB567A" w:rsidP="00AB567A">
      <w:pPr>
        <w:ind w:left="6300"/>
        <w:rPr>
          <w:sz w:val="28"/>
          <w:szCs w:val="28"/>
        </w:rPr>
      </w:pPr>
    </w:p>
    <w:p w14:paraId="16F4E512" w14:textId="4C049657" w:rsidR="00982420" w:rsidRDefault="00982420" w:rsidP="00AB567A">
      <w:pPr>
        <w:ind w:left="6300"/>
        <w:rPr>
          <w:sz w:val="28"/>
          <w:szCs w:val="28"/>
        </w:rPr>
      </w:pPr>
    </w:p>
    <w:p w14:paraId="67086749" w14:textId="77777777" w:rsidR="00982420" w:rsidRPr="002D1185" w:rsidRDefault="00982420" w:rsidP="00AB567A">
      <w:pPr>
        <w:ind w:left="6300"/>
        <w:rPr>
          <w:sz w:val="28"/>
          <w:szCs w:val="28"/>
        </w:rPr>
      </w:pPr>
    </w:p>
    <w:p w14:paraId="15D7ACD4" w14:textId="1FEE8982" w:rsidR="00AB567A" w:rsidRPr="00AB567A" w:rsidRDefault="00AB567A" w:rsidP="00AB567A">
      <w:pPr>
        <w:pStyle w:val="af2"/>
        <w:jc w:val="center"/>
        <w:rPr>
          <w:rFonts w:ascii="Times New Roman" w:eastAsia="Calibri" w:hAnsi="Times New Roman" w:cs="Times New Roman"/>
          <w:bCs/>
          <w:sz w:val="28"/>
          <w:szCs w:val="28"/>
        </w:rPr>
      </w:pPr>
      <w:r w:rsidRPr="00AB567A">
        <w:rPr>
          <w:rFonts w:ascii="Times New Roman" w:eastAsia="Calibri" w:hAnsi="Times New Roman" w:cs="Times New Roman"/>
          <w:bCs/>
          <w:sz w:val="28"/>
          <w:szCs w:val="28"/>
        </w:rPr>
        <w:t xml:space="preserve">Закрытые кладбища, расположенные на территории </w:t>
      </w:r>
      <w:r>
        <w:rPr>
          <w:rFonts w:ascii="Times New Roman" w:eastAsia="Calibri" w:hAnsi="Times New Roman" w:cs="Times New Roman"/>
          <w:bCs/>
          <w:sz w:val="28"/>
          <w:szCs w:val="28"/>
        </w:rPr>
        <w:t>муниципального образования «Муринское городское поселение» Всеволожского муниципального района Ленинградской области</w:t>
      </w:r>
      <w:r w:rsidRPr="00AB567A">
        <w:rPr>
          <w:rFonts w:ascii="Times New Roman" w:eastAsia="Calibri" w:hAnsi="Times New Roman" w:cs="Times New Roman"/>
          <w:bCs/>
          <w:sz w:val="28"/>
          <w:szCs w:val="28"/>
        </w:rPr>
        <w:t>, в связи с полностью использованной территорией для создания новых мест захоронений</w:t>
      </w:r>
    </w:p>
    <w:p w14:paraId="0E0E1011" w14:textId="486F5A00" w:rsidR="00AB567A" w:rsidRDefault="00AB567A" w:rsidP="00AB567A">
      <w:pPr>
        <w:widowControl w:val="0"/>
        <w:autoSpaceDE w:val="0"/>
        <w:autoSpaceDN w:val="0"/>
        <w:adjustRightInd w:val="0"/>
        <w:spacing w:line="300" w:lineRule="auto"/>
        <w:ind w:left="851" w:firstLine="680"/>
        <w:jc w:val="center"/>
        <w:rPr>
          <w:rFonts w:eastAsia="Calibri"/>
          <w:b/>
          <w:sz w:val="26"/>
          <w:szCs w:val="26"/>
          <w:lang w:eastAsia="en-US"/>
        </w:rPr>
      </w:pPr>
    </w:p>
    <w:p w14:paraId="72DC7CDA" w14:textId="77777777" w:rsidR="00982420" w:rsidRPr="00BD5AF9" w:rsidRDefault="00982420" w:rsidP="00AB567A">
      <w:pPr>
        <w:widowControl w:val="0"/>
        <w:autoSpaceDE w:val="0"/>
        <w:autoSpaceDN w:val="0"/>
        <w:adjustRightInd w:val="0"/>
        <w:spacing w:line="300" w:lineRule="auto"/>
        <w:ind w:left="851" w:firstLine="680"/>
        <w:jc w:val="center"/>
        <w:rPr>
          <w:rFonts w:eastAsia="Calibri"/>
          <w:b/>
          <w:sz w:val="26"/>
          <w:szCs w:val="26"/>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693"/>
        <w:gridCol w:w="5246"/>
      </w:tblGrid>
      <w:tr w:rsidR="008B5D1D" w:rsidRPr="00263B8A" w14:paraId="5E780339" w14:textId="77777777" w:rsidTr="00263B8A">
        <w:tc>
          <w:tcPr>
            <w:tcW w:w="993" w:type="dxa"/>
          </w:tcPr>
          <w:p w14:paraId="4C8B27DA" w14:textId="77777777" w:rsidR="008B5D1D" w:rsidRPr="00263B8A" w:rsidRDefault="008B5D1D" w:rsidP="00F74611">
            <w:pPr>
              <w:widowControl w:val="0"/>
              <w:autoSpaceDE w:val="0"/>
              <w:autoSpaceDN w:val="0"/>
              <w:adjustRightInd w:val="0"/>
              <w:spacing w:line="300" w:lineRule="auto"/>
              <w:jc w:val="center"/>
              <w:rPr>
                <w:rFonts w:eastAsia="Calibri"/>
                <w:bCs/>
                <w:sz w:val="28"/>
                <w:szCs w:val="28"/>
                <w:lang w:eastAsia="en-US"/>
              </w:rPr>
            </w:pPr>
            <w:r w:rsidRPr="00263B8A">
              <w:rPr>
                <w:rFonts w:eastAsia="Calibri"/>
                <w:bCs/>
                <w:sz w:val="28"/>
                <w:szCs w:val="28"/>
                <w:lang w:eastAsia="en-US"/>
              </w:rPr>
              <w:t>№п/п</w:t>
            </w:r>
          </w:p>
        </w:tc>
        <w:tc>
          <w:tcPr>
            <w:tcW w:w="2693" w:type="dxa"/>
          </w:tcPr>
          <w:p w14:paraId="1184C192" w14:textId="77777777" w:rsidR="008B5D1D" w:rsidRPr="00263B8A" w:rsidRDefault="008B5D1D" w:rsidP="00F74611">
            <w:pPr>
              <w:widowControl w:val="0"/>
              <w:autoSpaceDE w:val="0"/>
              <w:autoSpaceDN w:val="0"/>
              <w:adjustRightInd w:val="0"/>
              <w:spacing w:line="300" w:lineRule="auto"/>
              <w:jc w:val="center"/>
              <w:rPr>
                <w:rFonts w:eastAsia="Calibri"/>
                <w:bCs/>
                <w:sz w:val="28"/>
                <w:szCs w:val="28"/>
                <w:lang w:eastAsia="en-US"/>
              </w:rPr>
            </w:pPr>
            <w:r w:rsidRPr="00263B8A">
              <w:rPr>
                <w:rFonts w:eastAsia="Calibri"/>
                <w:bCs/>
                <w:sz w:val="28"/>
                <w:szCs w:val="28"/>
                <w:lang w:eastAsia="en-US"/>
              </w:rPr>
              <w:t>Кадастровый номер</w:t>
            </w:r>
          </w:p>
        </w:tc>
        <w:tc>
          <w:tcPr>
            <w:tcW w:w="5246" w:type="dxa"/>
          </w:tcPr>
          <w:p w14:paraId="5D0D335B" w14:textId="77777777" w:rsidR="008B5D1D" w:rsidRPr="00263B8A" w:rsidRDefault="008B5D1D" w:rsidP="00F74611">
            <w:pPr>
              <w:widowControl w:val="0"/>
              <w:autoSpaceDE w:val="0"/>
              <w:autoSpaceDN w:val="0"/>
              <w:adjustRightInd w:val="0"/>
              <w:spacing w:line="300" w:lineRule="auto"/>
              <w:jc w:val="center"/>
              <w:rPr>
                <w:rFonts w:eastAsia="Calibri"/>
                <w:bCs/>
                <w:sz w:val="28"/>
                <w:szCs w:val="28"/>
                <w:lang w:eastAsia="en-US"/>
              </w:rPr>
            </w:pPr>
            <w:r w:rsidRPr="00263B8A">
              <w:rPr>
                <w:rFonts w:eastAsia="Calibri"/>
                <w:bCs/>
                <w:sz w:val="28"/>
                <w:szCs w:val="28"/>
                <w:lang w:eastAsia="en-US"/>
              </w:rPr>
              <w:t>Местоположение (адрес)</w:t>
            </w:r>
          </w:p>
        </w:tc>
      </w:tr>
      <w:tr w:rsidR="008B5D1D" w:rsidRPr="008B5D1D" w14:paraId="486F64F7" w14:textId="77777777" w:rsidTr="00263B8A">
        <w:tc>
          <w:tcPr>
            <w:tcW w:w="993" w:type="dxa"/>
          </w:tcPr>
          <w:p w14:paraId="2310B172" w14:textId="0FAEA2A5" w:rsidR="008B5D1D" w:rsidRPr="008B5D1D" w:rsidRDefault="008B5D1D" w:rsidP="00F74611">
            <w:pPr>
              <w:widowControl w:val="0"/>
              <w:autoSpaceDE w:val="0"/>
              <w:autoSpaceDN w:val="0"/>
              <w:adjustRightInd w:val="0"/>
              <w:spacing w:line="300" w:lineRule="auto"/>
              <w:jc w:val="center"/>
              <w:rPr>
                <w:rFonts w:eastAsia="Calibri"/>
                <w:sz w:val="28"/>
                <w:szCs w:val="28"/>
                <w:lang w:eastAsia="en-US"/>
              </w:rPr>
            </w:pPr>
            <w:r w:rsidRPr="008B5D1D">
              <w:rPr>
                <w:rFonts w:eastAsia="Calibri"/>
                <w:sz w:val="28"/>
                <w:szCs w:val="28"/>
                <w:lang w:eastAsia="en-US"/>
              </w:rPr>
              <w:t>1</w:t>
            </w:r>
            <w:r w:rsidR="00982420">
              <w:rPr>
                <w:rFonts w:eastAsia="Calibri"/>
                <w:sz w:val="28"/>
                <w:szCs w:val="28"/>
                <w:lang w:eastAsia="en-US"/>
              </w:rPr>
              <w:t>.</w:t>
            </w:r>
          </w:p>
        </w:tc>
        <w:tc>
          <w:tcPr>
            <w:tcW w:w="2693" w:type="dxa"/>
            <w:vAlign w:val="center"/>
          </w:tcPr>
          <w:p w14:paraId="52742D44" w14:textId="5AE1F3F4" w:rsidR="008B5D1D" w:rsidRPr="008B5D1D" w:rsidRDefault="008B5D1D" w:rsidP="00F74611">
            <w:pPr>
              <w:pStyle w:val="af2"/>
              <w:jc w:val="center"/>
              <w:rPr>
                <w:rFonts w:ascii="Times New Roman" w:eastAsia="Calibri" w:hAnsi="Times New Roman" w:cs="Times New Roman"/>
                <w:sz w:val="28"/>
                <w:szCs w:val="28"/>
              </w:rPr>
            </w:pPr>
            <w:r w:rsidRPr="008B5D1D">
              <w:rPr>
                <w:rFonts w:ascii="Times New Roman" w:eastAsia="Calibri" w:hAnsi="Times New Roman" w:cs="Times New Roman"/>
                <w:sz w:val="28"/>
                <w:szCs w:val="28"/>
              </w:rPr>
              <w:t>47:</w:t>
            </w:r>
            <w:r>
              <w:rPr>
                <w:rFonts w:ascii="Times New Roman" w:eastAsia="Calibri" w:hAnsi="Times New Roman" w:cs="Times New Roman"/>
                <w:sz w:val="28"/>
                <w:szCs w:val="28"/>
              </w:rPr>
              <w:t>07</w:t>
            </w:r>
            <w:r w:rsidRPr="008B5D1D">
              <w:rPr>
                <w:rFonts w:ascii="Times New Roman" w:eastAsia="Calibri" w:hAnsi="Times New Roman" w:cs="Times New Roman"/>
                <w:sz w:val="28"/>
                <w:szCs w:val="28"/>
              </w:rPr>
              <w:t>:</w:t>
            </w:r>
            <w:r>
              <w:rPr>
                <w:rFonts w:ascii="Times New Roman" w:eastAsia="Calibri" w:hAnsi="Times New Roman" w:cs="Times New Roman"/>
                <w:sz w:val="28"/>
                <w:szCs w:val="28"/>
              </w:rPr>
              <w:t>0712007</w:t>
            </w:r>
            <w:r w:rsidRPr="008B5D1D">
              <w:rPr>
                <w:rFonts w:ascii="Times New Roman" w:eastAsia="Calibri" w:hAnsi="Times New Roman" w:cs="Times New Roman"/>
                <w:sz w:val="28"/>
                <w:szCs w:val="28"/>
              </w:rPr>
              <w:t>:1</w:t>
            </w:r>
            <w:r>
              <w:rPr>
                <w:rFonts w:ascii="Times New Roman" w:eastAsia="Calibri" w:hAnsi="Times New Roman" w:cs="Times New Roman"/>
                <w:sz w:val="28"/>
                <w:szCs w:val="28"/>
              </w:rPr>
              <w:t>93</w:t>
            </w:r>
          </w:p>
        </w:tc>
        <w:tc>
          <w:tcPr>
            <w:tcW w:w="5246" w:type="dxa"/>
            <w:vAlign w:val="center"/>
          </w:tcPr>
          <w:p w14:paraId="63798851" w14:textId="225E3C74" w:rsidR="008B5D1D" w:rsidRPr="008B5D1D" w:rsidRDefault="008B5D1D" w:rsidP="008B5D1D">
            <w:pPr>
              <w:pStyle w:val="af2"/>
              <w:jc w:val="center"/>
              <w:rPr>
                <w:rFonts w:ascii="Times New Roman" w:eastAsia="Calibri" w:hAnsi="Times New Roman" w:cs="Times New Roman"/>
                <w:sz w:val="28"/>
                <w:szCs w:val="28"/>
              </w:rPr>
            </w:pPr>
            <w:r w:rsidRPr="008B5D1D">
              <w:rPr>
                <w:rFonts w:ascii="Times New Roman" w:eastAsia="Calibri" w:hAnsi="Times New Roman" w:cs="Times New Roman"/>
                <w:sz w:val="28"/>
                <w:szCs w:val="28"/>
              </w:rPr>
              <w:t xml:space="preserve">Ленинградская область, </w:t>
            </w:r>
            <w:r>
              <w:rPr>
                <w:rFonts w:ascii="Times New Roman" w:eastAsia="Calibri" w:hAnsi="Times New Roman" w:cs="Times New Roman"/>
                <w:sz w:val="28"/>
                <w:szCs w:val="28"/>
              </w:rPr>
              <w:t>Всеволожский район, город Мурино, ул. Кооперативная</w:t>
            </w:r>
          </w:p>
        </w:tc>
      </w:tr>
      <w:tr w:rsidR="008B5D1D" w:rsidRPr="008B5D1D" w14:paraId="0BB59BAA" w14:textId="77777777" w:rsidTr="00263B8A">
        <w:tc>
          <w:tcPr>
            <w:tcW w:w="993" w:type="dxa"/>
          </w:tcPr>
          <w:p w14:paraId="1BB09BB4" w14:textId="39A259B3" w:rsidR="008B5D1D" w:rsidRPr="008B5D1D" w:rsidRDefault="008B5D1D" w:rsidP="00F74611">
            <w:pPr>
              <w:widowControl w:val="0"/>
              <w:autoSpaceDE w:val="0"/>
              <w:autoSpaceDN w:val="0"/>
              <w:adjustRightInd w:val="0"/>
              <w:spacing w:line="300" w:lineRule="auto"/>
              <w:jc w:val="center"/>
              <w:rPr>
                <w:rFonts w:eastAsia="Calibri"/>
                <w:sz w:val="28"/>
                <w:szCs w:val="28"/>
                <w:lang w:eastAsia="en-US"/>
              </w:rPr>
            </w:pPr>
            <w:r w:rsidRPr="008B5D1D">
              <w:rPr>
                <w:rFonts w:eastAsia="Calibri"/>
                <w:sz w:val="28"/>
                <w:szCs w:val="28"/>
                <w:lang w:eastAsia="en-US"/>
              </w:rPr>
              <w:t>2</w:t>
            </w:r>
            <w:r w:rsidR="00982420">
              <w:rPr>
                <w:rFonts w:eastAsia="Calibri"/>
                <w:sz w:val="28"/>
                <w:szCs w:val="28"/>
                <w:lang w:eastAsia="en-US"/>
              </w:rPr>
              <w:t>.</w:t>
            </w:r>
          </w:p>
        </w:tc>
        <w:tc>
          <w:tcPr>
            <w:tcW w:w="2693" w:type="dxa"/>
            <w:vAlign w:val="center"/>
          </w:tcPr>
          <w:p w14:paraId="61521531" w14:textId="3C09F415" w:rsidR="008B5D1D" w:rsidRPr="008B5D1D" w:rsidRDefault="008B5D1D" w:rsidP="00F74611">
            <w:pPr>
              <w:pStyle w:val="af2"/>
              <w:jc w:val="center"/>
              <w:rPr>
                <w:rFonts w:ascii="Times New Roman" w:eastAsia="Calibri" w:hAnsi="Times New Roman" w:cs="Times New Roman"/>
                <w:sz w:val="28"/>
                <w:szCs w:val="28"/>
              </w:rPr>
            </w:pPr>
            <w:r w:rsidRPr="008B5D1D">
              <w:rPr>
                <w:rFonts w:ascii="Times New Roman" w:eastAsia="Calibri" w:hAnsi="Times New Roman" w:cs="Times New Roman"/>
                <w:sz w:val="28"/>
                <w:szCs w:val="28"/>
              </w:rPr>
              <w:t>47:</w:t>
            </w:r>
            <w:r>
              <w:rPr>
                <w:rFonts w:ascii="Times New Roman" w:eastAsia="Calibri" w:hAnsi="Times New Roman" w:cs="Times New Roman"/>
                <w:sz w:val="28"/>
                <w:szCs w:val="28"/>
              </w:rPr>
              <w:t>07:0712018:16</w:t>
            </w:r>
          </w:p>
        </w:tc>
        <w:tc>
          <w:tcPr>
            <w:tcW w:w="5246" w:type="dxa"/>
            <w:vAlign w:val="center"/>
          </w:tcPr>
          <w:p w14:paraId="24487B79" w14:textId="6B2D97A8" w:rsidR="008B5D1D" w:rsidRPr="008B5D1D" w:rsidRDefault="008B5D1D" w:rsidP="00F74611">
            <w:pPr>
              <w:pStyle w:val="af2"/>
              <w:jc w:val="center"/>
              <w:rPr>
                <w:rFonts w:ascii="Times New Roman" w:eastAsia="Calibri" w:hAnsi="Times New Roman" w:cs="Times New Roman"/>
                <w:sz w:val="28"/>
                <w:szCs w:val="28"/>
              </w:rPr>
            </w:pPr>
            <w:r w:rsidRPr="008B5D1D">
              <w:rPr>
                <w:rFonts w:ascii="Times New Roman" w:eastAsia="Calibri" w:hAnsi="Times New Roman" w:cs="Times New Roman"/>
                <w:sz w:val="28"/>
                <w:szCs w:val="28"/>
              </w:rPr>
              <w:t xml:space="preserve">Ленинградская область, </w:t>
            </w:r>
            <w:r>
              <w:rPr>
                <w:rFonts w:ascii="Times New Roman" w:eastAsia="Calibri" w:hAnsi="Times New Roman" w:cs="Times New Roman"/>
                <w:sz w:val="28"/>
                <w:szCs w:val="28"/>
              </w:rPr>
              <w:t xml:space="preserve">Всеволожский район, </w:t>
            </w:r>
            <w:r w:rsidR="00982420">
              <w:rPr>
                <w:rFonts w:ascii="Times New Roman" w:eastAsia="Calibri" w:hAnsi="Times New Roman" w:cs="Times New Roman"/>
                <w:sz w:val="28"/>
                <w:szCs w:val="28"/>
              </w:rPr>
              <w:t>в районе пос. Мурино</w:t>
            </w:r>
            <w:r>
              <w:rPr>
                <w:rFonts w:ascii="Times New Roman" w:eastAsia="Calibri" w:hAnsi="Times New Roman" w:cs="Times New Roman"/>
                <w:sz w:val="28"/>
                <w:szCs w:val="28"/>
              </w:rPr>
              <w:t xml:space="preserve"> </w:t>
            </w:r>
          </w:p>
        </w:tc>
      </w:tr>
    </w:tbl>
    <w:p w14:paraId="6F05FB8F" w14:textId="77777777" w:rsidR="00AB567A" w:rsidRPr="00BD5AF9" w:rsidRDefault="00AB567A" w:rsidP="00AB567A">
      <w:pPr>
        <w:widowControl w:val="0"/>
        <w:autoSpaceDE w:val="0"/>
        <w:autoSpaceDN w:val="0"/>
        <w:adjustRightInd w:val="0"/>
        <w:spacing w:line="300" w:lineRule="auto"/>
        <w:ind w:left="851" w:firstLine="680"/>
        <w:jc w:val="center"/>
        <w:rPr>
          <w:rFonts w:eastAsia="Calibri"/>
          <w:b/>
          <w:sz w:val="26"/>
          <w:szCs w:val="26"/>
          <w:lang w:eastAsia="en-US"/>
        </w:rPr>
      </w:pPr>
    </w:p>
    <w:p w14:paraId="53908240" w14:textId="77777777" w:rsidR="00AB567A" w:rsidRPr="005E7C29" w:rsidRDefault="00AB567A" w:rsidP="00AB567A">
      <w:pPr>
        <w:jc w:val="center"/>
        <w:rPr>
          <w:sz w:val="20"/>
          <w:szCs w:val="20"/>
        </w:rPr>
      </w:pPr>
    </w:p>
    <w:p w14:paraId="79FA8F04" w14:textId="77777777" w:rsidR="00AB567A" w:rsidRDefault="00AB567A" w:rsidP="00680323">
      <w:pPr>
        <w:pStyle w:val="a4"/>
        <w:ind w:firstLine="567"/>
        <w:rPr>
          <w:b/>
          <w:sz w:val="28"/>
          <w:szCs w:val="28"/>
        </w:rPr>
      </w:pPr>
    </w:p>
    <w:p w14:paraId="6A80238E" w14:textId="77777777" w:rsidR="007E508A" w:rsidRDefault="007E508A" w:rsidP="00680323">
      <w:pPr>
        <w:pStyle w:val="a4"/>
        <w:ind w:firstLine="567"/>
        <w:rPr>
          <w:b/>
          <w:sz w:val="28"/>
          <w:szCs w:val="28"/>
        </w:rPr>
      </w:pPr>
    </w:p>
    <w:p w14:paraId="50E0F4BF" w14:textId="77777777" w:rsidR="007E508A" w:rsidRDefault="007E508A" w:rsidP="00680323">
      <w:pPr>
        <w:pStyle w:val="a4"/>
        <w:ind w:firstLine="567"/>
        <w:rPr>
          <w:b/>
          <w:sz w:val="28"/>
          <w:szCs w:val="28"/>
        </w:rPr>
      </w:pPr>
    </w:p>
    <w:p w14:paraId="611A2E62" w14:textId="77777777" w:rsidR="00680323" w:rsidRPr="007E508A" w:rsidRDefault="00680323" w:rsidP="007E508A">
      <w:pPr>
        <w:pStyle w:val="af2"/>
        <w:jc w:val="both"/>
        <w:rPr>
          <w:rFonts w:ascii="Times New Roman" w:hAnsi="Times New Roman" w:cs="Times New Roman"/>
          <w:sz w:val="28"/>
          <w:szCs w:val="28"/>
        </w:rPr>
      </w:pPr>
    </w:p>
    <w:sectPr w:rsidR="00680323" w:rsidRPr="007E508A" w:rsidSect="007D0C6B">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C8183" w14:textId="77777777" w:rsidR="00D82601" w:rsidRDefault="00D82601" w:rsidP="00751B94">
      <w:r>
        <w:separator/>
      </w:r>
    </w:p>
  </w:endnote>
  <w:endnote w:type="continuationSeparator" w:id="0">
    <w:p w14:paraId="44EC4C07" w14:textId="77777777" w:rsidR="00D82601" w:rsidRDefault="00D82601"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52060" w14:textId="77777777" w:rsidR="00D82601" w:rsidRDefault="00D82601" w:rsidP="00751B94">
      <w:r>
        <w:separator/>
      </w:r>
    </w:p>
  </w:footnote>
  <w:footnote w:type="continuationSeparator" w:id="0">
    <w:p w14:paraId="2DEDFF9F" w14:textId="77777777" w:rsidR="00D82601" w:rsidRDefault="00D82601"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195196"/>
      <w:docPartObj>
        <w:docPartGallery w:val="Page Numbers (Top of Page)"/>
        <w:docPartUnique/>
      </w:docPartObj>
    </w:sdtPr>
    <w:sdtContent>
      <w:p w14:paraId="607D9E2D" w14:textId="40F73056" w:rsidR="007D0C6B" w:rsidRDefault="007D0C6B">
        <w:pPr>
          <w:pStyle w:val="a5"/>
          <w:jc w:val="center"/>
        </w:pPr>
        <w:r>
          <w:fldChar w:fldCharType="begin"/>
        </w:r>
        <w:r>
          <w:instrText>PAGE   \* MERGEFORMAT</w:instrText>
        </w:r>
        <w:r>
          <w:fldChar w:fldCharType="separate"/>
        </w:r>
        <w:r>
          <w:t>2</w:t>
        </w:r>
        <w:r>
          <w:fldChar w:fldCharType="end"/>
        </w:r>
      </w:p>
    </w:sdtContent>
  </w:sdt>
  <w:p w14:paraId="2C32A7B8" w14:textId="77777777" w:rsidR="007D0C6B" w:rsidRDefault="007D0C6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1554846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71CF"/>
    <w:rsid w:val="00014E67"/>
    <w:rsid w:val="000171BD"/>
    <w:rsid w:val="00027905"/>
    <w:rsid w:val="00055C78"/>
    <w:rsid w:val="00072BB1"/>
    <w:rsid w:val="001130B1"/>
    <w:rsid w:val="001232F5"/>
    <w:rsid w:val="00132278"/>
    <w:rsid w:val="001564EA"/>
    <w:rsid w:val="001666D3"/>
    <w:rsid w:val="00174400"/>
    <w:rsid w:val="001B2351"/>
    <w:rsid w:val="001C5901"/>
    <w:rsid w:val="001F0D90"/>
    <w:rsid w:val="00203776"/>
    <w:rsid w:val="00205154"/>
    <w:rsid w:val="002064DF"/>
    <w:rsid w:val="0020763B"/>
    <w:rsid w:val="00207E3B"/>
    <w:rsid w:val="00212650"/>
    <w:rsid w:val="00260AC4"/>
    <w:rsid w:val="00263B8A"/>
    <w:rsid w:val="00277044"/>
    <w:rsid w:val="002D29EC"/>
    <w:rsid w:val="00312544"/>
    <w:rsid w:val="00315EF9"/>
    <w:rsid w:val="0032774A"/>
    <w:rsid w:val="003371DB"/>
    <w:rsid w:val="003410C1"/>
    <w:rsid w:val="00341412"/>
    <w:rsid w:val="00347F9C"/>
    <w:rsid w:val="0038112A"/>
    <w:rsid w:val="00395510"/>
    <w:rsid w:val="003B3067"/>
    <w:rsid w:val="003C7C13"/>
    <w:rsid w:val="003D70AB"/>
    <w:rsid w:val="003D74BE"/>
    <w:rsid w:val="0047724E"/>
    <w:rsid w:val="00496BD7"/>
    <w:rsid w:val="004A324D"/>
    <w:rsid w:val="004B54BE"/>
    <w:rsid w:val="004C59DE"/>
    <w:rsid w:val="004C5CCA"/>
    <w:rsid w:val="004F443A"/>
    <w:rsid w:val="00515F34"/>
    <w:rsid w:val="005213BD"/>
    <w:rsid w:val="005426E7"/>
    <w:rsid w:val="005612B0"/>
    <w:rsid w:val="00587C6F"/>
    <w:rsid w:val="005D37BC"/>
    <w:rsid w:val="00600B17"/>
    <w:rsid w:val="006066D3"/>
    <w:rsid w:val="006107EC"/>
    <w:rsid w:val="00620281"/>
    <w:rsid w:val="006404E8"/>
    <w:rsid w:val="00647687"/>
    <w:rsid w:val="00660DBE"/>
    <w:rsid w:val="00680323"/>
    <w:rsid w:val="00695B22"/>
    <w:rsid w:val="006B7247"/>
    <w:rsid w:val="006C0129"/>
    <w:rsid w:val="006E4409"/>
    <w:rsid w:val="007135BB"/>
    <w:rsid w:val="007404B6"/>
    <w:rsid w:val="00751B94"/>
    <w:rsid w:val="00762F22"/>
    <w:rsid w:val="00782619"/>
    <w:rsid w:val="007C1384"/>
    <w:rsid w:val="007C29BE"/>
    <w:rsid w:val="007D0C6B"/>
    <w:rsid w:val="007E508A"/>
    <w:rsid w:val="0080735C"/>
    <w:rsid w:val="00807BFF"/>
    <w:rsid w:val="008170DF"/>
    <w:rsid w:val="00842211"/>
    <w:rsid w:val="00890511"/>
    <w:rsid w:val="00892B0B"/>
    <w:rsid w:val="008A5161"/>
    <w:rsid w:val="008B5D1D"/>
    <w:rsid w:val="008F7B9D"/>
    <w:rsid w:val="00903E18"/>
    <w:rsid w:val="00914E71"/>
    <w:rsid w:val="00951C85"/>
    <w:rsid w:val="00982420"/>
    <w:rsid w:val="00994023"/>
    <w:rsid w:val="009D057A"/>
    <w:rsid w:val="009D2353"/>
    <w:rsid w:val="009E1C44"/>
    <w:rsid w:val="00A37C6B"/>
    <w:rsid w:val="00A5061E"/>
    <w:rsid w:val="00A815DF"/>
    <w:rsid w:val="00AA04F1"/>
    <w:rsid w:val="00AB567A"/>
    <w:rsid w:val="00AC03D2"/>
    <w:rsid w:val="00B102F4"/>
    <w:rsid w:val="00B35EAD"/>
    <w:rsid w:val="00B45A7B"/>
    <w:rsid w:val="00B8792E"/>
    <w:rsid w:val="00BA367B"/>
    <w:rsid w:val="00BD629B"/>
    <w:rsid w:val="00C11E9F"/>
    <w:rsid w:val="00C152B6"/>
    <w:rsid w:val="00C25345"/>
    <w:rsid w:val="00C65460"/>
    <w:rsid w:val="00CE07EE"/>
    <w:rsid w:val="00D001EC"/>
    <w:rsid w:val="00D06543"/>
    <w:rsid w:val="00D172BA"/>
    <w:rsid w:val="00D42F4E"/>
    <w:rsid w:val="00D61B1F"/>
    <w:rsid w:val="00D74FA2"/>
    <w:rsid w:val="00D76708"/>
    <w:rsid w:val="00D82601"/>
    <w:rsid w:val="00DA0DBA"/>
    <w:rsid w:val="00DC46B5"/>
    <w:rsid w:val="00E05484"/>
    <w:rsid w:val="00E06414"/>
    <w:rsid w:val="00E13EA2"/>
    <w:rsid w:val="00E27EAB"/>
    <w:rsid w:val="00E51163"/>
    <w:rsid w:val="00ED1CE0"/>
    <w:rsid w:val="00ED4349"/>
    <w:rsid w:val="00F47DAF"/>
    <w:rsid w:val="00F56927"/>
    <w:rsid w:val="00F64275"/>
    <w:rsid w:val="00F95057"/>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2A88"/>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544</Words>
  <Characters>3107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2025-10-31T11:40:00Z</dcterms:created>
  <dcterms:modified xsi:type="dcterms:W3CDTF">2025-10-31T11:40:00Z</dcterms:modified>
</cp:coreProperties>
</file>