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6403E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8388F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51DE4F3C" wp14:editId="589292E0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4B5E4B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</w:rPr>
      </w:pPr>
    </w:p>
    <w:p w14:paraId="056D3FF0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МУНИЦИПАЛЬНОЕ ОБРАЗОВАНИЕ</w:t>
      </w:r>
    </w:p>
    <w:p w14:paraId="4B3A81C0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«МУРИНСКОЕ ГОРОДСКОЕ ПОСЕЛЕНИЕ»</w:t>
      </w:r>
    </w:p>
    <w:p w14:paraId="1E9078FF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ВСЕВОЛОЖСКОГО МУНИЦИПАЛЬНОГО РАЙОНА</w:t>
      </w:r>
    </w:p>
    <w:p w14:paraId="277E84BD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ЛЕНИНГРАДСКОЙ ОБЛАСТИ</w:t>
      </w:r>
    </w:p>
    <w:p w14:paraId="3BB6FFAE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67B98D0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АДМИНИСТРАЦИЯ</w:t>
      </w:r>
    </w:p>
    <w:p w14:paraId="7EA26543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13A55D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8388F">
        <w:rPr>
          <w:rFonts w:ascii="Times New Roman" w:eastAsia="Times New Roman" w:hAnsi="Times New Roman" w:cs="Times New Roman"/>
          <w:b/>
          <w:sz w:val="32"/>
          <w:szCs w:val="32"/>
        </w:rPr>
        <w:t>ПОСТАНОВЛЕНИЕ</w:t>
      </w:r>
    </w:p>
    <w:p w14:paraId="07BBBB87" w14:textId="77777777" w:rsidR="009F55B0" w:rsidRPr="003B4B13" w:rsidRDefault="009F55B0" w:rsidP="009F55B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14:paraId="4815DC3F" w14:textId="29BC356D" w:rsidR="009F55B0" w:rsidRPr="0098388F" w:rsidRDefault="00BB23AA" w:rsidP="009F5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14.11</w:t>
      </w:r>
      <w:r w:rsidR="009F55B0" w:rsidRPr="0098388F">
        <w:rPr>
          <w:rFonts w:ascii="Times New Roman" w:eastAsia="Times New Roman" w:hAnsi="Times New Roman" w:cs="Times New Roman"/>
          <w:sz w:val="28"/>
          <w:szCs w:val="28"/>
          <w:u w:val="single"/>
        </w:rPr>
        <w:t>.202</w:t>
      </w:r>
      <w:r w:rsidR="00090578">
        <w:rPr>
          <w:rFonts w:ascii="Times New Roman" w:eastAsia="Times New Roman" w:hAnsi="Times New Roman" w:cs="Times New Roman"/>
          <w:sz w:val="28"/>
          <w:szCs w:val="28"/>
          <w:u w:val="single"/>
        </w:rPr>
        <w:t>5</w:t>
      </w:r>
      <w:r w:rsidR="009F55B0" w:rsidRPr="0098388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</w:rPr>
        <w:t>568</w:t>
      </w:r>
      <w:r w:rsidR="009F55B0" w:rsidRPr="0098388F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14:paraId="09AF2B31" w14:textId="77777777" w:rsidR="009F55B0" w:rsidRDefault="009F55B0" w:rsidP="009F5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sz w:val="28"/>
          <w:szCs w:val="28"/>
        </w:rPr>
        <w:t>г. Мурино</w:t>
      </w:r>
    </w:p>
    <w:p w14:paraId="2018A329" w14:textId="77777777" w:rsidR="009F55B0" w:rsidRPr="0098388F" w:rsidRDefault="009F55B0" w:rsidP="009F5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756F867" w14:textId="77777777" w:rsidR="000E0B3A" w:rsidRPr="00712F54" w:rsidRDefault="000E0B3A" w:rsidP="000E0B3A">
      <w:pPr>
        <w:suppressAutoHyphens/>
        <w:spacing w:after="0" w:line="240" w:lineRule="auto"/>
        <w:ind w:right="396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15879837"/>
      <w:r w:rsidRPr="00712F54">
        <w:rPr>
          <w:rFonts w:ascii="Times New Roman" w:hAnsi="Times New Roman" w:cs="Times New Roman"/>
          <w:sz w:val="24"/>
          <w:szCs w:val="24"/>
        </w:rPr>
        <w:t xml:space="preserve">Об </w:t>
      </w:r>
      <w:bookmarkStart w:id="1" w:name="_Hlk115879799"/>
      <w:r w:rsidRPr="00712F54">
        <w:rPr>
          <w:rFonts w:ascii="Times New Roman" w:hAnsi="Times New Roman" w:cs="Times New Roman"/>
          <w:sz w:val="24"/>
          <w:szCs w:val="24"/>
        </w:rPr>
        <w:t xml:space="preserve">утверждении Программы профилактики рисков </w:t>
      </w:r>
    </w:p>
    <w:p w14:paraId="7E843785" w14:textId="291B14F1" w:rsidR="000E0B3A" w:rsidRPr="00712F54" w:rsidRDefault="000E0B3A" w:rsidP="000E0B3A">
      <w:pPr>
        <w:suppressAutoHyphens/>
        <w:spacing w:after="0" w:line="240" w:lineRule="auto"/>
        <w:ind w:right="3968"/>
        <w:jc w:val="both"/>
        <w:rPr>
          <w:rFonts w:ascii="Times New Roman" w:hAnsi="Times New Roman" w:cs="Times New Roman"/>
          <w:sz w:val="24"/>
          <w:szCs w:val="24"/>
        </w:rPr>
      </w:pPr>
      <w:r w:rsidRPr="00712F54">
        <w:rPr>
          <w:rFonts w:ascii="Times New Roman" w:hAnsi="Times New Roman" w:cs="Times New Roman"/>
          <w:sz w:val="24"/>
          <w:szCs w:val="24"/>
        </w:rPr>
        <w:t>причинения вреда (ущерба) охраняемым</w:t>
      </w:r>
      <w:r>
        <w:rPr>
          <w:rFonts w:ascii="Times New Roman" w:hAnsi="Times New Roman" w:cs="Times New Roman"/>
          <w:sz w:val="24"/>
          <w:szCs w:val="24"/>
        </w:rPr>
        <w:t xml:space="preserve"> з</w:t>
      </w:r>
      <w:r w:rsidRPr="00712F54">
        <w:rPr>
          <w:rFonts w:ascii="Times New Roman" w:hAnsi="Times New Roman" w:cs="Times New Roman"/>
          <w:sz w:val="24"/>
          <w:szCs w:val="24"/>
        </w:rPr>
        <w:t>аконом ценностям в сфере муниципального земельного контроля на территории муниципального образования «Муринское городское поселение»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2F54">
        <w:rPr>
          <w:rFonts w:ascii="Times New Roman" w:hAnsi="Times New Roman" w:cs="Times New Roman"/>
          <w:sz w:val="24"/>
          <w:szCs w:val="24"/>
        </w:rPr>
        <w:t xml:space="preserve">Всеволожского муниципального района Ленинградской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712F54">
        <w:rPr>
          <w:rFonts w:ascii="Times New Roman" w:hAnsi="Times New Roman" w:cs="Times New Roman"/>
          <w:sz w:val="24"/>
          <w:szCs w:val="24"/>
        </w:rPr>
        <w:t>бласти на 202</w:t>
      </w:r>
      <w:bookmarkEnd w:id="1"/>
      <w:r>
        <w:rPr>
          <w:rFonts w:ascii="Times New Roman" w:hAnsi="Times New Roman" w:cs="Times New Roman"/>
          <w:sz w:val="24"/>
          <w:szCs w:val="24"/>
        </w:rPr>
        <w:t>6</w:t>
      </w:r>
      <w:r w:rsidRPr="00712F54">
        <w:rPr>
          <w:rFonts w:ascii="Times New Roman" w:hAnsi="Times New Roman" w:cs="Times New Roman"/>
          <w:sz w:val="24"/>
          <w:szCs w:val="24"/>
        </w:rPr>
        <w:t xml:space="preserve"> год</w:t>
      </w:r>
    </w:p>
    <w:bookmarkEnd w:id="0"/>
    <w:p w14:paraId="7A3499A9" w14:textId="77777777" w:rsidR="007127F7" w:rsidRDefault="007127F7" w:rsidP="009F55B0">
      <w:pPr>
        <w:suppressAutoHyphens/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229CB5A" w14:textId="131CBD69" w:rsidR="00712F54" w:rsidRDefault="00712F54" w:rsidP="00DE6114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C5C9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соответствии со статьей 44 Федерального закона от 31.07.2020 </w:t>
      </w:r>
      <w:r w:rsidR="00703FA2" w:rsidRPr="006C5C9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</w:t>
      </w:r>
      <w:r w:rsidRPr="006C5C9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№248-ФЗ «О государственном контроле (надзоре) и муниципальном контроле в Российской Федерации», руководствуясь постановлением Правительства Российской Федерации от 25.06.2021 №990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</w:t>
      </w:r>
      <w:r w:rsidR="006C5C98" w:rsidRPr="006C5C98">
        <w:rPr>
          <w:rFonts w:ascii="Times New Roman" w:hAnsi="Times New Roman" w:cs="Times New Roman"/>
          <w:sz w:val="28"/>
          <w:szCs w:val="28"/>
          <w:lang w:eastAsia="ar-SA"/>
        </w:rPr>
        <w:t xml:space="preserve">Постановлением Правительства Российской Федерации от 23.05.2025 № 718 </w:t>
      </w:r>
      <w:r w:rsidR="006C5C98" w:rsidRPr="006C5C98">
        <w:rPr>
          <w:rFonts w:ascii="Times New Roman" w:hAnsi="Times New Roman" w:cs="Times New Roman"/>
          <w:sz w:val="28"/>
          <w:szCs w:val="28"/>
        </w:rPr>
        <w:t>«О внесении изменений в некоторые акты Правительства Российской Федерации»</w:t>
      </w:r>
      <w:r w:rsidRPr="006C5C9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 w:rsidR="000E0B3A" w:rsidRPr="006C5C98">
        <w:rPr>
          <w:rFonts w:ascii="Times New Roman" w:hAnsi="Times New Roman" w:cs="Times New Roman"/>
          <w:sz w:val="28"/>
          <w:szCs w:val="28"/>
          <w:lang w:eastAsia="ar-SA"/>
        </w:rPr>
        <w:t xml:space="preserve">Постановлением Правительства Российской Федерации </w:t>
      </w:r>
      <w:r w:rsidR="000E0B3A" w:rsidRPr="000E0B3A">
        <w:rPr>
          <w:rFonts w:ascii="Times New Roman" w:eastAsia="Times New Roman" w:hAnsi="Times New Roman" w:cs="Times New Roman"/>
          <w:sz w:val="28"/>
          <w:szCs w:val="28"/>
          <w:lang w:eastAsia="ar-SA"/>
        </w:rPr>
        <w:t>от 01.10.2025 № 1511 «О периодичности проведения обязательных профилактических визитов в рамках государственного контроля (надзора), муниципального контроля»</w:t>
      </w:r>
      <w:r w:rsidR="008C405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 w:rsidR="008C4051" w:rsidRPr="00712F54">
        <w:rPr>
          <w:rFonts w:ascii="Times New Roman" w:eastAsia="Times New Roman" w:hAnsi="Times New Roman" w:cs="Times New Roman"/>
          <w:sz w:val="28"/>
          <w:szCs w:val="28"/>
          <w:lang w:eastAsia="ar-SA"/>
        </w:rPr>
        <w:t>Уставом муниципального образования «</w:t>
      </w:r>
      <w:r w:rsidR="008C4051">
        <w:rPr>
          <w:rFonts w:ascii="Times New Roman" w:eastAsia="Times New Roman" w:hAnsi="Times New Roman" w:cs="Times New Roman"/>
          <w:sz w:val="28"/>
          <w:szCs w:val="28"/>
          <w:lang w:eastAsia="ar-SA"/>
        </w:rPr>
        <w:t>Муринское</w:t>
      </w:r>
      <w:r w:rsidR="008C4051" w:rsidRPr="00712F5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городское поселение» Всеволожского муниципального района Ленинградской области, администрация муниципального образования «</w:t>
      </w:r>
      <w:r w:rsidR="008C4051">
        <w:rPr>
          <w:rFonts w:ascii="Times New Roman" w:eastAsia="Times New Roman" w:hAnsi="Times New Roman" w:cs="Times New Roman"/>
          <w:sz w:val="28"/>
          <w:szCs w:val="28"/>
          <w:lang w:eastAsia="ar-SA"/>
        </w:rPr>
        <w:t>Муринское</w:t>
      </w:r>
      <w:r w:rsidR="008C4051" w:rsidRPr="00712F5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городское поселение» Всеволожского муниципального района Ленинградской области</w:t>
      </w:r>
      <w:r w:rsidR="000E0B3A" w:rsidRPr="000E0B3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14:paraId="509B0FEE" w14:textId="67BEEC6F" w:rsidR="00DE6114" w:rsidRDefault="00DE6114" w:rsidP="00DE6114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22814966" w14:textId="54E9972F" w:rsidR="00DE6114" w:rsidRDefault="00DE6114" w:rsidP="00DE6114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2059CAB5" w14:textId="77777777" w:rsidR="00DE6114" w:rsidRDefault="00DE6114" w:rsidP="00DE6114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14:paraId="7319BC67" w14:textId="293ADC7F" w:rsidR="009F55B0" w:rsidRDefault="009F55B0" w:rsidP="009F55B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98388F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lastRenderedPageBreak/>
        <w:t>ПОСТАНОВЛЯЕТ:</w:t>
      </w:r>
    </w:p>
    <w:p w14:paraId="719AC5AE" w14:textId="77777777" w:rsidR="00C7433B" w:rsidRDefault="00C7433B" w:rsidP="00C7433B">
      <w:pPr>
        <w:pStyle w:val="a8"/>
        <w:spacing w:after="20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ar-SA"/>
        </w:rPr>
      </w:pPr>
    </w:p>
    <w:p w14:paraId="725E53C3" w14:textId="6CC0DB38" w:rsidR="008C4051" w:rsidRDefault="008C4051" w:rsidP="008C4051">
      <w:pPr>
        <w:pStyle w:val="a8"/>
        <w:numPr>
          <w:ilvl w:val="0"/>
          <w:numId w:val="7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17BE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Утвердить </w:t>
      </w:r>
      <w:r w:rsidRPr="008A7A48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програм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му</w:t>
      </w:r>
      <w:r w:rsidRPr="008A7A4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712F54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профилактики рисков причинения вреда (ущерба) охраняемым законом ценностям в сфере муниципального земельного контроля на территории муниципального образования «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Муринское</w:t>
      </w:r>
      <w:r w:rsidRPr="00712F5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городское поселение» Всеволожского муниципального района Ленинградской области на 202</w:t>
      </w:r>
      <w:r w:rsidR="00E13649">
        <w:rPr>
          <w:rFonts w:ascii="Times New Roman" w:eastAsia="Times New Roman" w:hAnsi="Times New Roman" w:cs="Times New Roman"/>
          <w:sz w:val="28"/>
          <w:szCs w:val="28"/>
          <w:lang w:eastAsia="ar-SA"/>
        </w:rPr>
        <w:t>6</w:t>
      </w:r>
      <w:r w:rsidRPr="00712F5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год, согласно приложению.</w:t>
      </w:r>
    </w:p>
    <w:p w14:paraId="155E818C" w14:textId="77777777" w:rsidR="00C7433B" w:rsidRPr="00C7433B" w:rsidRDefault="00C7433B" w:rsidP="00C7433B">
      <w:pPr>
        <w:pStyle w:val="a8"/>
        <w:numPr>
          <w:ilvl w:val="0"/>
          <w:numId w:val="7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7433B">
        <w:rPr>
          <w:rFonts w:ascii="Times New Roman" w:hAnsi="Times New Roman" w:cs="Times New Roman"/>
          <w:sz w:val="28"/>
          <w:szCs w:val="28"/>
        </w:rPr>
        <w:t>Настоящее постановление подлежит официальному опубликованию в газете «Муринская панорама» и размещению на официальном сайте муниципального образования «Муринское городское поселение» Всеволожского муниципального района Ленинградской области в сети «Интернет».</w:t>
      </w:r>
    </w:p>
    <w:p w14:paraId="377EBFEF" w14:textId="77777777" w:rsidR="00C7433B" w:rsidRPr="00C7433B" w:rsidRDefault="00C7433B" w:rsidP="00C7433B">
      <w:pPr>
        <w:pStyle w:val="a8"/>
        <w:numPr>
          <w:ilvl w:val="0"/>
          <w:numId w:val="7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>Настоящее постановление вступает в силу с момента его опубликования.</w:t>
      </w:r>
    </w:p>
    <w:p w14:paraId="4B1CD912" w14:textId="1412FCF3" w:rsidR="008E2884" w:rsidRPr="00C7433B" w:rsidRDefault="009F55B0" w:rsidP="00C7433B">
      <w:pPr>
        <w:pStyle w:val="a8"/>
        <w:numPr>
          <w:ilvl w:val="0"/>
          <w:numId w:val="7"/>
        </w:num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Контроль за исполнением настоящего постановления возложить на заместителя главы администрации</w:t>
      </w:r>
      <w:r w:rsidR="005800C3"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7510BF"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>Бережного</w:t>
      </w:r>
      <w:r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7510BF" w:rsidRPr="00C7433B">
        <w:rPr>
          <w:rFonts w:ascii="Times New Roman" w:eastAsia="Times New Roman" w:hAnsi="Times New Roman" w:cs="Times New Roman"/>
          <w:sz w:val="28"/>
          <w:szCs w:val="28"/>
          <w:lang w:eastAsia="ar-SA"/>
        </w:rPr>
        <w:t>И.С.</w:t>
      </w:r>
    </w:p>
    <w:p w14:paraId="701DF2F5" w14:textId="2F865A4F" w:rsidR="00250D2E" w:rsidRDefault="00250D2E" w:rsidP="00250D2E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043616A" w14:textId="77777777" w:rsidR="00250D2E" w:rsidRPr="00250D2E" w:rsidRDefault="00250D2E" w:rsidP="00250D2E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22D6456D" w14:textId="59E7AB0E" w:rsidR="00D77480" w:rsidRPr="00090578" w:rsidRDefault="00090578" w:rsidP="00D77480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</w:t>
      </w:r>
      <w:r w:rsidR="00D77480" w:rsidRPr="00D77480">
        <w:rPr>
          <w:rFonts w:ascii="Times New Roman" w:eastAsia="Times New Roman" w:hAnsi="Times New Roman" w:cs="Times New Roman"/>
          <w:sz w:val="28"/>
          <w:szCs w:val="28"/>
          <w:lang w:eastAsia="ar-SA"/>
        </w:rPr>
        <w:t>лав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 w:rsidR="00D77480" w:rsidRPr="00D7748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администраци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                                                                      А.Ю. Белов</w:t>
      </w:r>
    </w:p>
    <w:p w14:paraId="70E37F1D" w14:textId="5C92C827" w:rsidR="006821C1" w:rsidRDefault="006821C1" w:rsidP="005800C3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br w:type="page"/>
      </w:r>
    </w:p>
    <w:p w14:paraId="5502C5FA" w14:textId="77777777" w:rsidR="008C4051" w:rsidRPr="00F611BC" w:rsidRDefault="008C4051" w:rsidP="008C4051">
      <w:pPr>
        <w:tabs>
          <w:tab w:val="left" w:pos="17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611BC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Приложение</w:t>
      </w:r>
    </w:p>
    <w:p w14:paraId="6671E93A" w14:textId="77777777" w:rsidR="008C4051" w:rsidRPr="00F611BC" w:rsidRDefault="008C4051" w:rsidP="008C4051">
      <w:pPr>
        <w:tabs>
          <w:tab w:val="left" w:pos="17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B0D4078" w14:textId="77777777" w:rsidR="008C4051" w:rsidRPr="00F611BC" w:rsidRDefault="008C4051" w:rsidP="008C4051">
      <w:pPr>
        <w:tabs>
          <w:tab w:val="left" w:pos="17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611BC">
        <w:rPr>
          <w:rFonts w:ascii="Times New Roman" w:eastAsia="Times New Roman" w:hAnsi="Times New Roman" w:cs="Times New Roman"/>
          <w:sz w:val="24"/>
          <w:szCs w:val="24"/>
          <w:lang w:eastAsia="ar-SA"/>
        </w:rPr>
        <w:t>УТВЕРЖДЕНО</w:t>
      </w:r>
    </w:p>
    <w:p w14:paraId="066F12BD" w14:textId="77777777" w:rsidR="008C4051" w:rsidRPr="00F611BC" w:rsidRDefault="008C4051" w:rsidP="008C4051">
      <w:pPr>
        <w:tabs>
          <w:tab w:val="left" w:pos="17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611B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постановлением администрации </w:t>
      </w:r>
    </w:p>
    <w:p w14:paraId="6E2E99A6" w14:textId="77777777" w:rsidR="008C4051" w:rsidRPr="00F611BC" w:rsidRDefault="008C4051" w:rsidP="008C4051">
      <w:pPr>
        <w:tabs>
          <w:tab w:val="left" w:pos="17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611BC">
        <w:rPr>
          <w:rFonts w:ascii="Times New Roman" w:eastAsia="Times New Roman" w:hAnsi="Times New Roman" w:cs="Times New Roman"/>
          <w:sz w:val="24"/>
          <w:szCs w:val="24"/>
          <w:lang w:eastAsia="ar-SA"/>
        </w:rPr>
        <w:t>МО «Муринское городское поселение»</w:t>
      </w:r>
    </w:p>
    <w:p w14:paraId="0CC96FF7" w14:textId="77777777" w:rsidR="008C4051" w:rsidRPr="00F611BC" w:rsidRDefault="008C4051" w:rsidP="008C4051">
      <w:pPr>
        <w:tabs>
          <w:tab w:val="left" w:pos="17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611B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Всеволожского муниципального района </w:t>
      </w:r>
    </w:p>
    <w:p w14:paraId="26D9178C" w14:textId="77777777" w:rsidR="008C4051" w:rsidRPr="00F611BC" w:rsidRDefault="008C4051" w:rsidP="008C4051">
      <w:pPr>
        <w:tabs>
          <w:tab w:val="left" w:pos="17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611BC">
        <w:rPr>
          <w:rFonts w:ascii="Times New Roman" w:eastAsia="Times New Roman" w:hAnsi="Times New Roman" w:cs="Times New Roman"/>
          <w:sz w:val="24"/>
          <w:szCs w:val="24"/>
          <w:lang w:eastAsia="ar-SA"/>
        </w:rPr>
        <w:t>Ленинградской области</w:t>
      </w:r>
    </w:p>
    <w:p w14:paraId="71690DE7" w14:textId="7AA2481D" w:rsidR="008C4051" w:rsidRPr="00F611BC" w:rsidRDefault="008C4051" w:rsidP="008C4051">
      <w:pPr>
        <w:tabs>
          <w:tab w:val="left" w:pos="17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611B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от </w:t>
      </w:r>
      <w:r w:rsidR="00BB23AA">
        <w:rPr>
          <w:rFonts w:ascii="Times New Roman" w:eastAsia="Times New Roman" w:hAnsi="Times New Roman" w:cs="Times New Roman"/>
          <w:sz w:val="24"/>
          <w:szCs w:val="24"/>
          <w:lang w:eastAsia="ar-SA"/>
        </w:rPr>
        <w:t>14.11.2025</w:t>
      </w:r>
      <w:r w:rsidRPr="00F611B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№</w:t>
      </w:r>
      <w:r w:rsidR="00BB23A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568</w:t>
      </w:r>
    </w:p>
    <w:p w14:paraId="65FF5B62" w14:textId="19751038" w:rsidR="00D44375" w:rsidRDefault="00D44375" w:rsidP="005A162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AFBF395" w14:textId="77777777" w:rsidR="005A162B" w:rsidRDefault="005A162B" w:rsidP="00E22C3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846D378" w14:textId="6230434E" w:rsidR="00E14D5A" w:rsidRPr="00834CD0" w:rsidRDefault="00E14D5A" w:rsidP="00E22C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34C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Программа профилактики рисков причинения вреда (ущерба) охраняемым законом ценностям в сфере муниципального земельного</w:t>
      </w:r>
      <w:r w:rsidR="00D443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34C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контроля на территори</w:t>
      </w:r>
      <w:r w:rsidR="00D443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 </w:t>
      </w:r>
      <w:r w:rsidRPr="00834C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муниципального образования</w:t>
      </w:r>
      <w:r w:rsidR="00D443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34C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«Муринское городское поселение» Всеволожского муниципального района Ленинградской области на 202</w:t>
      </w:r>
      <w:r w:rsidR="008C40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</w:t>
      </w:r>
      <w:r w:rsidR="00D443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34C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год</w:t>
      </w:r>
    </w:p>
    <w:p w14:paraId="21E98220" w14:textId="77777777" w:rsidR="00E14D5A" w:rsidRPr="00834CD0" w:rsidRDefault="00E14D5A" w:rsidP="00E22C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31BFC6" w14:textId="77777777" w:rsidR="00E14D5A" w:rsidRPr="00834CD0" w:rsidRDefault="00E14D5A" w:rsidP="00E22C3B">
      <w:pPr>
        <w:pStyle w:val="ConsPlusNormal"/>
        <w:widowControl/>
        <w:suppressAutoHyphens/>
        <w:autoSpaceDN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ab/>
        <w:t>1. Общие положения</w:t>
      </w:r>
    </w:p>
    <w:p w14:paraId="0D96CEFF" w14:textId="25400BCC" w:rsidR="00E14D5A" w:rsidRPr="00834CD0" w:rsidRDefault="00E14D5A" w:rsidP="00E22C3B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1.1. Программа профилактики рисков причинения вреда (ущерба) охраняемым законом ценностям (далее - Программа профилактики) разработана в соответствии со статьей 44 Федерального закона от 31.07.2021 № 248-ФЗ «О государственном контроле (надзоре) и муниципальном контроле в Российской Федерации», </w:t>
      </w:r>
      <w:r w:rsidR="00DE6114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</w:t>
      </w: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</w:t>
      </w:r>
      <w:r w:rsidR="00DE6114" w:rsidRPr="00DE6114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Постановлением Правительства Российской Федерации от 01.10.2025 № 1511 «О периодичности проведения обязательных профилактических визитов в рамках государственного контроля (надзора), муниципального контроля»</w:t>
      </w:r>
      <w:r w:rsidR="00DE6114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</w:t>
      </w: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земельного контроля на территории муниципального образования «Муринское городское поселение» Всеволожского муниципального района Ленинградской области</w:t>
      </w:r>
      <w:r w:rsidR="002F6432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.</w:t>
      </w:r>
    </w:p>
    <w:p w14:paraId="6D8FCBB9" w14:textId="77777777" w:rsidR="00E14D5A" w:rsidRPr="00834CD0" w:rsidRDefault="00E14D5A" w:rsidP="00E22C3B">
      <w:pPr>
        <w:pStyle w:val="ConsPlusNormal"/>
        <w:widowControl/>
        <w:suppressAutoHyphens/>
        <w:autoSpaceDN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</w:p>
    <w:p w14:paraId="40877629" w14:textId="63A526FB" w:rsidR="00E14D5A" w:rsidRPr="00834CD0" w:rsidRDefault="00E14D5A" w:rsidP="00E22C3B">
      <w:pPr>
        <w:pStyle w:val="ConsPlusNormal"/>
        <w:widowControl/>
        <w:suppressAutoHyphens/>
        <w:autoSpaceDN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ab/>
        <w:t>2. Анализ осуществления муниципального земельного контроля</w:t>
      </w:r>
    </w:p>
    <w:p w14:paraId="27CCE9C6" w14:textId="77777777" w:rsidR="00E14D5A" w:rsidRPr="00834CD0" w:rsidRDefault="00E14D5A" w:rsidP="00E22C3B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2.1. Муниципальный земельный контроль осуществляется администрацией муниципального образования «Муринское городское поселение» Всеволожского муниципального района Ленинградской области (далее – контрольный орган).</w:t>
      </w:r>
    </w:p>
    <w:p w14:paraId="7B311376" w14:textId="49C07A99" w:rsidR="00E14D5A" w:rsidRPr="004B5741" w:rsidRDefault="00E14D5A" w:rsidP="00E22C3B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2.2. Предметом муниципального </w:t>
      </w:r>
      <w:r w:rsidR="002B7152"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земельн</w:t>
      </w:r>
      <w:r w:rsidR="002B7152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ого </w:t>
      </w: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контроля является соблюдение </w:t>
      </w:r>
      <w:r w:rsidRPr="004B5741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юридическими лицами, индивидуальными предпринимателями, гражданами (далее – контролируемые лица) обязательных требований </w:t>
      </w:r>
      <w:r w:rsidR="00090578" w:rsidRPr="004B5741">
        <w:rPr>
          <w:rStyle w:val="bumpedfont15"/>
          <w:rFonts w:ascii="Times New Roman" w:hAnsi="Times New Roman" w:cs="Times New Roman"/>
          <w:sz w:val="28"/>
          <w:szCs w:val="28"/>
        </w:rPr>
        <w:t>к использованию и охране земель в отношении объектов земельных отношений, за нарушение которых законодательством предусмотрена административная ответственность</w:t>
      </w:r>
      <w:r w:rsidRPr="004B5741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(далее – обязательные требования).</w:t>
      </w:r>
    </w:p>
    <w:p w14:paraId="7FB084BC" w14:textId="63BDFE69" w:rsidR="00090578" w:rsidRPr="004B5741" w:rsidRDefault="00090578" w:rsidP="00E22C3B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5741">
        <w:rPr>
          <w:rStyle w:val="bumpedfont15"/>
          <w:rFonts w:ascii="Times New Roman" w:hAnsi="Times New Roman" w:cs="Times New Roman"/>
          <w:sz w:val="28"/>
          <w:szCs w:val="28"/>
        </w:rPr>
        <w:t xml:space="preserve">Объектами муниципального </w:t>
      </w:r>
      <w:r w:rsidR="002B7152"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земельн</w:t>
      </w:r>
      <w:r w:rsidR="002B7152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ого </w:t>
      </w:r>
      <w:r w:rsidRPr="004B5741">
        <w:rPr>
          <w:rStyle w:val="bumpedfont15"/>
          <w:rFonts w:ascii="Times New Roman" w:hAnsi="Times New Roman" w:cs="Times New Roman"/>
          <w:sz w:val="28"/>
          <w:szCs w:val="28"/>
        </w:rPr>
        <w:t xml:space="preserve">контроля (далее – объект </w:t>
      </w:r>
      <w:r w:rsidRPr="004B5741">
        <w:rPr>
          <w:rStyle w:val="bumpedfont15"/>
          <w:rFonts w:ascii="Times New Roman" w:hAnsi="Times New Roman" w:cs="Times New Roman"/>
          <w:sz w:val="28"/>
          <w:szCs w:val="28"/>
        </w:rPr>
        <w:lastRenderedPageBreak/>
        <w:t>контроля) являются объекты земельных отношений (земли, земельные участки или части земельных участков),</w:t>
      </w:r>
      <w:r w:rsidRPr="004B5741">
        <w:rPr>
          <w:rStyle w:val="bumpedfont15"/>
          <w:rFonts w:ascii="Times New Roman" w:hAnsi="Times New Roman" w:cs="Times New Roman"/>
          <w:i/>
          <w:sz w:val="28"/>
          <w:szCs w:val="28"/>
        </w:rPr>
        <w:t xml:space="preserve"> </w:t>
      </w:r>
      <w:r w:rsidRPr="004B5741">
        <w:rPr>
          <w:rStyle w:val="bumpedfont15"/>
          <w:rFonts w:ascii="Times New Roman" w:hAnsi="Times New Roman" w:cs="Times New Roman"/>
          <w:sz w:val="28"/>
          <w:szCs w:val="28"/>
        </w:rPr>
        <w:t xml:space="preserve">расположенные в границах </w:t>
      </w:r>
      <w:r w:rsidRPr="004B5741">
        <w:rPr>
          <w:rFonts w:ascii="Times New Roman" w:hAnsi="Times New Roman" w:cs="Times New Roman"/>
          <w:color w:val="000000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области.</w:t>
      </w:r>
    </w:p>
    <w:p w14:paraId="15521268" w14:textId="51D55A60" w:rsidR="004B5741" w:rsidRPr="004B5741" w:rsidRDefault="004B5741" w:rsidP="00E22C3B">
      <w:pPr>
        <w:pStyle w:val="s2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5741">
        <w:rPr>
          <w:rStyle w:val="bumpedfont15"/>
          <w:sz w:val="28"/>
          <w:szCs w:val="28"/>
        </w:rPr>
        <w:t>В целях управления рисками причинения вреда (ущерба) охраняемым законом ценностям при осуществлении муниципального</w:t>
      </w:r>
      <w:r w:rsidR="002B7152">
        <w:rPr>
          <w:rStyle w:val="bumpedfont15"/>
          <w:sz w:val="28"/>
          <w:szCs w:val="28"/>
        </w:rPr>
        <w:t xml:space="preserve"> </w:t>
      </w:r>
      <w:r w:rsidR="002B7152" w:rsidRPr="00834CD0">
        <w:rPr>
          <w:rFonts w:eastAsia="Times New Roman"/>
          <w:color w:val="000000"/>
          <w:sz w:val="28"/>
          <w:szCs w:val="28"/>
          <w:lang w:eastAsia="zh-CN"/>
        </w:rPr>
        <w:t>земельн</w:t>
      </w:r>
      <w:r w:rsidR="002B7152">
        <w:rPr>
          <w:rFonts w:eastAsia="Times New Roman"/>
          <w:color w:val="000000"/>
          <w:sz w:val="28"/>
          <w:szCs w:val="28"/>
          <w:lang w:eastAsia="zh-CN"/>
        </w:rPr>
        <w:t>ого</w:t>
      </w:r>
      <w:r w:rsidRPr="004B5741">
        <w:rPr>
          <w:rStyle w:val="bumpedfont15"/>
          <w:sz w:val="28"/>
          <w:szCs w:val="28"/>
        </w:rPr>
        <w:t xml:space="preserve"> контроля объекты контроля могут быть отнесены к одной из следующих категорий риска причинения вреда (ущерба) охраняемым законом ценностям (далее – категории риска):</w:t>
      </w:r>
    </w:p>
    <w:p w14:paraId="0898EA30" w14:textId="77777777" w:rsidR="004B5741" w:rsidRPr="004B5741" w:rsidRDefault="004B5741" w:rsidP="00E22C3B">
      <w:pPr>
        <w:pStyle w:val="s1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5741">
        <w:rPr>
          <w:rStyle w:val="bumpedfont15"/>
          <w:sz w:val="28"/>
          <w:szCs w:val="28"/>
        </w:rPr>
        <w:t>- средний риск;</w:t>
      </w:r>
    </w:p>
    <w:p w14:paraId="6D5CF512" w14:textId="77777777" w:rsidR="004B5741" w:rsidRPr="004B5741" w:rsidRDefault="004B5741" w:rsidP="00E22C3B">
      <w:pPr>
        <w:pStyle w:val="s1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5741">
        <w:rPr>
          <w:rStyle w:val="bumpedfont15"/>
          <w:sz w:val="28"/>
          <w:szCs w:val="28"/>
        </w:rPr>
        <w:t>- умеренный риск;</w:t>
      </w:r>
    </w:p>
    <w:p w14:paraId="2DA10538" w14:textId="2232B83D" w:rsidR="004B5741" w:rsidRPr="00985EB2" w:rsidRDefault="004B5741" w:rsidP="00E22C3B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85EB2">
        <w:rPr>
          <w:rStyle w:val="bumpedfont15"/>
          <w:rFonts w:ascii="Times New Roman" w:hAnsi="Times New Roman" w:cs="Times New Roman"/>
          <w:sz w:val="28"/>
          <w:szCs w:val="28"/>
        </w:rPr>
        <w:t>- низкий риск.</w:t>
      </w:r>
    </w:p>
    <w:p w14:paraId="5A1C432D" w14:textId="0E310473" w:rsidR="00985EB2" w:rsidRPr="00985EB2" w:rsidRDefault="0016389F" w:rsidP="00E22C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EB2">
        <w:rPr>
          <w:rFonts w:ascii="Times New Roman" w:hAnsi="Times New Roman" w:cs="Times New Roman"/>
          <w:color w:val="010101"/>
          <w:sz w:val="28"/>
          <w:szCs w:val="28"/>
        </w:rPr>
        <w:t>В 202</w:t>
      </w:r>
      <w:r w:rsidR="005D2608">
        <w:rPr>
          <w:rFonts w:ascii="Times New Roman" w:hAnsi="Times New Roman" w:cs="Times New Roman"/>
          <w:color w:val="010101"/>
          <w:sz w:val="28"/>
          <w:szCs w:val="28"/>
        </w:rPr>
        <w:t>5</w:t>
      </w:r>
      <w:r w:rsidRPr="00985EB2">
        <w:rPr>
          <w:rFonts w:ascii="Times New Roman" w:hAnsi="Times New Roman" w:cs="Times New Roman"/>
          <w:color w:val="010101"/>
          <w:sz w:val="28"/>
          <w:szCs w:val="28"/>
        </w:rPr>
        <w:t xml:space="preserve"> году </w:t>
      </w:r>
      <w:r w:rsidRPr="00985EB2">
        <w:rPr>
          <w:rFonts w:ascii="Times New Roman" w:hAnsi="Times New Roman" w:cs="Times New Roman"/>
          <w:sz w:val="28"/>
          <w:szCs w:val="28"/>
        </w:rPr>
        <w:t xml:space="preserve">на официальном сайте контрольного органа </w:t>
      </w:r>
      <w:r w:rsidRPr="00985EB2">
        <w:rPr>
          <w:rFonts w:ascii="Times New Roman" w:hAnsi="Times New Roman" w:cs="Times New Roman"/>
          <w:color w:val="010101"/>
          <w:sz w:val="28"/>
          <w:szCs w:val="28"/>
        </w:rPr>
        <w:t xml:space="preserve">осуществлялось информирование </w:t>
      </w:r>
      <w:r w:rsidRPr="00985EB2">
        <w:rPr>
          <w:rFonts w:ascii="Times New Roman" w:hAnsi="Times New Roman" w:cs="Times New Roman"/>
          <w:sz w:val="28"/>
          <w:szCs w:val="28"/>
        </w:rPr>
        <w:t xml:space="preserve">в сети «Интернет» путем размещения и поддержание в актуальном состоянии перечня нормативных правовых актов, регулирующих вопросы муниципального </w:t>
      </w:r>
      <w:r w:rsidR="00E143AC"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земельн</w:t>
      </w:r>
      <w:r w:rsidR="00E143A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ого </w:t>
      </w:r>
      <w:r w:rsidRPr="00985EB2">
        <w:rPr>
          <w:rFonts w:ascii="Times New Roman" w:hAnsi="Times New Roman" w:cs="Times New Roman"/>
          <w:sz w:val="28"/>
          <w:szCs w:val="28"/>
        </w:rPr>
        <w:t>контроля и содержащих обязательные требования, оценка соблюдения которых является предметом муниципального земельного контроля, перечня сведений, которые могут запрашиваться контрольным органом у контролируемого лица при проведении контрольно-надзорных мероприятий, перечня индикаторов риска нарушения обязательных требований, руководства по соблюдению обязательных требований, сведений о порядке досудебного обжалования решений контрольного органа, действий (бездействий) должностных лиц, программы профилактики рисков причинения вреда (ущерба) охраняемым законом ценностям, ежегодных докладов.</w:t>
      </w:r>
    </w:p>
    <w:p w14:paraId="73843191" w14:textId="7F463F59" w:rsidR="0062697C" w:rsidRDefault="00985EB2" w:rsidP="00E22C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EB2">
        <w:rPr>
          <w:rFonts w:ascii="Times New Roman" w:hAnsi="Times New Roman" w:cs="Times New Roman"/>
          <w:sz w:val="28"/>
          <w:szCs w:val="28"/>
        </w:rPr>
        <w:t xml:space="preserve">В </w:t>
      </w:r>
      <w:r w:rsidR="001B5060">
        <w:rPr>
          <w:rFonts w:ascii="Times New Roman" w:hAnsi="Times New Roman" w:cs="Times New Roman"/>
          <w:sz w:val="28"/>
          <w:szCs w:val="28"/>
        </w:rPr>
        <w:t xml:space="preserve">течение </w:t>
      </w:r>
      <w:r w:rsidRPr="00985EB2">
        <w:rPr>
          <w:rFonts w:ascii="Times New Roman" w:hAnsi="Times New Roman" w:cs="Times New Roman"/>
          <w:sz w:val="28"/>
          <w:szCs w:val="28"/>
        </w:rPr>
        <w:t>202</w:t>
      </w:r>
      <w:r w:rsidR="00D668D5">
        <w:rPr>
          <w:rFonts w:ascii="Times New Roman" w:hAnsi="Times New Roman" w:cs="Times New Roman"/>
          <w:sz w:val="28"/>
          <w:szCs w:val="28"/>
        </w:rPr>
        <w:t>5</w:t>
      </w:r>
      <w:r w:rsidRPr="00985EB2">
        <w:rPr>
          <w:rFonts w:ascii="Times New Roman" w:hAnsi="Times New Roman" w:cs="Times New Roman"/>
          <w:sz w:val="28"/>
          <w:szCs w:val="28"/>
        </w:rPr>
        <w:t xml:space="preserve"> год</w:t>
      </w:r>
      <w:r w:rsidR="001B5060">
        <w:rPr>
          <w:rFonts w:ascii="Times New Roman" w:hAnsi="Times New Roman" w:cs="Times New Roman"/>
          <w:sz w:val="28"/>
          <w:szCs w:val="28"/>
        </w:rPr>
        <w:t>а</w:t>
      </w:r>
      <w:r w:rsidRPr="00985EB2">
        <w:rPr>
          <w:rFonts w:ascii="Times New Roman" w:hAnsi="Times New Roman" w:cs="Times New Roman"/>
          <w:sz w:val="28"/>
          <w:szCs w:val="28"/>
        </w:rPr>
        <w:t xml:space="preserve"> осуществлялось консультирование по вопросам соблюдения обязательных требований земельного законодательства, проводились профилактические мероприятия по муниципальному земельному контролю, а также контрольные</w:t>
      </w:r>
      <w:r w:rsidR="000751CF">
        <w:rPr>
          <w:rFonts w:ascii="Times New Roman" w:hAnsi="Times New Roman" w:cs="Times New Roman"/>
          <w:sz w:val="28"/>
          <w:szCs w:val="28"/>
        </w:rPr>
        <w:t xml:space="preserve"> (надзорные)</w:t>
      </w:r>
      <w:r w:rsidRPr="00985EB2">
        <w:rPr>
          <w:rFonts w:ascii="Times New Roman" w:hAnsi="Times New Roman" w:cs="Times New Roman"/>
          <w:sz w:val="28"/>
          <w:szCs w:val="28"/>
        </w:rPr>
        <w:t xml:space="preserve"> мероприятия без взаимодействия с контролируемыми лицами</w:t>
      </w:r>
      <w:r w:rsidR="00AA361E">
        <w:rPr>
          <w:rFonts w:ascii="Times New Roman" w:hAnsi="Times New Roman" w:cs="Times New Roman"/>
          <w:sz w:val="28"/>
          <w:szCs w:val="28"/>
        </w:rPr>
        <w:t xml:space="preserve"> и</w:t>
      </w:r>
      <w:r w:rsidRPr="00985EB2">
        <w:rPr>
          <w:rFonts w:ascii="Times New Roman" w:hAnsi="Times New Roman" w:cs="Times New Roman"/>
          <w:sz w:val="28"/>
          <w:szCs w:val="28"/>
        </w:rPr>
        <w:t xml:space="preserve"> внеплановые контрольные </w:t>
      </w:r>
      <w:r w:rsidR="000751CF">
        <w:rPr>
          <w:rFonts w:ascii="Times New Roman" w:hAnsi="Times New Roman" w:cs="Times New Roman"/>
          <w:sz w:val="28"/>
          <w:szCs w:val="28"/>
        </w:rPr>
        <w:t>(надзорные)</w:t>
      </w:r>
      <w:r w:rsidR="000751CF" w:rsidRPr="00985EB2">
        <w:rPr>
          <w:rFonts w:ascii="Times New Roman" w:hAnsi="Times New Roman" w:cs="Times New Roman"/>
          <w:sz w:val="28"/>
          <w:szCs w:val="28"/>
        </w:rPr>
        <w:t xml:space="preserve"> </w:t>
      </w:r>
      <w:r w:rsidRPr="00985EB2">
        <w:rPr>
          <w:rFonts w:ascii="Times New Roman" w:hAnsi="Times New Roman" w:cs="Times New Roman"/>
          <w:sz w:val="28"/>
          <w:szCs w:val="28"/>
        </w:rPr>
        <w:t>мероприятия с взаимодействием с контролируемыми лицами.</w:t>
      </w:r>
    </w:p>
    <w:p w14:paraId="1AF88177" w14:textId="17620B66" w:rsidR="001B5060" w:rsidRPr="005E4757" w:rsidRDefault="001B5060" w:rsidP="005E475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</w:pPr>
      <w:r w:rsidRPr="00985E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В 202</w:t>
      </w:r>
      <w:r w:rsidR="00D668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5</w:t>
      </w:r>
      <w:r w:rsidRPr="00985E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 xml:space="preserve"> году в связи с отсутствием утвержденного плана проверок на 202</w:t>
      </w:r>
      <w:r w:rsidR="00D668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>5</w:t>
      </w:r>
      <w:r w:rsidRPr="00985E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 xml:space="preserve"> год и в соответствии с Постановлением Правительства РФ от 10.03.2022 N 336 «Об особенностях организации и осуществления государственного контроля (надзора), муниципального контроля» плановые контрольные (надзорные) мероприятия не проводились. </w:t>
      </w:r>
    </w:p>
    <w:p w14:paraId="5C16C0B1" w14:textId="3148A1E3" w:rsidR="0062697C" w:rsidRPr="0062697C" w:rsidRDefault="0062697C" w:rsidP="00E22C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</w:t>
      </w:r>
      <w:r w:rsidRPr="0062697C">
        <w:rPr>
          <w:rFonts w:ascii="Times New Roman" w:hAnsi="Times New Roman" w:cs="Times New Roman"/>
          <w:sz w:val="28"/>
          <w:szCs w:val="28"/>
        </w:rPr>
        <w:t xml:space="preserve"> Мониторинг состояния осуществления муниципального </w:t>
      </w:r>
      <w:r w:rsidR="002F6432" w:rsidRPr="002F6432">
        <w:rPr>
          <w:rFonts w:ascii="Times New Roman" w:hAnsi="Times New Roman" w:cs="Times New Roman"/>
          <w:sz w:val="28"/>
          <w:szCs w:val="28"/>
        </w:rPr>
        <w:t>земельн</w:t>
      </w:r>
      <w:r w:rsidR="002F6432">
        <w:rPr>
          <w:rFonts w:ascii="Times New Roman" w:hAnsi="Times New Roman" w:cs="Times New Roman"/>
          <w:sz w:val="28"/>
          <w:szCs w:val="28"/>
        </w:rPr>
        <w:t>ого</w:t>
      </w:r>
      <w:r w:rsidR="002F6432" w:rsidRPr="002F6432">
        <w:rPr>
          <w:rFonts w:ascii="Times New Roman" w:hAnsi="Times New Roman" w:cs="Times New Roman"/>
          <w:sz w:val="28"/>
          <w:szCs w:val="28"/>
        </w:rPr>
        <w:t xml:space="preserve"> </w:t>
      </w:r>
      <w:r w:rsidRPr="0062697C">
        <w:rPr>
          <w:rFonts w:ascii="Times New Roman" w:hAnsi="Times New Roman" w:cs="Times New Roman"/>
          <w:sz w:val="28"/>
          <w:szCs w:val="28"/>
        </w:rPr>
        <w:t>контроля выявил, что ключевыми и наиболее значимыми рисками являются:</w:t>
      </w:r>
    </w:p>
    <w:p w14:paraId="0FAF58C2" w14:textId="076616F3" w:rsidR="0062697C" w:rsidRPr="0062697C" w:rsidRDefault="0062697C" w:rsidP="00E22C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2697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75051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62697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есоответствие использования гражданином, юридическим лицом, индивидуальным предпринимателем земельного участка целевому назначению в соответствии с его принадлежностью к той или иной категории земель и (или) видам разрешенного использования земельного участка.</w:t>
      </w:r>
    </w:p>
    <w:p w14:paraId="29114A74" w14:textId="77777777" w:rsidR="005E4757" w:rsidRDefault="005E4757" w:rsidP="005E4757">
      <w:pPr>
        <w:pStyle w:val="ConsPlusNormal"/>
        <w:suppressAutoHyphens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</w:p>
    <w:p w14:paraId="6EC093A0" w14:textId="275C17EE" w:rsidR="00E14D5A" w:rsidRPr="005E4757" w:rsidRDefault="00E14D5A" w:rsidP="005E4757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>3. Цели и задачи реализации программы профилактики рисков причинения вреда.</w:t>
      </w:r>
    </w:p>
    <w:p w14:paraId="6CEC5B2E" w14:textId="77777777" w:rsidR="00E14D5A" w:rsidRPr="004571BD" w:rsidRDefault="00E14D5A" w:rsidP="00E22C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71BD">
        <w:rPr>
          <w:rFonts w:ascii="Times New Roman" w:hAnsi="Times New Roman" w:cs="Times New Roman"/>
          <w:sz w:val="28"/>
          <w:szCs w:val="28"/>
        </w:rPr>
        <w:lastRenderedPageBreak/>
        <w:t>3.1. Цели реализации программы профилактики рисков причинения вреда:</w:t>
      </w:r>
    </w:p>
    <w:p w14:paraId="01093F63" w14:textId="5FF735E7" w:rsidR="004571BD" w:rsidRPr="004571BD" w:rsidRDefault="009D666B" w:rsidP="00E22C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F0B80">
        <w:rPr>
          <w:rFonts w:ascii="Times New Roman" w:hAnsi="Times New Roman" w:cs="Times New Roman"/>
          <w:sz w:val="28"/>
          <w:szCs w:val="28"/>
        </w:rPr>
        <w:t>с</w:t>
      </w:r>
      <w:r w:rsidR="004571BD" w:rsidRPr="004571BD">
        <w:rPr>
          <w:rFonts w:ascii="Times New Roman" w:hAnsi="Times New Roman" w:cs="Times New Roman"/>
          <w:sz w:val="28"/>
          <w:szCs w:val="28"/>
        </w:rPr>
        <w:t>тимулирование добросовестного соблюдения обязательных требований всеми контролируемыми лицами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AD1609A" w14:textId="6FF7DD5E" w:rsidR="004571BD" w:rsidRPr="004571BD" w:rsidRDefault="009D666B" w:rsidP="00E22C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F0B80">
        <w:rPr>
          <w:rFonts w:ascii="Times New Roman" w:hAnsi="Times New Roman" w:cs="Times New Roman"/>
          <w:sz w:val="28"/>
          <w:szCs w:val="28"/>
        </w:rPr>
        <w:t>у</w:t>
      </w:r>
      <w:r w:rsidR="004571BD" w:rsidRPr="004571BD">
        <w:rPr>
          <w:rFonts w:ascii="Times New Roman" w:hAnsi="Times New Roman" w:cs="Times New Roman"/>
          <w:sz w:val="28"/>
          <w:szCs w:val="28"/>
        </w:rPr>
        <w:t>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A282377" w14:textId="130ED111" w:rsidR="00851800" w:rsidRPr="005E4757" w:rsidRDefault="009D666B" w:rsidP="005E47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F0B80">
        <w:rPr>
          <w:rFonts w:ascii="Times New Roman" w:hAnsi="Times New Roman" w:cs="Times New Roman"/>
          <w:sz w:val="28"/>
          <w:szCs w:val="28"/>
        </w:rPr>
        <w:t>с</w:t>
      </w:r>
      <w:r w:rsidR="004571BD" w:rsidRPr="004571BD">
        <w:rPr>
          <w:rFonts w:ascii="Times New Roman" w:hAnsi="Times New Roman" w:cs="Times New Roman"/>
          <w:sz w:val="28"/>
          <w:szCs w:val="28"/>
        </w:rPr>
        <w:t>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14:paraId="4102570F" w14:textId="77777777" w:rsidR="00E14D5A" w:rsidRPr="00834CD0" w:rsidRDefault="00E14D5A" w:rsidP="00E22C3B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3.2. Задачи реализации программы профилактики рисков причинения вреда:</w:t>
      </w:r>
    </w:p>
    <w:p w14:paraId="11D2B4AB" w14:textId="236C7F42" w:rsidR="00E14D5A" w:rsidRPr="00834CD0" w:rsidRDefault="001F6887" w:rsidP="00E22C3B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- </w:t>
      </w:r>
      <w:r w:rsidR="00E14D5A"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выявление причин, факторов и условий, способствующих причинению вреда (ущерба) охраняемым законом ценностям и нарушению обязательных требований, определение способов устранения или снижения рисков их возникновения;</w:t>
      </w:r>
    </w:p>
    <w:p w14:paraId="5B69ABE8" w14:textId="7839BF9A" w:rsidR="00E14D5A" w:rsidRPr="00834CD0" w:rsidRDefault="001F6887" w:rsidP="00E22C3B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- </w:t>
      </w:r>
      <w:r w:rsidR="00E14D5A"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установление и оценка зависимости видов, форм и интенсивности профилактических мероприятий от особенностей конкретных контролируемых лиц (объектов контроля) и присвоенного им уровня риска, проведение профилактических мероприятий с учетом данных факторов;</w:t>
      </w:r>
    </w:p>
    <w:p w14:paraId="270A5850" w14:textId="77777777" w:rsidR="00F76639" w:rsidRDefault="001F6887" w:rsidP="00E22C3B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- </w:t>
      </w:r>
      <w:r w:rsidR="00E14D5A"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определение перечня видов и сбор статистических данных, необходимых для организации профилактической работы;</w:t>
      </w:r>
    </w:p>
    <w:p w14:paraId="6DA0220F" w14:textId="1113D381" w:rsidR="00E14D5A" w:rsidRPr="00834CD0" w:rsidRDefault="00F76639" w:rsidP="00E22C3B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- </w:t>
      </w:r>
      <w:r w:rsidR="00E14D5A"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повышение квалификации кадрового состава контрольного органа;</w:t>
      </w:r>
    </w:p>
    <w:p w14:paraId="33477A08" w14:textId="0692B7CD" w:rsidR="00E14D5A" w:rsidRPr="00834CD0" w:rsidRDefault="001F6887" w:rsidP="00E22C3B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- </w:t>
      </w:r>
      <w:r w:rsidR="00E14D5A"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снижение уровня административной нагрузки на организации и граждан, осуществляющих предпринимательскую деятельность;</w:t>
      </w:r>
    </w:p>
    <w:p w14:paraId="582163FD" w14:textId="6C7C8899" w:rsidR="00E14D5A" w:rsidRPr="00834CD0" w:rsidRDefault="001F6887" w:rsidP="00E22C3B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- </w:t>
      </w:r>
      <w:r w:rsidR="00E14D5A"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создание системы консультирования контролируемых лиц, в том числе с использованием современных информационно-телекоммуникационных технологий;</w:t>
      </w:r>
    </w:p>
    <w:p w14:paraId="1405CE02" w14:textId="5F67564A" w:rsidR="00E14D5A" w:rsidRPr="00834CD0" w:rsidRDefault="001F6887" w:rsidP="00E22C3B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- </w:t>
      </w:r>
      <w:r w:rsidR="00E14D5A"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другие задачи в зависимости от выявленных проблем в регулируемой сфере и текущего состояния профилактической работы.</w:t>
      </w:r>
    </w:p>
    <w:p w14:paraId="3DBCE830" w14:textId="77777777" w:rsidR="00E14D5A" w:rsidRPr="00834CD0" w:rsidRDefault="00E14D5A" w:rsidP="00E22C3B">
      <w:pPr>
        <w:pStyle w:val="ConsPlusNormal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</w:p>
    <w:p w14:paraId="700C6575" w14:textId="7C68E8F0" w:rsidR="00E14D5A" w:rsidRPr="00834CD0" w:rsidRDefault="00E14D5A" w:rsidP="00E22C3B">
      <w:pPr>
        <w:pStyle w:val="ConsPlusNormal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 xml:space="preserve">4. </w:t>
      </w:r>
      <w:r w:rsidRPr="00834CD0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Перечень профилактических мероприятий, сроки (периодичность) их проведения. </w:t>
      </w:r>
    </w:p>
    <w:p w14:paraId="269D3B48" w14:textId="77777777" w:rsidR="00E14D5A" w:rsidRPr="00834CD0" w:rsidRDefault="00E14D5A" w:rsidP="00E22C3B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4CD0">
        <w:rPr>
          <w:rFonts w:ascii="Times New Roman" w:hAnsi="Times New Roman" w:cs="Times New Roman"/>
          <w:color w:val="000000"/>
          <w:sz w:val="28"/>
          <w:szCs w:val="28"/>
        </w:rPr>
        <w:t>4.1. Контрольным органом могут проводиться следующие виды профилактических мероприятий:</w:t>
      </w:r>
    </w:p>
    <w:p w14:paraId="5DB32CB1" w14:textId="45B8A244" w:rsidR="00E14D5A" w:rsidRPr="00834CD0" w:rsidRDefault="00E14D5A" w:rsidP="00E22C3B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4CD0">
        <w:rPr>
          <w:rFonts w:ascii="Times New Roman" w:hAnsi="Times New Roman" w:cs="Times New Roman"/>
          <w:color w:val="000000"/>
          <w:sz w:val="28"/>
          <w:szCs w:val="28"/>
        </w:rPr>
        <w:t>1) информирование;</w:t>
      </w:r>
    </w:p>
    <w:p w14:paraId="3DC6588B" w14:textId="466CBE9D" w:rsidR="00E14D5A" w:rsidRPr="00834CD0" w:rsidRDefault="00A14BEE" w:rsidP="00E22C3B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4CD0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E14D5A" w:rsidRPr="00834CD0">
        <w:rPr>
          <w:rFonts w:ascii="Times New Roman" w:hAnsi="Times New Roman" w:cs="Times New Roman"/>
          <w:color w:val="000000"/>
          <w:sz w:val="28"/>
          <w:szCs w:val="28"/>
        </w:rPr>
        <w:t>) объявление предостережений;</w:t>
      </w:r>
    </w:p>
    <w:p w14:paraId="7D3FA8F4" w14:textId="2DAB9CEF" w:rsidR="00E14D5A" w:rsidRPr="00834CD0" w:rsidRDefault="00A14BEE" w:rsidP="00E22C3B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4CD0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E14D5A" w:rsidRPr="00834CD0">
        <w:rPr>
          <w:rFonts w:ascii="Times New Roman" w:hAnsi="Times New Roman" w:cs="Times New Roman"/>
          <w:color w:val="000000"/>
          <w:sz w:val="28"/>
          <w:szCs w:val="28"/>
        </w:rPr>
        <w:t>) консультирование;</w:t>
      </w:r>
    </w:p>
    <w:p w14:paraId="000CA0DC" w14:textId="6BBDAC61" w:rsidR="009D24CE" w:rsidRDefault="00A14BEE" w:rsidP="00E22C3B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4CD0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E14D5A" w:rsidRPr="00834CD0">
        <w:rPr>
          <w:rFonts w:ascii="Times New Roman" w:hAnsi="Times New Roman" w:cs="Times New Roman"/>
          <w:color w:val="000000"/>
          <w:sz w:val="28"/>
          <w:szCs w:val="28"/>
        </w:rPr>
        <w:t>) профилактический визит.</w:t>
      </w:r>
    </w:p>
    <w:p w14:paraId="668AF867" w14:textId="77777777" w:rsidR="00E21DA8" w:rsidRDefault="00E21DA8" w:rsidP="00E22C3B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7"/>
        <w:tblW w:w="9550" w:type="dxa"/>
        <w:tblLook w:val="04A0" w:firstRow="1" w:lastRow="0" w:firstColumn="1" w:lastColumn="0" w:noHBand="0" w:noVBand="1"/>
      </w:tblPr>
      <w:tblGrid>
        <w:gridCol w:w="567"/>
        <w:gridCol w:w="4165"/>
        <w:gridCol w:w="2882"/>
        <w:gridCol w:w="1936"/>
      </w:tblGrid>
      <w:tr w:rsidR="002756FD" w14:paraId="410843AD" w14:textId="77777777" w:rsidTr="006C440A">
        <w:trPr>
          <w:cantSplit/>
          <w:trHeight w:val="6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28240" w14:textId="77777777" w:rsidR="00E14D5A" w:rsidRPr="00E22C3B" w:rsidRDefault="00E14D5A" w:rsidP="00E22C3B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E22C3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B90B7" w14:textId="77777777" w:rsidR="00E14D5A" w:rsidRPr="00E22C3B" w:rsidRDefault="00E14D5A" w:rsidP="00E22C3B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E22C3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B908C" w14:textId="77777777" w:rsidR="00E14D5A" w:rsidRPr="00E22C3B" w:rsidRDefault="00E14D5A" w:rsidP="00E22C3B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E22C3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Сроки реализации мероприятия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5436B" w14:textId="77777777" w:rsidR="00E14D5A" w:rsidRPr="00E22C3B" w:rsidRDefault="00E14D5A" w:rsidP="00E22C3B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E22C3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Ответственный исполнитель</w:t>
            </w:r>
          </w:p>
        </w:tc>
      </w:tr>
      <w:tr w:rsidR="002756FD" w14:paraId="183E88D0" w14:textId="77777777" w:rsidTr="007867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91B96" w14:textId="77777777" w:rsidR="00E14D5A" w:rsidRPr="00E22C3B" w:rsidRDefault="00E14D5A" w:rsidP="00E22C3B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E22C3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CA0D7" w14:textId="75312285" w:rsidR="00E14D5A" w:rsidRPr="00E22C3B" w:rsidRDefault="001341CD" w:rsidP="00E22C3B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C3B">
              <w:rPr>
                <w:rStyle w:val="bumpedfont15"/>
                <w:rFonts w:ascii="Times New Roman" w:hAnsi="Times New Roman" w:cs="Times New Roman"/>
                <w:sz w:val="24"/>
                <w:szCs w:val="24"/>
              </w:rPr>
              <w:t xml:space="preserve">Контрольный орган осуществляет </w:t>
            </w:r>
            <w:r w:rsidRPr="00E22C3B">
              <w:rPr>
                <w:rStyle w:val="bumpedfont15"/>
                <w:rFonts w:ascii="Times New Roman" w:hAnsi="Times New Roman" w:cs="Times New Roman"/>
                <w:b/>
                <w:bCs/>
                <w:sz w:val="24"/>
                <w:szCs w:val="24"/>
              </w:rPr>
              <w:t>информирование</w:t>
            </w:r>
            <w:r w:rsidRPr="00E22C3B">
              <w:rPr>
                <w:rStyle w:val="bumpedfont15"/>
                <w:rFonts w:ascii="Times New Roman" w:hAnsi="Times New Roman" w:cs="Times New Roman"/>
                <w:sz w:val="24"/>
                <w:szCs w:val="24"/>
              </w:rPr>
              <w:t xml:space="preserve"> контролируемых и иных заинтересованных лиц в </w:t>
            </w:r>
            <w:r w:rsidRPr="00E22C3B">
              <w:rPr>
                <w:rStyle w:val="bumpedfont15"/>
                <w:rFonts w:ascii="Times New Roman" w:hAnsi="Times New Roman" w:cs="Times New Roman"/>
                <w:sz w:val="24"/>
                <w:szCs w:val="24"/>
              </w:rPr>
              <w:lastRenderedPageBreak/>
              <w:t>порядке, предусмотренном статьей 46 Федерального закона № 248-ФЗ</w:t>
            </w:r>
            <w:r w:rsidRPr="00E22C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Pr="00E22C3B">
              <w:rPr>
                <w:rStyle w:val="bumpedfont15"/>
                <w:rFonts w:ascii="Times New Roman" w:hAnsi="Times New Roman" w:cs="Times New Roman"/>
                <w:sz w:val="24"/>
                <w:szCs w:val="24"/>
              </w:rPr>
              <w:t>Контрольный орган размещает и поддерживает в актуальном состоянии на официальном сайте сведения, установленные частью 3 статьи 46 Федерального закона № 248-ФЗ.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2FFF8" w14:textId="72AEF75A" w:rsidR="00E14D5A" w:rsidRPr="00E22C3B" w:rsidRDefault="00E14D5A" w:rsidP="00E22C3B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E22C3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В течени</w:t>
            </w:r>
            <w:r w:rsidR="002756FD" w:rsidRPr="00E22C3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е</w:t>
            </w:r>
            <w:r w:rsidRPr="00E22C3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года (постоянно)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298D9" w14:textId="1873F18F" w:rsidR="00E14D5A" w:rsidRPr="00E22C3B" w:rsidRDefault="00E14D5A" w:rsidP="00E22C3B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E22C3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Должностное лицо, уполномоченное </w:t>
            </w:r>
            <w:r w:rsidRPr="00E22C3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 xml:space="preserve">осуществлять муниципальный </w:t>
            </w:r>
            <w:bookmarkStart w:id="2" w:name="_Hlk211329479"/>
            <w:r w:rsidR="003B6325" w:rsidRPr="00E22C3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земельный </w:t>
            </w:r>
            <w:bookmarkEnd w:id="2"/>
            <w:r w:rsidRPr="00E22C3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контроль</w:t>
            </w:r>
          </w:p>
        </w:tc>
      </w:tr>
      <w:tr w:rsidR="00025520" w14:paraId="644D3261" w14:textId="77777777" w:rsidTr="007867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1BDB9" w14:textId="5400B9A1" w:rsidR="00025520" w:rsidRPr="00E22C3B" w:rsidRDefault="00025520" w:rsidP="00E22C3B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E22C3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2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851B2" w14:textId="4CC68610" w:rsidR="00025520" w:rsidRPr="00E22C3B" w:rsidRDefault="00025520" w:rsidP="00E22C3B">
            <w:pPr>
              <w:pStyle w:val="ConsPlusNormal"/>
              <w:rPr>
                <w:rStyle w:val="bumpedfont15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C3B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Контрольный орган объявляет и направляет </w:t>
            </w:r>
            <w:r w:rsidRPr="00E22C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r w:rsidRPr="00E22C3B">
              <w:rPr>
                <w:rStyle w:val="bumpedfont15"/>
                <w:rFonts w:ascii="Times New Roman" w:hAnsi="Times New Roman" w:cs="Times New Roman"/>
                <w:b/>
                <w:bCs/>
                <w:sz w:val="24"/>
                <w:szCs w:val="24"/>
              </w:rPr>
              <w:t>редостережение</w:t>
            </w:r>
            <w:r w:rsidRPr="00E22C3B">
              <w:rPr>
                <w:rStyle w:val="bumpedfont15"/>
                <w:rFonts w:ascii="Times New Roman" w:hAnsi="Times New Roman" w:cs="Times New Roman"/>
                <w:sz w:val="24"/>
                <w:szCs w:val="24"/>
              </w:rPr>
              <w:t xml:space="preserve"> о недопустимости нарушения обязательных требований (далее – предостережение) контролируемому лицу в порядке, предусмотренном статьей 49 Федерального закона № 248-ФЗ</w:t>
            </w:r>
            <w:r w:rsidRPr="00E22C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Pr="00E22C3B">
              <w:rPr>
                <w:rStyle w:val="bumpedfont15"/>
                <w:rFonts w:ascii="Times New Roman" w:hAnsi="Times New Roman" w:cs="Times New Roman"/>
                <w:sz w:val="24"/>
                <w:szCs w:val="24"/>
              </w:rPr>
              <w:t>Контрольный орган объявляет контролируемому лицу предостережение при наличии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ценностям, и предлагает принять меры по обеспечению соблюдения обязательных требований.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324A7" w14:textId="5F470EDA" w:rsidR="00025520" w:rsidRPr="00E22C3B" w:rsidRDefault="00025520" w:rsidP="00E22C3B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E22C3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В течени</w:t>
            </w:r>
            <w:r w:rsidR="002756FD" w:rsidRPr="00E22C3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е</w:t>
            </w:r>
            <w:r w:rsidRPr="00E22C3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года (при наличии </w:t>
            </w:r>
            <w:r w:rsidRPr="00E22C3B">
              <w:rPr>
                <w:rStyle w:val="bumpedfont15"/>
                <w:rFonts w:ascii="Times New Roman" w:hAnsi="Times New Roman" w:cs="Times New Roman"/>
                <w:sz w:val="24"/>
                <w:szCs w:val="24"/>
              </w:rPr>
              <w:t>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ценностям)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218C6" w14:textId="229ABA8E" w:rsidR="00025520" w:rsidRPr="00E22C3B" w:rsidRDefault="00025520" w:rsidP="00E22C3B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E22C3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Должностное лицо, уполномоченное осуществлять муниципальный </w:t>
            </w:r>
            <w:r w:rsidR="003B6325" w:rsidRPr="00E22C3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земельный </w:t>
            </w:r>
            <w:r w:rsidRPr="00E22C3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контроль</w:t>
            </w:r>
          </w:p>
        </w:tc>
      </w:tr>
      <w:tr w:rsidR="002756FD" w14:paraId="4D59093F" w14:textId="77777777" w:rsidTr="007867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8A278" w14:textId="45A77530" w:rsidR="00E14D5A" w:rsidRPr="00E22C3B" w:rsidRDefault="00421E6C" w:rsidP="00E22C3B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E22C3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895D2" w14:textId="74D4558D" w:rsidR="0044599A" w:rsidRPr="00E22C3B" w:rsidRDefault="00025520" w:rsidP="00E22C3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C3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Консультирование</w:t>
            </w:r>
            <w:r w:rsidR="002756FD" w:rsidRPr="00E22C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22C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контролируемых лиц осуществляется в</w:t>
            </w:r>
            <w:r w:rsidRPr="00E22C3B">
              <w:rPr>
                <w:rStyle w:val="bumpedfont15"/>
                <w:rFonts w:ascii="Times New Roman" w:hAnsi="Times New Roman" w:cs="Times New Roman"/>
                <w:sz w:val="24"/>
                <w:szCs w:val="24"/>
              </w:rPr>
              <w:t xml:space="preserve"> соответствии </w:t>
            </w:r>
            <w:r w:rsidRPr="00E22C3B">
              <w:rPr>
                <w:rFonts w:ascii="Times New Roman" w:hAnsi="Times New Roman" w:cs="Times New Roman"/>
                <w:sz w:val="24"/>
                <w:szCs w:val="24"/>
              </w:rPr>
              <w:t>со статьей 50 Федерального закона № 248-ФЗ</w:t>
            </w:r>
            <w:r w:rsidRPr="00E22C3B">
              <w:rPr>
                <w:rStyle w:val="bumpedfont15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2C3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по телефону, посредством видео-конференц-связи, либо в ходе проведения профилактического мероприятия, контрольного (надзорного) мероприятия </w:t>
            </w:r>
            <w:r w:rsidRPr="00E22C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должностным лицом, уполномоченным осуществлять муниципальный </w:t>
            </w:r>
            <w:r w:rsidR="002F6432" w:rsidRPr="00E22C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земельный </w:t>
            </w:r>
            <w:r w:rsidRPr="00E22C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контроль и не должно превышать 15 минут.</w:t>
            </w:r>
            <w:r w:rsidR="0044599A" w:rsidRPr="00E22C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22C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Личный прием граждан проводится главой (заместителем главы) администрации муниципального образования «Муринское городское поселение» Всеволожского муниципального района Ленинградской области.</w:t>
            </w:r>
            <w:r w:rsidR="002756FD" w:rsidRPr="00E22C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22C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Консультирование осуществляется в </w:t>
            </w:r>
            <w:r w:rsidRPr="00E22C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устной или письменной форме по следующим вопросам:</w:t>
            </w:r>
            <w:r w:rsidR="0044599A" w:rsidRPr="00E22C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773EDDC0" w14:textId="4F0531CD" w:rsidR="00025520" w:rsidRPr="00E22C3B" w:rsidRDefault="00025520" w:rsidP="00E22C3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C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1) организация и осуществление муниципального </w:t>
            </w:r>
            <w:r w:rsidR="003B6325" w:rsidRPr="00E22C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земельного </w:t>
            </w:r>
            <w:r w:rsidRPr="00E22C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контроля;</w:t>
            </w:r>
          </w:p>
          <w:p w14:paraId="41CE14B9" w14:textId="2AABCDF8" w:rsidR="00025520" w:rsidRPr="00E22C3B" w:rsidRDefault="00025520" w:rsidP="00E22C3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C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2) порядок осуществления контрольных мероприятий, установленных Положением</w:t>
            </w:r>
            <w:r w:rsidR="001F408C" w:rsidRPr="00E22C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 муниципальном земельном контроле на территории муниципального образования «Муринское городское поселение» Всеволожского муниципального района Ленинградской области</w:t>
            </w:r>
            <w:r w:rsidRPr="00E22C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19FDCE5B" w14:textId="4D5D2530" w:rsidR="00025520" w:rsidRPr="00E22C3B" w:rsidRDefault="00025520" w:rsidP="00E22C3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C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3) порядок обжалования действий (бездействия) должностных лиц, уполномоченных осуществлять муниципальный </w:t>
            </w:r>
            <w:r w:rsidR="007969F8" w:rsidRPr="00E22C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земельный </w:t>
            </w:r>
            <w:r w:rsidRPr="00E22C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контроль;</w:t>
            </w:r>
          </w:p>
          <w:p w14:paraId="4B3DA6BE" w14:textId="65584A84" w:rsidR="009D24CE" w:rsidRPr="00E22C3B" w:rsidRDefault="00025520" w:rsidP="00E22C3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C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</w:t>
            </w:r>
            <w:r w:rsidRPr="00E22C3B">
              <w:rPr>
                <w:rFonts w:ascii="Times New Roman" w:hAnsi="Times New Roman" w:cs="Times New Roman"/>
                <w:sz w:val="24"/>
                <w:szCs w:val="24"/>
              </w:rPr>
              <w:t>контрольным органом</w:t>
            </w:r>
            <w:r w:rsidRPr="00E22C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рамках контрольных мероприятий.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29600" w14:textId="3C639AFD" w:rsidR="00E14D5A" w:rsidRPr="00E22C3B" w:rsidRDefault="00E14D5A" w:rsidP="00E22C3B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E22C3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В течени</w:t>
            </w:r>
            <w:r w:rsidR="002756FD" w:rsidRPr="00E22C3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е</w:t>
            </w:r>
            <w:r w:rsidRPr="00E22C3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года (постоянно)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142B6" w14:textId="32AD5FFD" w:rsidR="00E14D5A" w:rsidRPr="00E22C3B" w:rsidRDefault="00E14D5A" w:rsidP="00E22C3B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E22C3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Должностное лицо, уполномоченное осуществлять муниципальный</w:t>
            </w:r>
            <w:r w:rsidR="003B6325" w:rsidRPr="00E22C3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земельный</w:t>
            </w:r>
            <w:r w:rsidRPr="00E22C3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контроль</w:t>
            </w:r>
          </w:p>
        </w:tc>
      </w:tr>
      <w:tr w:rsidR="002756FD" w14:paraId="6A2A53DC" w14:textId="77777777" w:rsidTr="0078670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528E6" w14:textId="262E9172" w:rsidR="00E14D5A" w:rsidRPr="00E22C3B" w:rsidRDefault="001341CD" w:rsidP="00E22C3B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E22C3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EB07D" w14:textId="78B4795F" w:rsidR="00E14D5A" w:rsidRPr="00E22C3B" w:rsidRDefault="00025520" w:rsidP="00E22C3B">
            <w:pPr>
              <w:widowControl w:val="0"/>
              <w:tabs>
                <w:tab w:val="left" w:pos="1134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2C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Профилактический визит</w:t>
            </w:r>
            <w:r w:rsidRPr="00E22C3B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осуществляется </w:t>
            </w:r>
            <w:r w:rsidRPr="00E22C3B">
              <w:rPr>
                <w:rStyle w:val="bumpedfont15"/>
                <w:rFonts w:ascii="Times New Roman" w:hAnsi="Times New Roman" w:cs="Times New Roman"/>
                <w:sz w:val="24"/>
                <w:szCs w:val="24"/>
              </w:rPr>
              <w:t xml:space="preserve">в порядке, предусмотренном статьями 52, 52.1 и 52.2 Федерального закона № 248-ФЗ. 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F488B" w14:textId="77777777" w:rsidR="00E37021" w:rsidRPr="00E22C3B" w:rsidRDefault="002756FD" w:rsidP="00E22C3B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E22C3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В течение года. </w:t>
            </w:r>
          </w:p>
          <w:p w14:paraId="53F54FF9" w14:textId="08C48690" w:rsidR="00E14D5A" w:rsidRPr="00E22C3B" w:rsidRDefault="00025520" w:rsidP="00E22C3B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E22C3B">
              <w:rPr>
                <w:rFonts w:ascii="Times New Roman" w:hAnsi="Times New Roman" w:cs="Times New Roman"/>
                <w:sz w:val="24"/>
                <w:szCs w:val="24"/>
              </w:rPr>
              <w:t xml:space="preserve">Обязательные профилактические визиты в отношении контролируемых лиц, принадлежащих им объектов контроля, отнесенных к категориям среднего риска, умеренного риска, проводятся с периодичностью, определённой </w:t>
            </w:r>
            <w:r w:rsidR="004B1E74" w:rsidRPr="00E22C3B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Постановлением </w:t>
            </w:r>
            <w:r w:rsidRPr="00E22C3B">
              <w:rPr>
                <w:rFonts w:ascii="Times New Roman" w:hAnsi="Times New Roman" w:cs="Times New Roman"/>
                <w:sz w:val="24"/>
                <w:szCs w:val="24"/>
              </w:rPr>
              <w:t>Правительств</w:t>
            </w:r>
            <w:r w:rsidR="004B1E74" w:rsidRPr="00E22C3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22C3B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 </w:t>
            </w:r>
            <w:r w:rsidR="004B1E74" w:rsidRPr="00E22C3B">
              <w:rPr>
                <w:rFonts w:ascii="Times New Roman" w:hAnsi="Times New Roman" w:cs="Times New Roman"/>
                <w:sz w:val="24"/>
                <w:szCs w:val="24"/>
              </w:rPr>
              <w:t xml:space="preserve">от 01.10.2025 №1511 «О периодичности проведения обязательных профилактических визитов в рамках государственного контроля (надзора), муниципального контроля  </w:t>
            </w:r>
            <w:r w:rsidRPr="00E22C3B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пунктом 3 части 2 статьи 25 Федерального </w:t>
            </w:r>
            <w:r w:rsidRPr="00E22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закона № 248-ФЗ. Профилактические визиты по инициативе контролируемого лица проводятся на основании заявления контролируемого лица, если такое лицо относится к субъектам малого предпринимательства, является социально ориентированной некоммерческой организацией либо государственным или муниципальным учреждением.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9F5E0" w14:textId="2E1CF8F4" w:rsidR="00E14D5A" w:rsidRPr="00E22C3B" w:rsidRDefault="00E14D5A" w:rsidP="00E22C3B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E22C3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Должностное лицо, уполномоченное осуществлять муниципальный</w:t>
            </w:r>
            <w:r w:rsidR="003B6325" w:rsidRPr="00E22C3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земельный</w:t>
            </w:r>
            <w:r w:rsidRPr="00E22C3B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контроль</w:t>
            </w:r>
          </w:p>
        </w:tc>
      </w:tr>
    </w:tbl>
    <w:p w14:paraId="7175113C" w14:textId="3655A714" w:rsidR="0075682B" w:rsidRDefault="0075682B" w:rsidP="00E22C3B">
      <w:pPr>
        <w:pStyle w:val="ConsPlusNormal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9866FA9" w14:textId="77777777" w:rsidR="00557C48" w:rsidRDefault="00557C48" w:rsidP="00E22C3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E3B26">
        <w:rPr>
          <w:rFonts w:ascii="Times New Roman" w:hAnsi="Times New Roman" w:cs="Times New Roman"/>
          <w:sz w:val="28"/>
          <w:szCs w:val="28"/>
        </w:rPr>
        <w:t>4.2. Сроки (периодичность) проведения профилактических визитов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3B26">
        <w:rPr>
          <w:rFonts w:ascii="Times New Roman" w:hAnsi="Times New Roman" w:cs="Times New Roman"/>
          <w:sz w:val="28"/>
          <w:szCs w:val="28"/>
        </w:rPr>
        <w:t>по инициативе контрольного органа (обязательный профилактический визит)</w:t>
      </w:r>
    </w:p>
    <w:p w14:paraId="657698F5" w14:textId="77777777" w:rsidR="00557C48" w:rsidRPr="000E3B26" w:rsidRDefault="00557C48" w:rsidP="00E22C3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836"/>
        <w:gridCol w:w="1286"/>
        <w:gridCol w:w="1134"/>
        <w:gridCol w:w="850"/>
        <w:gridCol w:w="992"/>
        <w:gridCol w:w="993"/>
        <w:gridCol w:w="850"/>
        <w:gridCol w:w="1276"/>
        <w:gridCol w:w="1411"/>
      </w:tblGrid>
      <w:tr w:rsidR="00557C48" w14:paraId="7B5D4274" w14:textId="77777777" w:rsidTr="00782F73">
        <w:tc>
          <w:tcPr>
            <w:tcW w:w="836" w:type="dxa"/>
          </w:tcPr>
          <w:p w14:paraId="11D6E4CB" w14:textId="77777777" w:rsidR="00557C48" w:rsidRPr="000E3B26" w:rsidRDefault="00557C48" w:rsidP="00E22C3B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Объект</w:t>
            </w:r>
          </w:p>
          <w:p w14:paraId="7C1407E6" w14:textId="77777777" w:rsidR="00557C48" w:rsidRPr="000E3B26" w:rsidRDefault="00557C48" w:rsidP="00E22C3B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контро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</w:p>
        </w:tc>
        <w:tc>
          <w:tcPr>
            <w:tcW w:w="1286" w:type="dxa"/>
          </w:tcPr>
          <w:p w14:paraId="277FFFB0" w14:textId="77777777" w:rsidR="00557C48" w:rsidRPr="000E3B26" w:rsidRDefault="00557C48" w:rsidP="00E22C3B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Адрес местонахождения объекта контроля</w:t>
            </w:r>
          </w:p>
        </w:tc>
        <w:tc>
          <w:tcPr>
            <w:tcW w:w="1134" w:type="dxa"/>
          </w:tcPr>
          <w:p w14:paraId="7480C399" w14:textId="77777777" w:rsidR="00557C48" w:rsidRPr="000E3B26" w:rsidRDefault="00557C48" w:rsidP="00E22C3B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Контролируемое лицо (наименование или ФИО)</w:t>
            </w:r>
          </w:p>
        </w:tc>
        <w:tc>
          <w:tcPr>
            <w:tcW w:w="850" w:type="dxa"/>
          </w:tcPr>
          <w:p w14:paraId="0ADCBB6C" w14:textId="77777777" w:rsidR="00557C48" w:rsidRPr="000E3B26" w:rsidRDefault="00557C48" w:rsidP="00E22C3B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ИНН, СНИЛС /ОГРН</w:t>
            </w:r>
          </w:p>
        </w:tc>
        <w:tc>
          <w:tcPr>
            <w:tcW w:w="992" w:type="dxa"/>
          </w:tcPr>
          <w:p w14:paraId="510ED502" w14:textId="77777777" w:rsidR="00557C48" w:rsidRPr="000E3B26" w:rsidRDefault="00557C48" w:rsidP="00E22C3B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Категория риска</w:t>
            </w:r>
          </w:p>
        </w:tc>
        <w:tc>
          <w:tcPr>
            <w:tcW w:w="993" w:type="dxa"/>
          </w:tcPr>
          <w:p w14:paraId="410E7F19" w14:textId="77777777" w:rsidR="00557C48" w:rsidRPr="000E3B26" w:rsidRDefault="00557C48" w:rsidP="00E22C3B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Дата проведения</w:t>
            </w:r>
          </w:p>
        </w:tc>
        <w:tc>
          <w:tcPr>
            <w:tcW w:w="850" w:type="dxa"/>
          </w:tcPr>
          <w:p w14:paraId="642EC5F6" w14:textId="77777777" w:rsidR="00557C48" w:rsidRPr="000E3B26" w:rsidRDefault="00557C48" w:rsidP="00E22C3B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Срок проведения</w:t>
            </w:r>
          </w:p>
        </w:tc>
        <w:tc>
          <w:tcPr>
            <w:tcW w:w="1276" w:type="dxa"/>
          </w:tcPr>
          <w:p w14:paraId="716D4D13" w14:textId="77777777" w:rsidR="00557C48" w:rsidRPr="000E3B26" w:rsidRDefault="00557C48" w:rsidP="00E22C3B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Содержание мероприятия</w:t>
            </w:r>
          </w:p>
        </w:tc>
        <w:tc>
          <w:tcPr>
            <w:tcW w:w="1411" w:type="dxa"/>
          </w:tcPr>
          <w:p w14:paraId="0932C286" w14:textId="77777777" w:rsidR="00557C48" w:rsidRPr="000E3B26" w:rsidRDefault="00557C48" w:rsidP="00E22C3B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Ответственный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за реализацию мероприятия исполнитель</w:t>
            </w:r>
          </w:p>
        </w:tc>
      </w:tr>
      <w:tr w:rsidR="00557C48" w14:paraId="28F974BC" w14:textId="77777777" w:rsidTr="00782F73">
        <w:tc>
          <w:tcPr>
            <w:tcW w:w="836" w:type="dxa"/>
          </w:tcPr>
          <w:p w14:paraId="43CB49B0" w14:textId="77777777" w:rsidR="00557C48" w:rsidRDefault="00557C48" w:rsidP="00E22C3B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86" w:type="dxa"/>
          </w:tcPr>
          <w:p w14:paraId="68D6ADFE" w14:textId="77777777" w:rsidR="00557C48" w:rsidRDefault="00557C48" w:rsidP="00E22C3B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14:paraId="0EDDC6F0" w14:textId="77777777" w:rsidR="00557C48" w:rsidRDefault="00557C48" w:rsidP="00E22C3B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6D259A9C" w14:textId="77777777" w:rsidR="00557C48" w:rsidRDefault="00557C48" w:rsidP="00E22C3B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56A94011" w14:textId="77777777" w:rsidR="00557C48" w:rsidRDefault="00557C48" w:rsidP="00E22C3B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</w:tcPr>
          <w:p w14:paraId="360BAD82" w14:textId="77777777" w:rsidR="00557C48" w:rsidRDefault="00557C48" w:rsidP="00E22C3B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790C2C30" w14:textId="77777777" w:rsidR="00557C48" w:rsidRDefault="00557C48" w:rsidP="00E22C3B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14:paraId="63083714" w14:textId="77777777" w:rsidR="00557C48" w:rsidRDefault="00557C48" w:rsidP="00E22C3B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1" w:type="dxa"/>
          </w:tcPr>
          <w:p w14:paraId="4D35EE08" w14:textId="77777777" w:rsidR="00557C48" w:rsidRDefault="00557C48" w:rsidP="00E22C3B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3EAF5DAD" w14:textId="33230EFA" w:rsidR="00E14D5A" w:rsidRPr="009C0CB4" w:rsidRDefault="00E14D5A" w:rsidP="00E22C3B">
      <w:pPr>
        <w:pStyle w:val="ConsPlusNormal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C0CB4">
        <w:rPr>
          <w:rFonts w:ascii="Times New Roman" w:hAnsi="Times New Roman" w:cs="Times New Roman"/>
          <w:b/>
          <w:bCs/>
          <w:sz w:val="28"/>
          <w:szCs w:val="28"/>
        </w:rPr>
        <w:t>5. Показатели результативности и эффективности муниципального земельного контроля.</w:t>
      </w:r>
    </w:p>
    <w:p w14:paraId="50A08B97" w14:textId="77777777" w:rsidR="005A162B" w:rsidRDefault="005A162B" w:rsidP="00E22C3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14:paraId="31538D58" w14:textId="6EBC80A7" w:rsidR="002756FD" w:rsidRPr="009C0CB4" w:rsidRDefault="00E14D5A" w:rsidP="00E22C3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C0CB4">
        <w:rPr>
          <w:rFonts w:ascii="Times New Roman" w:hAnsi="Times New Roman" w:cs="Times New Roman"/>
          <w:sz w:val="28"/>
          <w:szCs w:val="28"/>
        </w:rPr>
        <w:t>Для оценки результативности и эффективности программы устанавливаются следующие показатели:</w:t>
      </w:r>
    </w:p>
    <w:p w14:paraId="05D7FB69" w14:textId="77777777" w:rsidR="00114E3E" w:rsidRPr="009C0CB4" w:rsidRDefault="00114E3E" w:rsidP="00E22C3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Normal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80"/>
        <w:gridCol w:w="2618"/>
      </w:tblGrid>
      <w:tr w:rsidR="00114E3E" w:rsidRPr="009C0CB4" w14:paraId="281A10B5" w14:textId="77777777" w:rsidTr="00114E3E">
        <w:trPr>
          <w:trHeight w:val="326"/>
        </w:trPr>
        <w:tc>
          <w:tcPr>
            <w:tcW w:w="6880" w:type="dxa"/>
          </w:tcPr>
          <w:p w14:paraId="3E692B73" w14:textId="77777777" w:rsidR="00114E3E" w:rsidRPr="009C0CB4" w:rsidRDefault="00114E3E" w:rsidP="00E22C3B">
            <w:pPr>
              <w:pStyle w:val="TableParagraph"/>
              <w:ind w:left="1951"/>
              <w:rPr>
                <w:b/>
                <w:sz w:val="26"/>
                <w:szCs w:val="26"/>
              </w:rPr>
            </w:pPr>
            <w:proofErr w:type="spellStart"/>
            <w:r w:rsidRPr="009C0CB4">
              <w:rPr>
                <w:b/>
                <w:color w:val="131316"/>
                <w:sz w:val="26"/>
                <w:szCs w:val="26"/>
              </w:rPr>
              <w:t>Ключевые</w:t>
            </w:r>
            <w:proofErr w:type="spellEnd"/>
            <w:r w:rsidRPr="009C0CB4">
              <w:rPr>
                <w:b/>
                <w:color w:val="131316"/>
                <w:sz w:val="26"/>
                <w:szCs w:val="26"/>
              </w:rPr>
              <w:t xml:space="preserve"> </w:t>
            </w:r>
            <w:proofErr w:type="spellStart"/>
            <w:r w:rsidRPr="009C0CB4">
              <w:rPr>
                <w:b/>
                <w:color w:val="131316"/>
                <w:sz w:val="26"/>
                <w:szCs w:val="26"/>
              </w:rPr>
              <w:t>показатели</w:t>
            </w:r>
            <w:proofErr w:type="spellEnd"/>
          </w:p>
        </w:tc>
        <w:tc>
          <w:tcPr>
            <w:tcW w:w="2618" w:type="dxa"/>
          </w:tcPr>
          <w:p w14:paraId="63B4BF41" w14:textId="77777777" w:rsidR="00114E3E" w:rsidRPr="009C0CB4" w:rsidRDefault="00114E3E" w:rsidP="00E22C3B">
            <w:pPr>
              <w:pStyle w:val="TableParagraph"/>
              <w:ind w:left="198" w:right="215"/>
              <w:jc w:val="center"/>
              <w:rPr>
                <w:rFonts w:ascii="Arial" w:hAnsi="Arial"/>
                <w:sz w:val="26"/>
                <w:szCs w:val="26"/>
              </w:rPr>
            </w:pPr>
            <w:proofErr w:type="spellStart"/>
            <w:r w:rsidRPr="009C0CB4">
              <w:rPr>
                <w:b/>
                <w:color w:val="131316"/>
                <w:sz w:val="26"/>
                <w:szCs w:val="26"/>
              </w:rPr>
              <w:t>Целевые</w:t>
            </w:r>
            <w:proofErr w:type="spellEnd"/>
            <w:r w:rsidRPr="009C0CB4">
              <w:rPr>
                <w:b/>
                <w:color w:val="131316"/>
                <w:sz w:val="26"/>
                <w:szCs w:val="26"/>
              </w:rPr>
              <w:t xml:space="preserve"> </w:t>
            </w:r>
            <w:proofErr w:type="spellStart"/>
            <w:r w:rsidRPr="009C0CB4">
              <w:rPr>
                <w:b/>
                <w:color w:val="131316"/>
                <w:sz w:val="26"/>
                <w:szCs w:val="26"/>
              </w:rPr>
              <w:t>значения</w:t>
            </w:r>
            <w:proofErr w:type="spellEnd"/>
            <w:r w:rsidRPr="009C0CB4">
              <w:rPr>
                <w:b/>
                <w:color w:val="131316"/>
                <w:sz w:val="26"/>
                <w:szCs w:val="26"/>
              </w:rPr>
              <w:t xml:space="preserve"> </w:t>
            </w:r>
            <w:r w:rsidRPr="009C0CB4">
              <w:rPr>
                <w:color w:val="131316"/>
                <w:sz w:val="26"/>
                <w:szCs w:val="26"/>
              </w:rPr>
              <w:t>(%)</w:t>
            </w:r>
          </w:p>
        </w:tc>
      </w:tr>
      <w:tr w:rsidR="00114E3E" w:rsidRPr="009C0CB4" w14:paraId="3ED1A19C" w14:textId="77777777" w:rsidTr="00114E3E">
        <w:trPr>
          <w:trHeight w:val="960"/>
        </w:trPr>
        <w:tc>
          <w:tcPr>
            <w:tcW w:w="6880" w:type="dxa"/>
          </w:tcPr>
          <w:p w14:paraId="0AFFBF68" w14:textId="77777777" w:rsidR="00114E3E" w:rsidRPr="009C0CB4" w:rsidRDefault="00114E3E" w:rsidP="00E22C3B">
            <w:pPr>
              <w:pStyle w:val="TableParagraph"/>
              <w:tabs>
                <w:tab w:val="left" w:pos="1190"/>
                <w:tab w:val="left" w:pos="3186"/>
                <w:tab w:val="left" w:pos="4990"/>
              </w:tabs>
              <w:ind w:left="123" w:firstLine="2"/>
              <w:jc w:val="both"/>
              <w:rPr>
                <w:sz w:val="26"/>
                <w:szCs w:val="26"/>
                <w:lang w:val="ru-RU"/>
              </w:rPr>
            </w:pPr>
            <w:r w:rsidRPr="009C0CB4">
              <w:rPr>
                <w:color w:val="131316"/>
                <w:sz w:val="26"/>
                <w:szCs w:val="26"/>
                <w:lang w:val="ru-RU"/>
              </w:rPr>
              <w:t>Доля</w:t>
            </w:r>
            <w:r w:rsidRPr="009C0CB4">
              <w:rPr>
                <w:color w:val="131316"/>
                <w:sz w:val="26"/>
                <w:szCs w:val="26"/>
                <w:lang w:val="ru-RU"/>
              </w:rPr>
              <w:tab/>
              <w:t>устраненных</w:t>
            </w:r>
            <w:r w:rsidRPr="009C0CB4">
              <w:rPr>
                <w:color w:val="131316"/>
                <w:sz w:val="26"/>
                <w:szCs w:val="26"/>
                <w:lang w:val="ru-RU"/>
              </w:rPr>
              <w:tab/>
              <w:t>нарушений</w:t>
            </w:r>
            <w:r w:rsidRPr="009C0CB4">
              <w:rPr>
                <w:color w:val="131316"/>
                <w:sz w:val="26"/>
                <w:szCs w:val="26"/>
                <w:lang w:val="ru-RU"/>
              </w:rPr>
              <w:tab/>
              <w:t>обязательных</w:t>
            </w:r>
          </w:p>
          <w:p w14:paraId="105EAF7B" w14:textId="77777777" w:rsidR="00114E3E" w:rsidRPr="009C0CB4" w:rsidRDefault="00114E3E" w:rsidP="00E22C3B">
            <w:pPr>
              <w:pStyle w:val="TableParagraph"/>
              <w:tabs>
                <w:tab w:val="left" w:pos="1846"/>
                <w:tab w:val="left" w:pos="2442"/>
                <w:tab w:val="left" w:pos="3459"/>
                <w:tab w:val="left" w:pos="5287"/>
              </w:tabs>
              <w:ind w:left="120" w:right="102" w:firstLine="3"/>
              <w:jc w:val="both"/>
              <w:rPr>
                <w:sz w:val="26"/>
                <w:szCs w:val="26"/>
                <w:lang w:val="ru-RU"/>
              </w:rPr>
            </w:pPr>
            <w:r w:rsidRPr="009C0CB4">
              <w:rPr>
                <w:color w:val="131316"/>
                <w:sz w:val="26"/>
                <w:szCs w:val="26"/>
                <w:lang w:val="ru-RU"/>
              </w:rPr>
              <w:t>требований</w:t>
            </w:r>
            <w:r w:rsidRPr="009C0CB4">
              <w:rPr>
                <w:color w:val="131316"/>
                <w:sz w:val="26"/>
                <w:szCs w:val="26"/>
                <w:lang w:val="ru-RU"/>
              </w:rPr>
              <w:tab/>
              <w:t>от</w:t>
            </w:r>
            <w:r w:rsidRPr="009C0CB4">
              <w:rPr>
                <w:color w:val="131316"/>
                <w:sz w:val="26"/>
                <w:szCs w:val="26"/>
                <w:lang w:val="ru-RU"/>
              </w:rPr>
              <w:tab/>
              <w:t>числа</w:t>
            </w:r>
            <w:r w:rsidRPr="009C0CB4">
              <w:rPr>
                <w:color w:val="131316"/>
                <w:sz w:val="26"/>
                <w:szCs w:val="26"/>
                <w:lang w:val="ru-RU"/>
              </w:rPr>
              <w:tab/>
              <w:t xml:space="preserve">выявленных </w:t>
            </w:r>
            <w:r w:rsidRPr="009C0CB4">
              <w:rPr>
                <w:color w:val="131316"/>
                <w:spacing w:val="-1"/>
                <w:sz w:val="26"/>
                <w:szCs w:val="26"/>
                <w:lang w:val="ru-RU"/>
              </w:rPr>
              <w:t xml:space="preserve">нарушений </w:t>
            </w:r>
            <w:r w:rsidRPr="009C0CB4">
              <w:rPr>
                <w:color w:val="131316"/>
                <w:sz w:val="26"/>
                <w:szCs w:val="26"/>
                <w:lang w:val="ru-RU"/>
              </w:rPr>
              <w:t>обязательных</w:t>
            </w:r>
            <w:r w:rsidRPr="009C0CB4">
              <w:rPr>
                <w:color w:val="131316"/>
                <w:spacing w:val="34"/>
                <w:sz w:val="26"/>
                <w:szCs w:val="26"/>
                <w:lang w:val="ru-RU"/>
              </w:rPr>
              <w:t xml:space="preserve"> </w:t>
            </w:r>
            <w:r w:rsidRPr="009C0CB4">
              <w:rPr>
                <w:color w:val="131316"/>
                <w:sz w:val="26"/>
                <w:szCs w:val="26"/>
                <w:lang w:val="ru-RU"/>
              </w:rPr>
              <w:t>требований</w:t>
            </w:r>
          </w:p>
        </w:tc>
        <w:tc>
          <w:tcPr>
            <w:tcW w:w="2618" w:type="dxa"/>
          </w:tcPr>
          <w:p w14:paraId="1B7ECC17" w14:textId="77777777" w:rsidR="00114E3E" w:rsidRPr="009C0CB4" w:rsidRDefault="00114E3E" w:rsidP="00E22C3B">
            <w:pPr>
              <w:pStyle w:val="TableParagraph"/>
              <w:rPr>
                <w:sz w:val="26"/>
                <w:szCs w:val="26"/>
                <w:lang w:val="ru-RU"/>
              </w:rPr>
            </w:pPr>
          </w:p>
          <w:p w14:paraId="6A684FFE" w14:textId="77777777" w:rsidR="00114E3E" w:rsidRPr="009C0CB4" w:rsidRDefault="00114E3E" w:rsidP="00E22C3B">
            <w:pPr>
              <w:pStyle w:val="TableParagraph"/>
              <w:ind w:left="198" w:right="163"/>
              <w:jc w:val="center"/>
              <w:rPr>
                <w:sz w:val="26"/>
                <w:szCs w:val="26"/>
              </w:rPr>
            </w:pPr>
            <w:r w:rsidRPr="009C0CB4">
              <w:rPr>
                <w:color w:val="030303"/>
                <w:sz w:val="26"/>
                <w:szCs w:val="26"/>
              </w:rPr>
              <w:t>70-80</w:t>
            </w:r>
          </w:p>
        </w:tc>
      </w:tr>
      <w:tr w:rsidR="00114E3E" w:rsidRPr="009C0CB4" w14:paraId="13796351" w14:textId="77777777" w:rsidTr="00114E3E">
        <w:trPr>
          <w:trHeight w:val="1282"/>
        </w:trPr>
        <w:tc>
          <w:tcPr>
            <w:tcW w:w="6880" w:type="dxa"/>
          </w:tcPr>
          <w:p w14:paraId="0B31AB73" w14:textId="77777777" w:rsidR="00114E3E" w:rsidRPr="009C0CB4" w:rsidRDefault="00114E3E" w:rsidP="00E22C3B">
            <w:pPr>
              <w:pStyle w:val="TableParagraph"/>
              <w:ind w:left="118" w:right="84" w:firstLine="2"/>
              <w:jc w:val="both"/>
              <w:rPr>
                <w:sz w:val="26"/>
                <w:szCs w:val="26"/>
                <w:lang w:val="ru-RU"/>
              </w:rPr>
            </w:pPr>
            <w:r w:rsidRPr="009C0CB4">
              <w:rPr>
                <w:color w:val="131316"/>
                <w:sz w:val="26"/>
                <w:szCs w:val="26"/>
                <w:lang w:val="ru-RU"/>
              </w:rPr>
              <w:t>Доля обоснованных жалоб на действия (бездействие) контрольного органа и (или) его должностных лиц при проведении контрольных мероприятий от общего</w:t>
            </w:r>
          </w:p>
          <w:p w14:paraId="0B8B2316" w14:textId="77777777" w:rsidR="00114E3E" w:rsidRPr="009C0CB4" w:rsidRDefault="00114E3E" w:rsidP="00E22C3B">
            <w:pPr>
              <w:pStyle w:val="TableParagraph"/>
              <w:ind w:left="118"/>
              <w:jc w:val="both"/>
              <w:rPr>
                <w:sz w:val="26"/>
                <w:szCs w:val="26"/>
              </w:rPr>
            </w:pPr>
            <w:proofErr w:type="spellStart"/>
            <w:r w:rsidRPr="009C0CB4">
              <w:rPr>
                <w:color w:val="131316"/>
                <w:sz w:val="26"/>
                <w:szCs w:val="26"/>
              </w:rPr>
              <w:t>количества</w:t>
            </w:r>
            <w:proofErr w:type="spellEnd"/>
            <w:r w:rsidRPr="009C0CB4">
              <w:rPr>
                <w:color w:val="131316"/>
                <w:sz w:val="26"/>
                <w:szCs w:val="26"/>
              </w:rPr>
              <w:t xml:space="preserve"> </w:t>
            </w:r>
            <w:proofErr w:type="spellStart"/>
            <w:r w:rsidRPr="009C0CB4">
              <w:rPr>
                <w:color w:val="131316"/>
                <w:sz w:val="26"/>
                <w:szCs w:val="26"/>
              </w:rPr>
              <w:t>поступивших</w:t>
            </w:r>
            <w:proofErr w:type="spellEnd"/>
            <w:r w:rsidRPr="009C0CB4">
              <w:rPr>
                <w:color w:val="131316"/>
                <w:spacing w:val="53"/>
                <w:sz w:val="26"/>
                <w:szCs w:val="26"/>
              </w:rPr>
              <w:t xml:space="preserve"> </w:t>
            </w:r>
            <w:proofErr w:type="spellStart"/>
            <w:r w:rsidRPr="009C0CB4">
              <w:rPr>
                <w:color w:val="131316"/>
                <w:sz w:val="26"/>
                <w:szCs w:val="26"/>
              </w:rPr>
              <w:t>жалоб</w:t>
            </w:r>
            <w:proofErr w:type="spellEnd"/>
          </w:p>
        </w:tc>
        <w:tc>
          <w:tcPr>
            <w:tcW w:w="2618" w:type="dxa"/>
          </w:tcPr>
          <w:p w14:paraId="73CDC154" w14:textId="77777777" w:rsidR="00114E3E" w:rsidRPr="009C0CB4" w:rsidRDefault="00114E3E" w:rsidP="00E22C3B">
            <w:pPr>
              <w:pStyle w:val="TableParagraph"/>
              <w:rPr>
                <w:sz w:val="26"/>
                <w:szCs w:val="26"/>
              </w:rPr>
            </w:pPr>
          </w:p>
          <w:p w14:paraId="377EB884" w14:textId="77777777" w:rsidR="00114E3E" w:rsidRPr="009C0CB4" w:rsidRDefault="00114E3E" w:rsidP="00E22C3B">
            <w:pPr>
              <w:jc w:val="center"/>
              <w:rPr>
                <w:sz w:val="26"/>
                <w:szCs w:val="26"/>
                <w:lang w:val="ru-RU"/>
              </w:rPr>
            </w:pPr>
            <w:r w:rsidRPr="009C0CB4">
              <w:rPr>
                <w:sz w:val="26"/>
                <w:szCs w:val="26"/>
                <w:lang w:val="ru-RU"/>
              </w:rPr>
              <w:t>0</w:t>
            </w:r>
          </w:p>
        </w:tc>
      </w:tr>
      <w:tr w:rsidR="00114E3E" w:rsidRPr="009C0CB4" w14:paraId="279637BD" w14:textId="77777777" w:rsidTr="00114E3E">
        <w:trPr>
          <w:trHeight w:val="965"/>
        </w:trPr>
        <w:tc>
          <w:tcPr>
            <w:tcW w:w="6880" w:type="dxa"/>
          </w:tcPr>
          <w:p w14:paraId="32E3D938" w14:textId="77777777" w:rsidR="00114E3E" w:rsidRPr="009C0CB4" w:rsidRDefault="00114E3E" w:rsidP="00E22C3B">
            <w:pPr>
              <w:pStyle w:val="TableParagraph"/>
              <w:ind w:left="108" w:right="85" w:firstLine="7"/>
              <w:jc w:val="both"/>
              <w:rPr>
                <w:sz w:val="26"/>
                <w:szCs w:val="26"/>
                <w:lang w:val="ru-RU"/>
              </w:rPr>
            </w:pPr>
            <w:r w:rsidRPr="009C0CB4">
              <w:rPr>
                <w:color w:val="131316"/>
                <w:sz w:val="26"/>
                <w:szCs w:val="26"/>
                <w:lang w:val="ru-RU"/>
              </w:rPr>
              <w:t>Доля решений, принятых по результатам контрольных мероприятий, отмененных контрольным органом и (или) судом, от общего количества решений</w:t>
            </w:r>
          </w:p>
        </w:tc>
        <w:tc>
          <w:tcPr>
            <w:tcW w:w="2618" w:type="dxa"/>
          </w:tcPr>
          <w:p w14:paraId="6A97066B" w14:textId="77777777" w:rsidR="008C5D13" w:rsidRDefault="008C5D13" w:rsidP="00E22C3B">
            <w:pPr>
              <w:pStyle w:val="TableParagraph"/>
              <w:jc w:val="center"/>
              <w:rPr>
                <w:color w:val="131316"/>
                <w:w w:val="69"/>
                <w:sz w:val="26"/>
                <w:szCs w:val="26"/>
                <w:lang w:val="ru-RU"/>
              </w:rPr>
            </w:pPr>
          </w:p>
          <w:p w14:paraId="6A10F50F" w14:textId="5EA13C66" w:rsidR="00114E3E" w:rsidRPr="009C0CB4" w:rsidRDefault="00114E3E" w:rsidP="00E22C3B">
            <w:pPr>
              <w:pStyle w:val="TableParagraph"/>
              <w:jc w:val="center"/>
              <w:rPr>
                <w:sz w:val="26"/>
                <w:szCs w:val="26"/>
                <w:lang w:val="ru-RU"/>
              </w:rPr>
            </w:pPr>
            <w:r w:rsidRPr="009C0CB4">
              <w:rPr>
                <w:color w:val="131316"/>
                <w:w w:val="69"/>
                <w:sz w:val="26"/>
                <w:szCs w:val="26"/>
                <w:lang w:val="ru-RU"/>
              </w:rPr>
              <w:t>О</w:t>
            </w:r>
          </w:p>
        </w:tc>
      </w:tr>
    </w:tbl>
    <w:p w14:paraId="7A39E365" w14:textId="5209009B" w:rsidR="00E14D5A" w:rsidRPr="009D24CE" w:rsidRDefault="00E14D5A" w:rsidP="009D24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E14D5A" w:rsidRPr="009D24CE" w:rsidSect="00D77480">
      <w:pgSz w:w="11906" w:h="16838"/>
      <w:pgMar w:top="1134" w:right="851" w:bottom="113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BA6AF" w14:textId="77777777" w:rsidR="00AB6253" w:rsidRDefault="00AB6253" w:rsidP="00B70C2C">
      <w:pPr>
        <w:spacing w:after="0" w:line="240" w:lineRule="auto"/>
      </w:pPr>
      <w:r>
        <w:separator/>
      </w:r>
    </w:p>
  </w:endnote>
  <w:endnote w:type="continuationSeparator" w:id="0">
    <w:p w14:paraId="393F6C69" w14:textId="77777777" w:rsidR="00AB6253" w:rsidRDefault="00AB6253" w:rsidP="00B70C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E84E71" w14:textId="77777777" w:rsidR="00AB6253" w:rsidRDefault="00AB6253" w:rsidP="00B70C2C">
      <w:pPr>
        <w:spacing w:after="0" w:line="240" w:lineRule="auto"/>
      </w:pPr>
      <w:r>
        <w:separator/>
      </w:r>
    </w:p>
  </w:footnote>
  <w:footnote w:type="continuationSeparator" w:id="0">
    <w:p w14:paraId="519797E5" w14:textId="77777777" w:rsidR="00AB6253" w:rsidRDefault="00AB6253" w:rsidP="00B70C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41FCF"/>
    <w:multiLevelType w:val="multilevel"/>
    <w:tmpl w:val="E02C956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eastAsia="Times New Roman" w:hint="default"/>
      </w:rPr>
    </w:lvl>
  </w:abstractNum>
  <w:abstractNum w:abstractNumId="1" w15:restartNumberingAfterBreak="0">
    <w:nsid w:val="126D0FD7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1F454851"/>
    <w:multiLevelType w:val="hybridMultilevel"/>
    <w:tmpl w:val="58A8B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21D22"/>
    <w:multiLevelType w:val="hybridMultilevel"/>
    <w:tmpl w:val="22E03BAC"/>
    <w:lvl w:ilvl="0" w:tplc="B09A93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D0B5ABB"/>
    <w:multiLevelType w:val="hybridMultilevel"/>
    <w:tmpl w:val="CD7EDA74"/>
    <w:lvl w:ilvl="0" w:tplc="29DAE5FC">
      <w:start w:val="1"/>
      <w:numFmt w:val="decimal"/>
      <w:lvlText w:val="%1."/>
      <w:lvlJc w:val="left"/>
      <w:pPr>
        <w:ind w:left="2857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3577" w:hanging="360"/>
      </w:pPr>
    </w:lvl>
    <w:lvl w:ilvl="2" w:tplc="0419001B">
      <w:start w:val="1"/>
      <w:numFmt w:val="lowerRoman"/>
      <w:lvlText w:val="%3."/>
      <w:lvlJc w:val="right"/>
      <w:pPr>
        <w:ind w:left="4297" w:hanging="180"/>
      </w:pPr>
    </w:lvl>
    <w:lvl w:ilvl="3" w:tplc="0419000F">
      <w:start w:val="1"/>
      <w:numFmt w:val="decimal"/>
      <w:lvlText w:val="%4."/>
      <w:lvlJc w:val="left"/>
      <w:pPr>
        <w:ind w:left="5017" w:hanging="360"/>
      </w:pPr>
    </w:lvl>
    <w:lvl w:ilvl="4" w:tplc="04190019">
      <w:start w:val="1"/>
      <w:numFmt w:val="lowerLetter"/>
      <w:lvlText w:val="%5."/>
      <w:lvlJc w:val="left"/>
      <w:pPr>
        <w:ind w:left="5737" w:hanging="360"/>
      </w:pPr>
    </w:lvl>
    <w:lvl w:ilvl="5" w:tplc="0419001B">
      <w:start w:val="1"/>
      <w:numFmt w:val="lowerRoman"/>
      <w:lvlText w:val="%6."/>
      <w:lvlJc w:val="right"/>
      <w:pPr>
        <w:ind w:left="6457" w:hanging="180"/>
      </w:pPr>
    </w:lvl>
    <w:lvl w:ilvl="6" w:tplc="0419000F">
      <w:start w:val="1"/>
      <w:numFmt w:val="decimal"/>
      <w:lvlText w:val="%7."/>
      <w:lvlJc w:val="left"/>
      <w:pPr>
        <w:ind w:left="7177" w:hanging="360"/>
      </w:pPr>
    </w:lvl>
    <w:lvl w:ilvl="7" w:tplc="04190019">
      <w:start w:val="1"/>
      <w:numFmt w:val="lowerLetter"/>
      <w:lvlText w:val="%8."/>
      <w:lvlJc w:val="left"/>
      <w:pPr>
        <w:ind w:left="7897" w:hanging="360"/>
      </w:pPr>
    </w:lvl>
    <w:lvl w:ilvl="8" w:tplc="0419001B">
      <w:start w:val="1"/>
      <w:numFmt w:val="lowerRoman"/>
      <w:lvlText w:val="%9."/>
      <w:lvlJc w:val="right"/>
      <w:pPr>
        <w:ind w:left="8617" w:hanging="180"/>
      </w:pPr>
    </w:lvl>
  </w:abstractNum>
  <w:abstractNum w:abstractNumId="5" w15:restartNumberingAfterBreak="0">
    <w:nsid w:val="52375D51"/>
    <w:multiLevelType w:val="hybridMultilevel"/>
    <w:tmpl w:val="84344452"/>
    <w:lvl w:ilvl="0" w:tplc="6BAE8C3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3F05B1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7FDE3B27"/>
    <w:multiLevelType w:val="hybridMultilevel"/>
    <w:tmpl w:val="E898B762"/>
    <w:lvl w:ilvl="0" w:tplc="419EC3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07109430">
    <w:abstractNumId w:val="1"/>
  </w:num>
  <w:num w:numId="2" w16cid:durableId="2054385603">
    <w:abstractNumId w:val="3"/>
  </w:num>
  <w:num w:numId="3" w16cid:durableId="457336286">
    <w:abstractNumId w:val="7"/>
  </w:num>
  <w:num w:numId="4" w16cid:durableId="855272134">
    <w:abstractNumId w:val="5"/>
  </w:num>
  <w:num w:numId="5" w16cid:durableId="3331461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91830194">
    <w:abstractNumId w:val="2"/>
  </w:num>
  <w:num w:numId="7" w16cid:durableId="524683100">
    <w:abstractNumId w:val="6"/>
  </w:num>
  <w:num w:numId="8" w16cid:durableId="788402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D98"/>
    <w:rsid w:val="00003459"/>
    <w:rsid w:val="00006C2B"/>
    <w:rsid w:val="00007390"/>
    <w:rsid w:val="00024698"/>
    <w:rsid w:val="00025520"/>
    <w:rsid w:val="00032569"/>
    <w:rsid w:val="000336D1"/>
    <w:rsid w:val="000420F6"/>
    <w:rsid w:val="00042768"/>
    <w:rsid w:val="00056D28"/>
    <w:rsid w:val="00061B19"/>
    <w:rsid w:val="000751CF"/>
    <w:rsid w:val="00090578"/>
    <w:rsid w:val="000928A8"/>
    <w:rsid w:val="000A0E12"/>
    <w:rsid w:val="000A201D"/>
    <w:rsid w:val="000A59E2"/>
    <w:rsid w:val="000A6FFD"/>
    <w:rsid w:val="000B73C3"/>
    <w:rsid w:val="000E0B3A"/>
    <w:rsid w:val="000F0B46"/>
    <w:rsid w:val="0010486C"/>
    <w:rsid w:val="00105416"/>
    <w:rsid w:val="00111F83"/>
    <w:rsid w:val="00114E3E"/>
    <w:rsid w:val="00124488"/>
    <w:rsid w:val="00125BC9"/>
    <w:rsid w:val="0012661B"/>
    <w:rsid w:val="001324AA"/>
    <w:rsid w:val="001341CD"/>
    <w:rsid w:val="0014698F"/>
    <w:rsid w:val="001544AF"/>
    <w:rsid w:val="001631A2"/>
    <w:rsid w:val="0016389F"/>
    <w:rsid w:val="0016795F"/>
    <w:rsid w:val="00174934"/>
    <w:rsid w:val="001964D9"/>
    <w:rsid w:val="001A2DCA"/>
    <w:rsid w:val="001B5060"/>
    <w:rsid w:val="001C44E1"/>
    <w:rsid w:val="001F3584"/>
    <w:rsid w:val="001F408C"/>
    <w:rsid w:val="001F5FD7"/>
    <w:rsid w:val="001F6887"/>
    <w:rsid w:val="00213695"/>
    <w:rsid w:val="0022435C"/>
    <w:rsid w:val="00236B01"/>
    <w:rsid w:val="00243093"/>
    <w:rsid w:val="00250D2E"/>
    <w:rsid w:val="0025479C"/>
    <w:rsid w:val="0026134C"/>
    <w:rsid w:val="00261EF1"/>
    <w:rsid w:val="00263266"/>
    <w:rsid w:val="00266094"/>
    <w:rsid w:val="00267BB1"/>
    <w:rsid w:val="002756FD"/>
    <w:rsid w:val="00275AF9"/>
    <w:rsid w:val="00283C40"/>
    <w:rsid w:val="00292010"/>
    <w:rsid w:val="00294BC5"/>
    <w:rsid w:val="002A303B"/>
    <w:rsid w:val="002A3B5E"/>
    <w:rsid w:val="002B43DE"/>
    <w:rsid w:val="002B7152"/>
    <w:rsid w:val="002D6082"/>
    <w:rsid w:val="002E5CBA"/>
    <w:rsid w:val="002F6432"/>
    <w:rsid w:val="003010D8"/>
    <w:rsid w:val="00315CDA"/>
    <w:rsid w:val="003456E8"/>
    <w:rsid w:val="00356EDC"/>
    <w:rsid w:val="00357E52"/>
    <w:rsid w:val="00360B96"/>
    <w:rsid w:val="003616E3"/>
    <w:rsid w:val="003648E2"/>
    <w:rsid w:val="003674E7"/>
    <w:rsid w:val="003764EB"/>
    <w:rsid w:val="00384159"/>
    <w:rsid w:val="003A4AC6"/>
    <w:rsid w:val="003B4325"/>
    <w:rsid w:val="003B6325"/>
    <w:rsid w:val="003C0012"/>
    <w:rsid w:val="003D18D5"/>
    <w:rsid w:val="003F26F4"/>
    <w:rsid w:val="0041463C"/>
    <w:rsid w:val="00415FE6"/>
    <w:rsid w:val="00421E6C"/>
    <w:rsid w:val="004311C0"/>
    <w:rsid w:val="004376C5"/>
    <w:rsid w:val="0044599A"/>
    <w:rsid w:val="004571BD"/>
    <w:rsid w:val="00461D5F"/>
    <w:rsid w:val="00467F0C"/>
    <w:rsid w:val="00484893"/>
    <w:rsid w:val="00495896"/>
    <w:rsid w:val="00495F98"/>
    <w:rsid w:val="004A4B6B"/>
    <w:rsid w:val="004A6998"/>
    <w:rsid w:val="004B1E74"/>
    <w:rsid w:val="004B39EE"/>
    <w:rsid w:val="004B4A60"/>
    <w:rsid w:val="004B5741"/>
    <w:rsid w:val="004C1F35"/>
    <w:rsid w:val="004E136F"/>
    <w:rsid w:val="004F7FCC"/>
    <w:rsid w:val="00500F17"/>
    <w:rsid w:val="00502E11"/>
    <w:rsid w:val="00504334"/>
    <w:rsid w:val="0052072B"/>
    <w:rsid w:val="00522780"/>
    <w:rsid w:val="00522B10"/>
    <w:rsid w:val="005306CA"/>
    <w:rsid w:val="005439AF"/>
    <w:rsid w:val="00552AEB"/>
    <w:rsid w:val="00557C48"/>
    <w:rsid w:val="00574F0F"/>
    <w:rsid w:val="005800C3"/>
    <w:rsid w:val="00592A05"/>
    <w:rsid w:val="005A162B"/>
    <w:rsid w:val="005B57BD"/>
    <w:rsid w:val="005D2608"/>
    <w:rsid w:val="005E4757"/>
    <w:rsid w:val="005E5C14"/>
    <w:rsid w:val="00612704"/>
    <w:rsid w:val="006129DB"/>
    <w:rsid w:val="0062013A"/>
    <w:rsid w:val="0062697C"/>
    <w:rsid w:val="006558BC"/>
    <w:rsid w:val="00661039"/>
    <w:rsid w:val="006821C1"/>
    <w:rsid w:val="00683F8A"/>
    <w:rsid w:val="0068551E"/>
    <w:rsid w:val="006934CB"/>
    <w:rsid w:val="006A053E"/>
    <w:rsid w:val="006C0376"/>
    <w:rsid w:val="006C440A"/>
    <w:rsid w:val="006C5C98"/>
    <w:rsid w:val="006D301C"/>
    <w:rsid w:val="006D3ABE"/>
    <w:rsid w:val="006D6183"/>
    <w:rsid w:val="006D7BAA"/>
    <w:rsid w:val="006F7060"/>
    <w:rsid w:val="00703FA2"/>
    <w:rsid w:val="00710B04"/>
    <w:rsid w:val="007127F7"/>
    <w:rsid w:val="00712F54"/>
    <w:rsid w:val="007151C7"/>
    <w:rsid w:val="00721E38"/>
    <w:rsid w:val="007240DA"/>
    <w:rsid w:val="007309E3"/>
    <w:rsid w:val="00731C14"/>
    <w:rsid w:val="00737818"/>
    <w:rsid w:val="007406E2"/>
    <w:rsid w:val="00750517"/>
    <w:rsid w:val="007510BF"/>
    <w:rsid w:val="0075682B"/>
    <w:rsid w:val="0076289B"/>
    <w:rsid w:val="00764731"/>
    <w:rsid w:val="007766FC"/>
    <w:rsid w:val="007820C5"/>
    <w:rsid w:val="0078670A"/>
    <w:rsid w:val="007969F8"/>
    <w:rsid w:val="007A11B7"/>
    <w:rsid w:val="007A22B7"/>
    <w:rsid w:val="007B14FD"/>
    <w:rsid w:val="007B4823"/>
    <w:rsid w:val="007B7FA9"/>
    <w:rsid w:val="007D4242"/>
    <w:rsid w:val="007E3C49"/>
    <w:rsid w:val="007E75F6"/>
    <w:rsid w:val="007F1F83"/>
    <w:rsid w:val="007F5676"/>
    <w:rsid w:val="00801606"/>
    <w:rsid w:val="00806DF2"/>
    <w:rsid w:val="00812A28"/>
    <w:rsid w:val="00820B8A"/>
    <w:rsid w:val="00821155"/>
    <w:rsid w:val="00832520"/>
    <w:rsid w:val="00834CD0"/>
    <w:rsid w:val="0084237E"/>
    <w:rsid w:val="00843E1B"/>
    <w:rsid w:val="00851800"/>
    <w:rsid w:val="0088568C"/>
    <w:rsid w:val="0089306C"/>
    <w:rsid w:val="008A486F"/>
    <w:rsid w:val="008B2EB2"/>
    <w:rsid w:val="008C4051"/>
    <w:rsid w:val="008C5D13"/>
    <w:rsid w:val="008D3B91"/>
    <w:rsid w:val="008E2884"/>
    <w:rsid w:val="008E3068"/>
    <w:rsid w:val="00911124"/>
    <w:rsid w:val="00912E6C"/>
    <w:rsid w:val="00912EF7"/>
    <w:rsid w:val="009217D9"/>
    <w:rsid w:val="0092243C"/>
    <w:rsid w:val="00923F07"/>
    <w:rsid w:val="00926742"/>
    <w:rsid w:val="00951E4A"/>
    <w:rsid w:val="00970BF7"/>
    <w:rsid w:val="00972958"/>
    <w:rsid w:val="009758A3"/>
    <w:rsid w:val="00985CAD"/>
    <w:rsid w:val="00985EB2"/>
    <w:rsid w:val="00987938"/>
    <w:rsid w:val="009913D7"/>
    <w:rsid w:val="00994365"/>
    <w:rsid w:val="009B7883"/>
    <w:rsid w:val="009C0CB4"/>
    <w:rsid w:val="009D24CE"/>
    <w:rsid w:val="009D666B"/>
    <w:rsid w:val="009E07B8"/>
    <w:rsid w:val="009F4FAC"/>
    <w:rsid w:val="009F55B0"/>
    <w:rsid w:val="00A01238"/>
    <w:rsid w:val="00A023A3"/>
    <w:rsid w:val="00A1225F"/>
    <w:rsid w:val="00A14AD5"/>
    <w:rsid w:val="00A14BEE"/>
    <w:rsid w:val="00A21C92"/>
    <w:rsid w:val="00A21E5B"/>
    <w:rsid w:val="00A30A25"/>
    <w:rsid w:val="00A35F49"/>
    <w:rsid w:val="00A426A5"/>
    <w:rsid w:val="00A46AE2"/>
    <w:rsid w:val="00A47796"/>
    <w:rsid w:val="00A62B9B"/>
    <w:rsid w:val="00A63731"/>
    <w:rsid w:val="00A74321"/>
    <w:rsid w:val="00A802E0"/>
    <w:rsid w:val="00A805B4"/>
    <w:rsid w:val="00A86415"/>
    <w:rsid w:val="00A94D98"/>
    <w:rsid w:val="00AA0B86"/>
    <w:rsid w:val="00AA361E"/>
    <w:rsid w:val="00AB6151"/>
    <w:rsid w:val="00AB6253"/>
    <w:rsid w:val="00AC295A"/>
    <w:rsid w:val="00AC31B1"/>
    <w:rsid w:val="00AC743C"/>
    <w:rsid w:val="00AE67D4"/>
    <w:rsid w:val="00B03583"/>
    <w:rsid w:val="00B063EB"/>
    <w:rsid w:val="00B143EE"/>
    <w:rsid w:val="00B2118E"/>
    <w:rsid w:val="00B26DBB"/>
    <w:rsid w:val="00B302E6"/>
    <w:rsid w:val="00B33E73"/>
    <w:rsid w:val="00B34DA8"/>
    <w:rsid w:val="00B40AE8"/>
    <w:rsid w:val="00B43B82"/>
    <w:rsid w:val="00B517D2"/>
    <w:rsid w:val="00B63C8A"/>
    <w:rsid w:val="00B65180"/>
    <w:rsid w:val="00B70C2C"/>
    <w:rsid w:val="00BA6B87"/>
    <w:rsid w:val="00BB0555"/>
    <w:rsid w:val="00BB23AA"/>
    <w:rsid w:val="00BB44F0"/>
    <w:rsid w:val="00BC1583"/>
    <w:rsid w:val="00BC2A81"/>
    <w:rsid w:val="00BE2F5F"/>
    <w:rsid w:val="00BE51E2"/>
    <w:rsid w:val="00BF23FF"/>
    <w:rsid w:val="00BF39D8"/>
    <w:rsid w:val="00BF766F"/>
    <w:rsid w:val="00C002CB"/>
    <w:rsid w:val="00C04C91"/>
    <w:rsid w:val="00C1434A"/>
    <w:rsid w:val="00C23B21"/>
    <w:rsid w:val="00C2454B"/>
    <w:rsid w:val="00C50771"/>
    <w:rsid w:val="00C550C7"/>
    <w:rsid w:val="00C55218"/>
    <w:rsid w:val="00C566BD"/>
    <w:rsid w:val="00C72348"/>
    <w:rsid w:val="00C7433B"/>
    <w:rsid w:val="00C74574"/>
    <w:rsid w:val="00C74578"/>
    <w:rsid w:val="00C84FB6"/>
    <w:rsid w:val="00C907BC"/>
    <w:rsid w:val="00C97BF0"/>
    <w:rsid w:val="00CB0F48"/>
    <w:rsid w:val="00CC410D"/>
    <w:rsid w:val="00CE155D"/>
    <w:rsid w:val="00CE5FD5"/>
    <w:rsid w:val="00CE74CE"/>
    <w:rsid w:val="00CF0B80"/>
    <w:rsid w:val="00CF3EE1"/>
    <w:rsid w:val="00D1530D"/>
    <w:rsid w:val="00D26E26"/>
    <w:rsid w:val="00D33F1A"/>
    <w:rsid w:val="00D346B8"/>
    <w:rsid w:val="00D432A3"/>
    <w:rsid w:val="00D44375"/>
    <w:rsid w:val="00D4634F"/>
    <w:rsid w:val="00D51B50"/>
    <w:rsid w:val="00D64614"/>
    <w:rsid w:val="00D668D5"/>
    <w:rsid w:val="00D74088"/>
    <w:rsid w:val="00D76858"/>
    <w:rsid w:val="00D77480"/>
    <w:rsid w:val="00D864B8"/>
    <w:rsid w:val="00D92D63"/>
    <w:rsid w:val="00DA0212"/>
    <w:rsid w:val="00DA4322"/>
    <w:rsid w:val="00DA538F"/>
    <w:rsid w:val="00DA640F"/>
    <w:rsid w:val="00DB68FD"/>
    <w:rsid w:val="00DD1C51"/>
    <w:rsid w:val="00DE22B9"/>
    <w:rsid w:val="00DE5C6C"/>
    <w:rsid w:val="00DE6114"/>
    <w:rsid w:val="00E00492"/>
    <w:rsid w:val="00E107B7"/>
    <w:rsid w:val="00E10A79"/>
    <w:rsid w:val="00E12C5F"/>
    <w:rsid w:val="00E13649"/>
    <w:rsid w:val="00E143AC"/>
    <w:rsid w:val="00E14D5A"/>
    <w:rsid w:val="00E15713"/>
    <w:rsid w:val="00E21DA8"/>
    <w:rsid w:val="00E22C3B"/>
    <w:rsid w:val="00E23238"/>
    <w:rsid w:val="00E27DCE"/>
    <w:rsid w:val="00E37021"/>
    <w:rsid w:val="00E42484"/>
    <w:rsid w:val="00E44BFF"/>
    <w:rsid w:val="00E534F6"/>
    <w:rsid w:val="00E56B18"/>
    <w:rsid w:val="00E84E01"/>
    <w:rsid w:val="00E960AB"/>
    <w:rsid w:val="00EA07A9"/>
    <w:rsid w:val="00EB518C"/>
    <w:rsid w:val="00EC568C"/>
    <w:rsid w:val="00ED0545"/>
    <w:rsid w:val="00EE319D"/>
    <w:rsid w:val="00EE67EE"/>
    <w:rsid w:val="00EF44F8"/>
    <w:rsid w:val="00F01456"/>
    <w:rsid w:val="00F02844"/>
    <w:rsid w:val="00F0670A"/>
    <w:rsid w:val="00F10C25"/>
    <w:rsid w:val="00F15954"/>
    <w:rsid w:val="00F279DB"/>
    <w:rsid w:val="00F34B13"/>
    <w:rsid w:val="00F41E4C"/>
    <w:rsid w:val="00F611BC"/>
    <w:rsid w:val="00F7385E"/>
    <w:rsid w:val="00F76639"/>
    <w:rsid w:val="00F862B1"/>
    <w:rsid w:val="00FA0BBB"/>
    <w:rsid w:val="00FA0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336CF"/>
  <w15:docId w15:val="{545E6541-C226-4BD3-87C5-A47FD8465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1270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793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94D98"/>
    <w:rPr>
      <w:color w:val="0563C1" w:themeColor="hyperlink"/>
      <w:u w:val="single"/>
    </w:rPr>
  </w:style>
  <w:style w:type="paragraph" w:styleId="a4">
    <w:name w:val="No Spacing"/>
    <w:uiPriority w:val="1"/>
    <w:qFormat/>
    <w:rsid w:val="00A94D98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B035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03583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ED05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link w:val="a9"/>
    <w:uiPriority w:val="34"/>
    <w:qFormat/>
    <w:rsid w:val="00ED0545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61270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a">
    <w:name w:val="footnote text"/>
    <w:basedOn w:val="a"/>
    <w:link w:val="ab"/>
    <w:uiPriority w:val="99"/>
    <w:semiHidden/>
    <w:unhideWhenUsed/>
    <w:rsid w:val="00B70C2C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B70C2C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B70C2C"/>
    <w:rPr>
      <w:vertAlign w:val="superscript"/>
    </w:rPr>
  </w:style>
  <w:style w:type="paragraph" w:styleId="ad">
    <w:name w:val="header"/>
    <w:basedOn w:val="a"/>
    <w:link w:val="ae"/>
    <w:uiPriority w:val="99"/>
    <w:unhideWhenUsed/>
    <w:rsid w:val="00F159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F15954"/>
  </w:style>
  <w:style w:type="paragraph" w:styleId="af">
    <w:name w:val="footer"/>
    <w:basedOn w:val="a"/>
    <w:link w:val="af0"/>
    <w:uiPriority w:val="99"/>
    <w:unhideWhenUsed/>
    <w:rsid w:val="00F159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F15954"/>
  </w:style>
  <w:style w:type="paragraph" w:styleId="af1">
    <w:name w:val="Normal (Web)"/>
    <w:basedOn w:val="a"/>
    <w:semiHidden/>
    <w:unhideWhenUsed/>
    <w:rsid w:val="00294BC5"/>
    <w:pPr>
      <w:spacing w:before="30" w:after="30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customStyle="1" w:styleId="af2">
    <w:name w:val="Абзац_пост"/>
    <w:basedOn w:val="a"/>
    <w:rsid w:val="00294BC5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f3">
    <w:name w:val="Strong"/>
    <w:basedOn w:val="a0"/>
    <w:qFormat/>
    <w:rsid w:val="00A802E0"/>
    <w:rPr>
      <w:b/>
      <w:bCs/>
    </w:rPr>
  </w:style>
  <w:style w:type="paragraph" w:customStyle="1" w:styleId="paragraph">
    <w:name w:val="paragraph"/>
    <w:basedOn w:val="a"/>
    <w:rsid w:val="00F028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op">
    <w:name w:val="eop"/>
    <w:basedOn w:val="a0"/>
    <w:rsid w:val="00F02844"/>
  </w:style>
  <w:style w:type="character" w:customStyle="1" w:styleId="a9">
    <w:name w:val="Абзац списка Знак"/>
    <w:link w:val="a8"/>
    <w:uiPriority w:val="34"/>
    <w:locked/>
    <w:rsid w:val="009F55B0"/>
  </w:style>
  <w:style w:type="paragraph" w:customStyle="1" w:styleId="ConsPlusNormal">
    <w:name w:val="ConsPlusNormal"/>
    <w:link w:val="ConsPlusNormal0"/>
    <w:uiPriority w:val="99"/>
    <w:qFormat/>
    <w:rsid w:val="000A201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8793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onsPlusNormal0">
    <w:name w:val="ConsPlusNormal Знак"/>
    <w:link w:val="ConsPlusNormal"/>
    <w:uiPriority w:val="99"/>
    <w:locked/>
    <w:rsid w:val="00DA0212"/>
    <w:rPr>
      <w:rFonts w:ascii="Calibri" w:eastAsia="Calibri" w:hAnsi="Calibri" w:cs="Calibri"/>
      <w:szCs w:val="20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0336D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336D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customStyle="1" w:styleId="1">
    <w:name w:val="Абзац списка1"/>
    <w:basedOn w:val="a"/>
    <w:rsid w:val="008B2EB2"/>
    <w:pPr>
      <w:spacing w:after="20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bumpedfont15">
    <w:name w:val="bumpedfont15"/>
    <w:basedOn w:val="a0"/>
    <w:rsid w:val="00090578"/>
  </w:style>
  <w:style w:type="paragraph" w:customStyle="1" w:styleId="s15">
    <w:name w:val="s15"/>
    <w:basedOn w:val="a"/>
    <w:rsid w:val="001341C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ligncenter">
    <w:name w:val="align_center"/>
    <w:basedOn w:val="a"/>
    <w:rsid w:val="002756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6">
    <w:name w:val="s26"/>
    <w:basedOn w:val="a"/>
    <w:rsid w:val="004B574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96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7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7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5136BD-2CA2-4F4A-85FD-B44932620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2122</Words>
  <Characters>12100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140213</dc:creator>
  <cp:lastModifiedBy>Анастасия Смирнова</cp:lastModifiedBy>
  <cp:revision>2</cp:revision>
  <cp:lastPrinted>2025-10-24T07:48:00Z</cp:lastPrinted>
  <dcterms:created xsi:type="dcterms:W3CDTF">2025-11-14T10:58:00Z</dcterms:created>
  <dcterms:modified xsi:type="dcterms:W3CDTF">2025-11-14T10:58:00Z</dcterms:modified>
</cp:coreProperties>
</file>