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3B6C1" w14:textId="77777777" w:rsidR="0067629A" w:rsidRDefault="0067629A">
      <w:pPr>
        <w:tabs>
          <w:tab w:val="left" w:pos="742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226BBF1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3318FBE" wp14:editId="7F645778">
            <wp:extent cx="675640" cy="826770"/>
            <wp:effectExtent l="0" t="0" r="10160" b="11430"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4DE60" w14:textId="77777777" w:rsidR="0067629A" w:rsidRDefault="0067629A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5CD3D54D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5AACF4D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44DF9F21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51E88CE1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6171700C" w14:textId="77777777" w:rsidR="0067629A" w:rsidRDefault="00676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7E4742B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72498077" w14:textId="77777777" w:rsidR="0067629A" w:rsidRDefault="006762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D25630" w14:textId="77777777" w:rsidR="0067629A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084113C8" w14:textId="77777777" w:rsidR="0067629A" w:rsidRDefault="0067629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3A096CE" w14:textId="6A63E2A6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DE288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29.10.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№ </w:t>
      </w:r>
      <w:r w:rsidR="00DE288B"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02C62AB1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07607137" w14:textId="77777777" w:rsidR="0067629A" w:rsidRDefault="0067629A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637"/>
      </w:tblGrid>
      <w:tr w:rsidR="0067629A" w14:paraId="67320E38" w14:textId="77777777">
        <w:trPr>
          <w:trHeight w:val="786"/>
        </w:trPr>
        <w:tc>
          <w:tcPr>
            <w:tcW w:w="5637" w:type="dxa"/>
            <w:vAlign w:val="center"/>
          </w:tcPr>
          <w:p w14:paraId="19E40534" w14:textId="77777777" w:rsidR="0067629A" w:rsidRDefault="00000000">
            <w:pPr>
              <w:pStyle w:val="ConsPlusNormal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«Присвоение адреса объекту адресации, изменение и аннулирование такого адреса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BA86B87" w14:textId="77777777" w:rsidR="0067629A" w:rsidRDefault="0067629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658595B" w14:textId="77777777" w:rsidR="0067629A" w:rsidRDefault="0067629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68B7D4" w14:textId="77777777" w:rsidR="0067629A" w:rsidRDefault="00000000">
      <w:pPr>
        <w:pStyle w:val="ConsPlusNormal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осуществляется по принципу «одного окна»в многофункциональных центрах предоставления государственных и муниципальных услуг», Уставом муниципального образования «Муринское городское поселение» Всеволожского муниципального района Ленинградской области, в целях актуализации порядка предоставления муниципальной услуги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«Присвоение адреса объекту адресации, изменение и аннулирование такого            адреса» </w:t>
      </w:r>
      <w:r>
        <w:rPr>
          <w:rFonts w:ascii="Times New Roman" w:hAnsi="Times New Roman" w:cs="Times New Roman"/>
          <w:sz w:val="28"/>
          <w:szCs w:val="28"/>
        </w:rPr>
        <w:t>администрация муниципального образования «Муринское городское поселение» Всеволожского муниципального  района Ленинградской  области</w:t>
      </w:r>
    </w:p>
    <w:p w14:paraId="7A60E33B" w14:textId="77777777" w:rsidR="0067629A" w:rsidRDefault="00000000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71FA3682" w14:textId="77777777" w:rsidR="0067629A" w:rsidRDefault="00000000">
      <w:pPr>
        <w:pStyle w:val="a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 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«Присвоение адреса объекту адресации, изменение и аннулирование такого адреса» согласно приложению к настоящему постановлению.</w:t>
      </w:r>
    </w:p>
    <w:p w14:paraId="2709FE9B" w14:textId="77777777" w:rsidR="0067629A" w:rsidRDefault="00000000">
      <w:pPr>
        <w:pStyle w:val="a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09.02.2026 № 65 «Об утверждении административного регламента по предоставлению администрацией МО «Муринское городское поселение» ВМР ЛО муниципальной услуги «Присвоение адреса объекту адресации, изменение и аннулирование такого адреса» признать утратившим силу.</w:t>
      </w:r>
    </w:p>
    <w:p w14:paraId="45795102" w14:textId="77777777" w:rsidR="0067629A" w:rsidRDefault="00000000">
      <w:pPr>
        <w:pStyle w:val="a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5A258541" w14:textId="77777777" w:rsidR="0067629A" w:rsidRDefault="00000000">
      <w:pPr>
        <w:pStyle w:val="a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постановление вступает в силу после его официального опубликования (обнародования).</w:t>
      </w:r>
    </w:p>
    <w:p w14:paraId="6C75EC0C" w14:textId="77777777" w:rsidR="0067629A" w:rsidRDefault="00000000">
      <w:pPr>
        <w:pStyle w:val="a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постановления оставляю за собой.</w:t>
      </w:r>
    </w:p>
    <w:p w14:paraId="02ED759C" w14:textId="77777777" w:rsidR="0067629A" w:rsidRDefault="0067629A">
      <w:pPr>
        <w:pStyle w:val="afff"/>
        <w:jc w:val="both"/>
        <w:rPr>
          <w:sz w:val="28"/>
          <w:szCs w:val="28"/>
        </w:rPr>
      </w:pPr>
    </w:p>
    <w:p w14:paraId="6AC58EDA" w14:textId="77777777" w:rsidR="0067629A" w:rsidRDefault="0067629A">
      <w:pPr>
        <w:pStyle w:val="afff"/>
        <w:jc w:val="both"/>
        <w:rPr>
          <w:sz w:val="28"/>
          <w:szCs w:val="28"/>
        </w:rPr>
      </w:pPr>
    </w:p>
    <w:p w14:paraId="38062F58" w14:textId="77777777" w:rsidR="0067629A" w:rsidRDefault="00000000">
      <w:pPr>
        <w:pStyle w:val="afff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Врио главы администрации    </w:t>
      </w:r>
    </w:p>
    <w:p w14:paraId="60530DF8" w14:textId="77777777" w:rsidR="0067629A" w:rsidRDefault="00000000">
      <w:pPr>
        <w:pStyle w:val="afff"/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 администрации                                         А.В. Опополь</w:t>
      </w:r>
    </w:p>
    <w:p w14:paraId="6D4BDC7A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256180E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BE57B93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DC26980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6564F0F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823BA28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DA963D9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6687B70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154380D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6F725AF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26D980B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16EC64C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1BA2575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D3BB6CB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6E079EB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CB1DC9F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E69BF10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9D3BA08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A948A12" w14:textId="77777777" w:rsidR="0067629A" w:rsidRDefault="006762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F817AC0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54F0A05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4401571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9836FAA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4B6ED55" w14:textId="77777777" w:rsidR="0080282B" w:rsidRDefault="00802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C2CC9C4" w14:textId="77777777" w:rsidR="0080282B" w:rsidRDefault="00802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635E8FB" w14:textId="77777777" w:rsidR="0080282B" w:rsidRDefault="00802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7C8EA00" w14:textId="77777777" w:rsidR="0080282B" w:rsidRDefault="0080282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25F778C" w14:textId="2D37912B" w:rsidR="0067629A" w:rsidRDefault="000000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lastRenderedPageBreak/>
        <w:t xml:space="preserve">Приложение </w:t>
      </w:r>
    </w:p>
    <w:p w14:paraId="7379DE78" w14:textId="77777777" w:rsidR="0067629A" w:rsidRDefault="000000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 xml:space="preserve">к постановлению администрации </w:t>
      </w:r>
    </w:p>
    <w:p w14:paraId="25588CAB" w14:textId="77777777" w:rsidR="0067629A" w:rsidRDefault="000000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 xml:space="preserve">муниципального образования </w:t>
      </w:r>
    </w:p>
    <w:p w14:paraId="51194553" w14:textId="77777777" w:rsidR="0067629A" w:rsidRDefault="000000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«Муринское городское поселение»</w:t>
      </w:r>
      <w:r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Всеволожского муниципального района</w:t>
      </w:r>
      <w:r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Ленинградской области</w:t>
      </w:r>
    </w:p>
    <w:p w14:paraId="51856CC0" w14:textId="77777777" w:rsidR="0067629A" w:rsidRDefault="0067629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vanish/>
          <w:kern w:val="3"/>
          <w:sz w:val="24"/>
          <w:szCs w:val="24"/>
          <w:lang w:eastAsia="ru-RU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01"/>
        <w:gridCol w:w="1136"/>
        <w:gridCol w:w="565"/>
        <w:gridCol w:w="285"/>
        <w:gridCol w:w="1326"/>
      </w:tblGrid>
      <w:tr w:rsidR="0067629A" w14:paraId="1BF32FA9" w14:textId="77777777">
        <w:trPr>
          <w:jc w:val="right"/>
        </w:trPr>
        <w:tc>
          <w:tcPr>
            <w:tcW w:w="801" w:type="dxa"/>
          </w:tcPr>
          <w:p w14:paraId="06A9D54D" w14:textId="77777777" w:rsidR="0067629A" w:rsidRDefault="000000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688C64" w14:textId="2614EF2C" w:rsidR="0067629A" w:rsidRDefault="00DE288B" w:rsidP="00DE28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29.10.</w:t>
            </w:r>
            <w:r w:rsidR="00000000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65" w:type="dxa"/>
          </w:tcPr>
          <w:p w14:paraId="11DEB29F" w14:textId="77777777" w:rsidR="0067629A" w:rsidRDefault="0067629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</w:tcPr>
          <w:p w14:paraId="27772C85" w14:textId="77777777" w:rsidR="0067629A" w:rsidRDefault="000000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F3AAFB" w14:textId="4059AB8D" w:rsidR="0067629A" w:rsidRDefault="00DE288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673</w:t>
            </w:r>
          </w:p>
        </w:tc>
      </w:tr>
    </w:tbl>
    <w:p w14:paraId="5B781D04" w14:textId="77777777" w:rsidR="0067629A" w:rsidRDefault="0067629A">
      <w:pPr>
        <w:rPr>
          <w:rFonts w:ascii="Times New Roman" w:hAnsi="Times New Roman" w:cs="Times New Roman"/>
          <w:b/>
          <w:sz w:val="28"/>
        </w:rPr>
      </w:pPr>
    </w:p>
    <w:p w14:paraId="29FE0C41" w14:textId="77777777" w:rsidR="0067629A" w:rsidRDefault="00000000">
      <w:pPr>
        <w:pStyle w:val="ConsPlusNormal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АДМИНИСТРАТИВНЫЙ РЕГЛАМЕНТ</w:t>
      </w:r>
    </w:p>
    <w:p w14:paraId="1228DF60" w14:textId="77777777" w:rsidR="0067629A" w:rsidRDefault="000000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по предоставлению муниципальной услуги </w:t>
      </w:r>
      <w:r>
        <w:rPr>
          <w:rFonts w:ascii="Times New Roman" w:hAnsi="Times New Roman" w:cs="Times New Roman"/>
          <w:b/>
          <w:bCs/>
          <w:sz w:val="28"/>
          <w:szCs w:val="28"/>
        </w:rPr>
        <w:t>«Присвоение адреса объекту адресации, изменение и аннулирование такого адреса» на территории муниципального образования «Муринское городское поселение» Всеволожского муниципального района Ленинградской области</w:t>
      </w:r>
    </w:p>
    <w:p w14:paraId="450E1D79" w14:textId="77777777" w:rsidR="0067629A" w:rsidRDefault="000000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(далее - Административный регламент, муниципальная услуга)</w:t>
      </w:r>
    </w:p>
    <w:p w14:paraId="498D7C41" w14:textId="77777777" w:rsidR="0067629A" w:rsidRDefault="00000000">
      <w:pPr>
        <w:pStyle w:val="Standard"/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 w:cs="Times New Roman"/>
          <w:b/>
          <w:bCs/>
          <w:sz w:val="28"/>
        </w:rPr>
        <w:t>1. Общие положения</w:t>
      </w:r>
    </w:p>
    <w:p w14:paraId="53E4A686" w14:textId="77777777" w:rsidR="0067629A" w:rsidRDefault="0067629A">
      <w:pPr>
        <w:pStyle w:val="Standard"/>
        <w:spacing w:after="0" w:line="240" w:lineRule="auto"/>
        <w:ind w:firstLine="709"/>
        <w:rPr>
          <w:rFonts w:ascii="Times New Roman" w:hAnsi="Times New Roman" w:cs="Times New Roman"/>
        </w:rPr>
      </w:pPr>
    </w:p>
    <w:p w14:paraId="05D54584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1.1. Предмет регулирования.</w:t>
      </w:r>
    </w:p>
    <w:p w14:paraId="61D87C78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Административный регламент предоставления муниципальной услуги «Присвоение адреса объекту адресации, изменение и аннулирование такого адреса»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процедур). </w:t>
      </w:r>
    </w:p>
    <w:p w14:paraId="492BE52E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3403EA88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1.2. Круг заявителей.</w:t>
      </w:r>
    </w:p>
    <w:p w14:paraId="15492E90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Заявителями, имеющими право на получение муниципальной услуги, являются лица, определенные пунктами 27 и 29 Правил присвоения, изменения и аннулирования адресов, утвержденных постановлением Правительства Российской Федерации от 19.11.2014 № 1221 (далее соответственно - Правила, заявитель).</w:t>
      </w:r>
    </w:p>
    <w:p w14:paraId="338C04E8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качестве уполномоченного представителя заявителя может быть лицо, указанное в </w:t>
      </w:r>
      <w:hyperlink r:id="rId8" w:anchor="A8I0NL" w:tooltip="https://docs.cntd.ru/document/902228011#A8I0NL" w:history="1">
        <w:r w:rsidR="0067629A">
          <w:rPr>
            <w:rStyle w:val="Internetlink"/>
            <w:rFonts w:ascii="Times New Roman" w:hAnsi="Times New Roman" w:cs="Times New Roman"/>
            <w:color w:val="000000"/>
            <w:sz w:val="28"/>
            <w:u w:val="none"/>
          </w:rPr>
          <w:t>части 2 статьи 5  Федерального закона от 27.07.2010 № 210-ФЗ "Об организации предоставления государственных и муниципальных услуг".</w:t>
        </w:r>
      </w:hyperlink>
    </w:p>
    <w:p w14:paraId="1DA513C5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0F43E16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1.3. Муниципальная услуга 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</w:rPr>
        <w:t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государственной информационной системе «Единый портал государственных и муниципальных услуг (функций)»  (далее - Единый портал, ЕПГУ).</w:t>
      </w:r>
    </w:p>
    <w:p w14:paraId="14FEC3D0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</w:rPr>
      </w:pPr>
    </w:p>
    <w:p w14:paraId="0CAAB2AC" w14:textId="77777777" w:rsidR="0067629A" w:rsidRDefault="00000000">
      <w:pPr>
        <w:pStyle w:val="Standard"/>
        <w:spacing w:after="0" w:line="240" w:lineRule="auto"/>
        <w:ind w:firstLine="709"/>
        <w:jc w:val="center"/>
      </w:pPr>
      <w:r>
        <w:rPr>
          <w:rFonts w:ascii="Times New Roman" w:hAnsi="Times New Roman" w:cs="Times New Roman"/>
          <w:b/>
          <w:sz w:val="28"/>
        </w:rPr>
        <w:t>2. Стандарт предоставления муниципальной услуги</w:t>
      </w:r>
    </w:p>
    <w:p w14:paraId="0B951521" w14:textId="77777777" w:rsidR="0067629A" w:rsidRDefault="0067629A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14:paraId="71583FA5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2.1. Наименование муниципальной услуги.</w:t>
      </w:r>
    </w:p>
    <w:p w14:paraId="618E80AB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lastRenderedPageBreak/>
        <w:t>Полное наименование муниципальной услуги: «Присвоение адреса объекту адресации, изменение и аннулирование такого адреса» (далее - муниципальная услуга).</w:t>
      </w:r>
    </w:p>
    <w:p w14:paraId="32EB1755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Сокращенное наименование муниципальной услуги не устанавливается.</w:t>
      </w:r>
    </w:p>
    <w:p w14:paraId="7FEAF157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73399229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2.2. Наименование органа, предоставляющего муниципальную услугу.</w:t>
      </w:r>
    </w:p>
    <w:p w14:paraId="02A91CF8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Муниципальную услугу предоставляет:</w:t>
      </w:r>
    </w:p>
    <w:p w14:paraId="2CC90321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 (далее - Администрация).</w:t>
      </w:r>
    </w:p>
    <w:p w14:paraId="3689C2D6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Структурным подразделением, ответственным за предоставление муниципальной услуги, является отдел архитектуры, строительства и землепользования Администрации.                         </w:t>
      </w:r>
    </w:p>
    <w:p w14:paraId="5E045EE9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68BA024F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2.3. Результат предоставления муниципальной услуги.</w:t>
      </w:r>
    </w:p>
    <w:p w14:paraId="42F77F98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Результатом предоставления муниципальной услуги является:</w:t>
      </w:r>
    </w:p>
    <w:p w14:paraId="2BE6BD77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1) выдача (направление) решения о присвоении адреса объекту адресации;</w:t>
      </w:r>
    </w:p>
    <w:p w14:paraId="4DFF5080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2) выдача (направление) решения об аннулировании адреса объекта адресации;</w:t>
      </w:r>
    </w:p>
    <w:p w14:paraId="56C02946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3) выдача (направление) решения об отказе в присвоении объекту адресации адреса или аннулировании его адреса;</w:t>
      </w:r>
    </w:p>
    <w:p w14:paraId="24FC360D" w14:textId="77777777" w:rsidR="0067629A" w:rsidRDefault="00000000">
      <w:pPr>
        <w:pStyle w:val="Standard"/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4) выдача (направление) решения о внесении исправлений в решение о присвоении адреса объекту адресации (решение об аннулировании адреса объекта адресации);</w:t>
      </w:r>
    </w:p>
    <w:p w14:paraId="7AB25F78" w14:textId="77777777" w:rsidR="0067629A" w:rsidRDefault="00000000">
      <w:pPr>
        <w:pStyle w:val="Standard"/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5) выдача (направление) решения об отказе во внесении исправлений в решение о присвоении адреса объекту адресации (решение об аннулировании адреса объекта адресации).</w:t>
      </w:r>
    </w:p>
    <w:p w14:paraId="28057B20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Формы указанных решений приведены в приложении к настоящему Административному регламенту, раздел «Формы заявлений и решений по предоставлению муниципальной услуги».</w:t>
      </w:r>
    </w:p>
    <w:p w14:paraId="75515044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 xml:space="preserve">Формирование реестровой записи в качестве результата предоставления </w:t>
      </w:r>
      <w:r>
        <w:rPr>
          <w:rFonts w:ascii="Times New Roman" w:hAnsi="Times New Roman" w:cs="Times New Roman"/>
          <w:sz w:val="28"/>
        </w:rPr>
        <w:t>муниципальной услуги не предусмотрено.</w:t>
      </w:r>
    </w:p>
    <w:p w14:paraId="4B813225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о присвоении адреса объекту адресации):</w:t>
      </w:r>
    </w:p>
    <w:p w14:paraId="366D8F95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1) при личной явке в МФЦ: </w:t>
      </w:r>
    </w:p>
    <w:p w14:paraId="242A0E50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 филиалах, отделах, удаленных рабочих местах 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- ГБУ ЛО «МФЦ», МФЦ) (выдается заявителю на бумажном носителе);</w:t>
      </w:r>
    </w:p>
    <w:p w14:paraId="7C73DBF7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2) без личной явки: </w:t>
      </w:r>
    </w:p>
    <w:p w14:paraId="03CA88D2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почтовым отправлением (на бумажном носителе);</w:t>
      </w:r>
    </w:p>
    <w:p w14:paraId="0BEF9DF5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 через личный кабинет заявителя на Едином портале в форме электронного документа, подписанного усиленной квалифицированной электронной подписью уполномоченного должностного лица.</w:t>
      </w:r>
    </w:p>
    <w:p w14:paraId="028B864A" w14:textId="77777777" w:rsidR="0067629A" w:rsidRDefault="00000000">
      <w:pPr>
        <w:pStyle w:val="Standard"/>
        <w:spacing w:after="0" w:line="240" w:lineRule="auto"/>
        <w:ind w:firstLine="709"/>
        <w:jc w:val="both"/>
        <w:rPr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lastRenderedPageBreak/>
        <w:t>- посредством портала федеральной информационной адресной системы в информационно-телекоммуникационной сети «Интернет» (далее - портал адресной системы, ФИАС);</w:t>
      </w:r>
    </w:p>
    <w:p w14:paraId="3DAB86E5" w14:textId="77777777" w:rsidR="0067629A" w:rsidRDefault="00000000">
      <w:pPr>
        <w:pStyle w:val="Standard"/>
        <w:spacing w:after="0" w:line="240" w:lineRule="auto"/>
        <w:ind w:firstLine="709"/>
        <w:jc w:val="both"/>
        <w:rPr>
          <w:highlight w:val="cyan"/>
        </w:rPr>
      </w:pPr>
      <w:r>
        <w:rPr>
          <w:rFonts w:ascii="Times New Roman" w:hAnsi="Times New Roman" w:cs="Times New Roman"/>
          <w:sz w:val="28"/>
        </w:rPr>
        <w:t>- на адрес электронной почты (для сообщения о получении заявления и документов).</w:t>
      </w:r>
    </w:p>
    <w:p w14:paraId="7862DA01" w14:textId="77777777" w:rsidR="0067629A" w:rsidRDefault="0067629A">
      <w:pPr>
        <w:pStyle w:val="Standard"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</w:p>
    <w:p w14:paraId="03524EE7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2.4. Срок предоставления муниципальной услуги.</w:t>
      </w:r>
    </w:p>
    <w:p w14:paraId="07A9B52F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Максимальный срок предоставления муниципальной услуги (принятие решения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адреса, а также   внесение   соответствующих   сведений   об   адресе   объекта   адресации в государственный адресный реестр) установлен пунктом 37 Правил и составляет:</w:t>
      </w:r>
    </w:p>
    <w:p w14:paraId="14988793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а) в случае подачи заявления на бумажном носителе - в срок не более 10 рабочих дней со дня поступления заявления в Администрацию;</w:t>
      </w:r>
    </w:p>
    <w:p w14:paraId="3A95BF0D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б) в случае подачи заявления в форме электронного документа - в срок не более 5 рабочих дней со дня поступления заявления в Администрацию.</w:t>
      </w:r>
    </w:p>
    <w:p w14:paraId="1DCF2A35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 </w:t>
      </w:r>
    </w:p>
    <w:p w14:paraId="2F92F232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2.5. Размер платы, взимаемой с заявителя при предоставлении муниципальной услуги, и способы ее взимания.</w:t>
      </w:r>
    </w:p>
    <w:p w14:paraId="336231D2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591E0DF8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710AC446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 xml:space="preserve"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14:paraId="4518A1D2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 в случае обращения заявителя в ГБУ ЛО «МФЦ», составляет не более 15 минут.</w:t>
      </w:r>
    </w:p>
    <w:p w14:paraId="5D04E0CF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1F315824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2.7. Срок регистрации заявления о присвоении адреса в Администрации составляет:</w:t>
      </w:r>
    </w:p>
    <w:p w14:paraId="430F28FB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в Администрации заявления о предоставлении муниципальной услуги составляет:</w:t>
      </w:r>
    </w:p>
    <w:p w14:paraId="37A3FF19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при направлении запроса почтовой связью -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297E3AB9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при направлении заявления на бумажном носителе из ГБУ ЛО «МФЦ» в Администрацию - в день передачи документов из ГБУ ЛО «МФЦ» в Администрацию;</w:t>
      </w:r>
    </w:p>
    <w:p w14:paraId="6A9FA079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- при направлении запроса в форме электронного документа посредством Единого портала, ФИАС  - в день поступления запроса на Единый портал, ФИАС или на следующий рабочий день (в случае направления документов в нерабочее время, в выходные, праздничные дни).</w:t>
      </w:r>
    </w:p>
    <w:p w14:paraId="08DC36EC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0333C3F8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lastRenderedPageBreak/>
        <w:t>2.8. Требования к помещениям, в которых предоставляется муниципальная услуга:</w:t>
      </w:r>
    </w:p>
    <w:p w14:paraId="73F1B877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Требования к помещениям, в которых предоставляется муниципальная услуга, в случае обращения заявителя в многофункциональный центр, размещены на официальном сайте Администрации в информационно-телекоммуникационной сети «Интернет», а также на Едином портале.</w:t>
      </w:r>
    </w:p>
    <w:p w14:paraId="1B3E8FFE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4A26B6E6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2.9. Показатели качества и доступности муниципальной услуги:</w:t>
      </w:r>
    </w:p>
    <w:p w14:paraId="4A43752A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</w:t>
      </w:r>
    </w:p>
    <w:p w14:paraId="18F29D68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2E8D6DC2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02B87031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78B4AA90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2.10.2. Для предоставления муниципальной услуги используются информационные системы: Единый портал, федеральная государственная информационная система «Единая система межведомственного электронного взаимодействия» (СМЭВ), «Федеральная информационная адресная система» (ФИАС).</w:t>
      </w:r>
    </w:p>
    <w:p w14:paraId="4600614F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</w:t>
      </w:r>
      <w:r>
        <w:rPr>
          <w:rFonts w:ascii="Times New Roman" w:hAnsi="Times New Roman" w:cs="Times New Roman"/>
          <w:sz w:val="28"/>
          <w:shd w:val="clear" w:color="auto" w:fill="FFFFFF"/>
        </w:rPr>
        <w:t>тся способом, указанным в заявлении, в сроки, предусмотренные пунктом 3.6 настоящего Административного регламента, с учетом требования, предусмотренно</w:t>
      </w:r>
      <w:r>
        <w:rPr>
          <w:rFonts w:ascii="Times New Roman" w:hAnsi="Times New Roman" w:cs="Times New Roman"/>
          <w:sz w:val="28"/>
        </w:rPr>
        <w:t xml:space="preserve">го частью 3 статьи 5 Федерального закона от 27.07.2010 № 210-ФЗ «Об организации предоставления государственных и муниципальных услуг» (далее - Федеральный закон № 210-ФЗ). </w:t>
      </w:r>
    </w:p>
    <w:p w14:paraId="17A1DC02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3781F711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14:paraId="0FF025D0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0AE75FDA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услуги.</w:t>
      </w:r>
    </w:p>
    <w:p w14:paraId="6954E604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79090DA7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2.11. Исчерпывающий перечень документов, необходимых для предоставления муниципальной услуги.</w:t>
      </w:r>
    </w:p>
    <w:p w14:paraId="6B5DB694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заявителем, приведен в Разделе I Таблицы № 2 Приложения 1 настоящего Административного регламента (Разделах III, IV Таблицы № 2 Приложения 1 к Административному регламенту в случае обращения для исправления допущенных опечаток и (или) ошибок).</w:t>
      </w:r>
    </w:p>
    <w:p w14:paraId="05322FCC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инициативе, приведен в разделе II</w:t>
      </w:r>
      <w:r>
        <w:t xml:space="preserve"> </w:t>
      </w:r>
      <w:r>
        <w:rPr>
          <w:rFonts w:ascii="Times New Roman" w:hAnsi="Times New Roman" w:cs="Times New Roman"/>
          <w:sz w:val="28"/>
        </w:rPr>
        <w:t>Таблицы № 2 Приложения 1 настоящего Административного регламента.</w:t>
      </w:r>
    </w:p>
    <w:p w14:paraId="71606B77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Документы, указанные в пунктах 1, 4, 5, 7, 8 Раздела II Таблицы № 2 Приложения 1 настоящего Административного регламента, представляемые в уполномоченный орган в форме электронных документов, удостоверяются электронной подписью заявителя (представителя заявителя), вид которой определяется в соответствии с частью 2 статьи 21.1 Федерального закона № 210-ФЗ.</w:t>
      </w:r>
    </w:p>
    <w:p w14:paraId="1B07A394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Форма заявления о присвоении адреса объекту адресации  или аннулировании его адреса установлена Приложением № 1 к Приказу Министерства финансов Российской Федерации от 11.12.2014 № 146н.</w:t>
      </w:r>
    </w:p>
    <w:p w14:paraId="0F1B153F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D0AD95F" w14:textId="77777777" w:rsidR="0067629A" w:rsidRDefault="00000000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14:paraId="4441CFED" w14:textId="77777777" w:rsidR="0067629A" w:rsidRDefault="00000000">
      <w:pPr>
        <w:pStyle w:val="Standard"/>
        <w:tabs>
          <w:tab w:val="left" w:pos="566"/>
        </w:tabs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1 к настоящему Административному регламенту.</w:t>
      </w:r>
    </w:p>
    <w:p w14:paraId="2BD29CB4" w14:textId="77777777" w:rsidR="0067629A" w:rsidRDefault="0067629A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D02EAA0" w14:textId="77777777" w:rsidR="0080282B" w:rsidRDefault="0080282B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49D2648E" w14:textId="01C5D181" w:rsidR="0067629A" w:rsidRDefault="00000000">
      <w:pPr>
        <w:pStyle w:val="Standard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3. Состав, последовательность и сроки выполнения </w:t>
      </w:r>
    </w:p>
    <w:p w14:paraId="27687A26" w14:textId="77777777" w:rsidR="0067629A" w:rsidRDefault="00000000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</w:rPr>
        <w:t>административных процедур</w:t>
      </w:r>
    </w:p>
    <w:p w14:paraId="6E22C01F" w14:textId="77777777" w:rsidR="0067629A" w:rsidRDefault="0067629A">
      <w:pPr>
        <w:pStyle w:val="Standard"/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14:paraId="46314791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3.1. Перечень осуществляемых при предоставлении муниципальной услуги административных процедур:</w:t>
      </w:r>
    </w:p>
    <w:p w14:paraId="6B936B80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профилирование заявителя;</w:t>
      </w:r>
    </w:p>
    <w:p w14:paraId="119007F0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б) прием заявления и документов;</w:t>
      </w:r>
    </w:p>
    <w:p w14:paraId="5D8D2E2B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в) межведомственное информационное взаимодействие;</w:t>
      </w:r>
    </w:p>
    <w:p w14:paraId="0C31195E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г) принятие решения о предоставлении (отказе в предоставлении) муниципальной услуги;</w:t>
      </w:r>
    </w:p>
    <w:p w14:paraId="52A6D449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д) предоставление результата муниципальной услуги.</w:t>
      </w:r>
    </w:p>
    <w:p w14:paraId="652AC3A4" w14:textId="77777777" w:rsidR="0067629A" w:rsidRDefault="0067629A">
      <w:pPr>
        <w:pStyle w:val="Standard"/>
        <w:tabs>
          <w:tab w:val="left" w:pos="566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14:paraId="34A06397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3.2. Профилирование заявителя.</w:t>
      </w:r>
    </w:p>
    <w:p w14:paraId="081958BF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4F6E5667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56F57E0A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Идентификаторы категорий (признаков) заявителей приведены в Таблице № 1 Приложения 1 к настоящему Административному регламенту.</w:t>
      </w:r>
    </w:p>
    <w:p w14:paraId="22F1308F" w14:textId="77777777" w:rsidR="0067629A" w:rsidRDefault="0067629A">
      <w:pPr>
        <w:pStyle w:val="Standard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19E09925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3.3. Прием заявления о предоставлении муниципальной услуги и документов, необходимых для предоставления муниципальной услуги.</w:t>
      </w:r>
    </w:p>
    <w:p w14:paraId="585FE6F3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в Таблице № 2 Приложения 1 настоящего Административного регламента.</w:t>
      </w:r>
    </w:p>
    <w:p w14:paraId="722BCF31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В целях предоставления муниципальной услуги установление личности заявителя может осуществляться при личном обращении в многофункциональный центр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- Федеральный закон № 572-ФЗ) (при наличии технической возможности).</w:t>
      </w:r>
    </w:p>
    <w:p w14:paraId="15B87F9E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62048AC4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634C6E26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2) информационных технологий, предусмотр</w:t>
      </w:r>
      <w:r>
        <w:rPr>
          <w:rFonts w:ascii="Times New Roman" w:hAnsi="Times New Roman" w:cs="Times New Roman"/>
          <w:sz w:val="28"/>
          <w:szCs w:val="28"/>
        </w:rPr>
        <w:t xml:space="preserve">енных </w:t>
      </w:r>
      <w:hyperlink r:id="rId9" w:tooltip="https://login.consultant.ru/link/?req=doc&amp;amp;amp;amp;amp;amp;base=LAW&amp;amp;amp;amp;amp;amp;n=494999&amp;amp;amp;amp;amp;amp;dst=100189" w:history="1">
        <w:r w:rsidR="0067629A">
          <w:rPr>
            <w:rFonts w:ascii="Times New Roman" w:hAnsi="Times New Roman" w:cs="Times New Roman"/>
            <w:sz w:val="28"/>
            <w:szCs w:val="28"/>
          </w:rPr>
          <w:t>статьями 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tooltip="https://login.consultant.ru/link/?req=doc&amp;amp;amp;amp;amp;amp;base=LAW&amp;amp;amp;amp;amp;amp;n=494999&amp;amp;amp;amp;amp;amp;dst=100202" w:history="1">
        <w:r w:rsidR="0067629A">
          <w:rPr>
            <w:rFonts w:ascii="Times New Roman" w:hAnsi="Times New Roman" w:cs="Times New Roman"/>
            <w:sz w:val="28"/>
            <w:szCs w:val="28"/>
          </w:rPr>
          <w:t>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tooltip="https://login.consultant.ru/link/?req=doc&amp;amp;amp;amp;amp;amp;base=LAW&amp;amp;amp;amp;amp;amp;n=494999&amp;amp;amp;amp;amp;amp;dst=100243" w:history="1">
        <w:r w:rsidR="0067629A">
          <w:rPr>
            <w:rFonts w:ascii="Times New Roman" w:hAnsi="Times New Roman" w:cs="Times New Roman"/>
            <w:sz w:val="28"/>
            <w:szCs w:val="28"/>
          </w:rPr>
          <w:t>14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№ 572-ФЗ.</w:t>
      </w:r>
    </w:p>
    <w:p w14:paraId="062A85B2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Основания для принятия решения об отказе в приеме запроса и документов и (или) информации приведены в приложении к настоящему регламенту </w:t>
      </w:r>
      <w:r>
        <w:rPr>
          <w:rFonts w:ascii="Times New Roman" w:hAnsi="Times New Roman" w:cs="Times New Roman"/>
          <w:sz w:val="28"/>
          <w:shd w:val="clear" w:color="auto" w:fill="FFFFFF"/>
        </w:rPr>
        <w:t>(Таблица    № 3).</w:t>
      </w:r>
    </w:p>
    <w:p w14:paraId="2857A1A2" w14:textId="77777777" w:rsidR="0067629A" w:rsidRDefault="0000000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приема органом, предоставляющим муниципальную услугу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44E07E85" w14:textId="77777777" w:rsidR="0067629A" w:rsidRDefault="00000000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Возможность приема многофункциональным центром заявления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имеется.</w:t>
      </w:r>
    </w:p>
    <w:p w14:paraId="736296C5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Срок регистрации запроса и документов и (или) информации, необходимых для предоставления муниципальной услуги, в органе, предоставляющем муниципальную услугу, или в многофункциональном центре составляет:</w:t>
      </w:r>
    </w:p>
    <w:p w14:paraId="283EF755" w14:textId="77777777" w:rsidR="0067629A" w:rsidRDefault="00000000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направлении запроса почтовой связью -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14:paraId="12A343C9" w14:textId="77777777" w:rsidR="0067629A" w:rsidRDefault="00000000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направлении заявления на бумажном носителе из МФЦ в Администрацию - в день передачи документов из МФЦ в Администрацию;</w:t>
      </w:r>
    </w:p>
    <w:p w14:paraId="1C6C2993" w14:textId="77777777" w:rsidR="0067629A" w:rsidRDefault="00000000">
      <w:pPr>
        <w:pStyle w:val="ConsPlusNormal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 направлении запроса в форме электронного документа посредством ЕПГУ, ФИАС  -  в день поступления запроса на ЕПГУ, ФИАС  или на следующий рабочий день (в случае направления документов в нерабочее время, в выходные, праздничные дни).</w:t>
      </w:r>
    </w:p>
    <w:p w14:paraId="7C839EAD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06B4E7A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u w:val="single"/>
        </w:rPr>
        <w:t>3.4. Межведомственное информационное взаимодействие.</w:t>
      </w:r>
    </w:p>
    <w:p w14:paraId="0FAE9370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При предоставлении муниципальной услуги Администрация взаимодействует с:</w:t>
      </w:r>
    </w:p>
    <w:p w14:paraId="375ADF7E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оператором федеральной информационной адресной системы (далее - Оператор ФИАС);</w:t>
      </w:r>
    </w:p>
    <w:p w14:paraId="343CBA45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 xml:space="preserve">-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</w:t>
      </w:r>
      <w:r>
        <w:rPr>
          <w:rFonts w:ascii="Times New Roman" w:hAnsi="Times New Roman" w:cs="Times New Roman"/>
          <w:sz w:val="28"/>
        </w:rPr>
        <w:lastRenderedPageBreak/>
        <w:t>созданной в соответствии с Федеральным законом «О публично-правовой компании            «Роскадастр»;</w:t>
      </w:r>
    </w:p>
    <w:p w14:paraId="18C2A636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органами государственной власти, органами местного самоуправления и подведомственными им организациями, в распоряжении которых находятся документы (их копии, сведения, содержащиеся в них), указанные в пункте 34 Правил;</w:t>
      </w:r>
    </w:p>
    <w:p w14:paraId="7E6F217B" w14:textId="77777777" w:rsidR="0067629A" w:rsidRDefault="00000000">
      <w:pPr>
        <w:pStyle w:val="Standard"/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</w:rPr>
        <w:t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предпринимателей.</w:t>
      </w:r>
    </w:p>
    <w:p w14:paraId="086470E9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Межведомственные информационные запросы направляются посредством федеральной государственной информационной системы «Единая система межведомственного электронного взаимодействия» (СМЭВ).</w:t>
      </w:r>
    </w:p>
    <w:p w14:paraId="104C4CA0" w14:textId="77777777" w:rsidR="0067629A" w:rsidRDefault="0067629A">
      <w:pPr>
        <w:pStyle w:val="Standard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5A244F85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3.5. Принятие решения о предоставлении (отказе в предоставлении) муниципальной услуги:</w:t>
      </w:r>
    </w:p>
    <w:p w14:paraId="3E0B8067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отказа в предоставлении государственной услуги приведены в приложении к настоящему регламенту (Таблица № 3).</w:t>
      </w:r>
    </w:p>
    <w:p w14:paraId="5A49B626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58DDBBA0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</w:p>
    <w:p w14:paraId="4D73D193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sz w:val="28"/>
          <w:u w:val="single"/>
        </w:rPr>
        <w:t>3.6. Предоставление результата муниципальной услуги.</w:t>
      </w:r>
    </w:p>
    <w:p w14:paraId="6F3BD62E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6594A47C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предоставления уполномоченным органом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127719F8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Возможность предоставления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предусмотрена в пределах Ленинградской области.</w:t>
      </w:r>
    </w:p>
    <w:p w14:paraId="7E2BE84D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757BCE6D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9AB2090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b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u w:val="single"/>
          <w:shd w:val="clear" w:color="auto" w:fill="FFFFFF"/>
          <w:lang w:val="el-GR"/>
        </w:rPr>
        <w:t>4</w:t>
      </w:r>
      <w:r>
        <w:rPr>
          <w:rFonts w:ascii="Times New Roman" w:hAnsi="Times New Roman" w:cs="Times New Roman"/>
          <w:b/>
          <w:sz w:val="28"/>
          <w:u w:val="single"/>
          <w:shd w:val="clear" w:color="auto" w:fill="FFFFFF"/>
        </w:rPr>
        <w:t>. Способы информирования заявителя об изменении статуса рассмотрения запроса о предоставлении муниципальной услуги</w:t>
      </w:r>
    </w:p>
    <w:p w14:paraId="250CFC9F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Перечень способов информирования заявителя об изменении статуса рассмотрения заявления:</w:t>
      </w:r>
    </w:p>
    <w:p w14:paraId="7E441E19" w14:textId="77777777" w:rsidR="0067629A" w:rsidRDefault="00000000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z w:val="28"/>
          <w:shd w:val="clear" w:color="auto" w:fill="FFFFFF"/>
        </w:rPr>
        <w:t>а) посредством Единого портала.</w:t>
      </w:r>
    </w:p>
    <w:p w14:paraId="1643AA15" w14:textId="77777777" w:rsidR="0067629A" w:rsidRDefault="0067629A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CE0AAFD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DE7DF40" w14:textId="77777777" w:rsidR="0067629A" w:rsidRDefault="0067629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436C84E0" w14:textId="77777777" w:rsidR="0067629A" w:rsidRDefault="00000000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1 </w:t>
      </w:r>
    </w:p>
    <w:p w14:paraId="35324B22" w14:textId="77777777" w:rsidR="0067629A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Административному регламенту</w:t>
      </w:r>
    </w:p>
    <w:p w14:paraId="6579354F" w14:textId="77777777" w:rsidR="0067629A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 предоставлению муниципальной услуги</w:t>
      </w:r>
    </w:p>
    <w:p w14:paraId="75FF0F5B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FD1955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C1B4B6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E3E73FE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ПЕРЕЧЕНЬ</w:t>
      </w:r>
    </w:p>
    <w:p w14:paraId="3CF4DB39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условных обозначений и сокращений, Идентификаторы категорий (признаков) </w:t>
      </w:r>
    </w:p>
    <w:p w14:paraId="188AEE9B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заявителей, Исчерпывающий перечень документов, необходимых </w:t>
      </w:r>
    </w:p>
    <w:p w14:paraId="24F05C12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для предоставления муниципальной услуги, Исчерпывающий </w:t>
      </w:r>
    </w:p>
    <w:p w14:paraId="3408D503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перечень оснований для отказа в приеме запроса </w:t>
      </w:r>
    </w:p>
    <w:p w14:paraId="51E0AFF3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муниципальной услуги </w:t>
      </w:r>
    </w:p>
    <w:p w14:paraId="33CAF1A4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документов, необходимых для предоставления услуги, </w:t>
      </w:r>
    </w:p>
    <w:p w14:paraId="0BA4FDCB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оснований для приостановления предоставления муниципальной услуги</w:t>
      </w:r>
    </w:p>
    <w:p w14:paraId="53A906B9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или отказа в предоставлении муниципальной услуги, </w:t>
      </w:r>
    </w:p>
    <w:p w14:paraId="1673C6F8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Формы заявлений и решений по предоставлению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2A4D0D0" w14:textId="77777777" w:rsidR="0067629A" w:rsidRDefault="0067629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37EBA8A9" w14:textId="77777777" w:rsidR="0067629A" w:rsidRDefault="0067629A">
      <w:pPr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14:paraId="66B220DA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AA333A5" w14:textId="77777777" w:rsidR="0067629A" w:rsidRDefault="00000000">
      <w:pPr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Перечень условных обозначений и сокращений</w:t>
      </w:r>
    </w:p>
    <w:p w14:paraId="420122B9" w14:textId="77777777" w:rsidR="0067629A" w:rsidRDefault="00676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09DEE9F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1. Условные сокращения:</w:t>
      </w:r>
    </w:p>
    <w:p w14:paraId="05D81452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Единый портал, ЕПГУ - федеральная государственная информационная система «Единый портал государственных и муниципальных услуг (функций)»;</w:t>
      </w:r>
    </w:p>
    <w:p w14:paraId="4D903700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СМЭВ - федеральная государственная информационная система «Единая система межведомственного электронного взаимодействия»;</w:t>
      </w:r>
    </w:p>
    <w:p w14:paraId="309AD118" w14:textId="77777777" w:rsidR="0067629A" w:rsidRDefault="00000000">
      <w:pPr>
        <w:pStyle w:val="27"/>
        <w:tabs>
          <w:tab w:val="left" w:pos="920"/>
        </w:tabs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в) МФЦ - многофункциональный центр;</w:t>
      </w:r>
    </w:p>
    <w:p w14:paraId="3E54543E" w14:textId="77777777" w:rsidR="0067629A" w:rsidRDefault="00000000">
      <w:pPr>
        <w:pStyle w:val="27"/>
        <w:tabs>
          <w:tab w:val="left" w:pos="920"/>
        </w:tabs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г)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4430B626" w14:textId="77777777" w:rsidR="0067629A" w:rsidRDefault="00000000">
      <w:pPr>
        <w:pStyle w:val="27"/>
        <w:tabs>
          <w:tab w:val="left" w:pos="920"/>
        </w:tabs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д) ЕГРН - Единый государственный реестр недвижимости;</w:t>
      </w:r>
    </w:p>
    <w:p w14:paraId="1BC8B1AA" w14:textId="77777777" w:rsidR="0067629A" w:rsidRDefault="00000000">
      <w:pPr>
        <w:pStyle w:val="27"/>
        <w:tabs>
          <w:tab w:val="left" w:pos="920"/>
        </w:tabs>
        <w:spacing w:after="0"/>
        <w:ind w:firstLine="0"/>
        <w:jc w:val="both"/>
        <w:rPr>
          <w:sz w:val="24"/>
          <w:szCs w:val="24"/>
        </w:rPr>
      </w:pPr>
      <w:r>
        <w:rPr>
          <w:sz w:val="24"/>
        </w:rPr>
        <w:t>е) ФИАС - портал федеральной информационной адресной системы в информационно-телекоммуникационной сети «Интернет»</w:t>
      </w:r>
    </w:p>
    <w:p w14:paraId="7D5482C6" w14:textId="77777777" w:rsidR="0067629A" w:rsidRDefault="006762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E29D2BA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Условные обозначения:</w:t>
      </w:r>
    </w:p>
    <w:p w14:paraId="1585F986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[Все] - документы представляются всеми заявителями, обращающимися за получением муниципальной услуги;</w:t>
      </w:r>
    </w:p>
    <w:p w14:paraId="4FC235E3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П(с) - заявитель - представитель собственников помещений в многоквартирном доме, представитель членов садоводческого и (или) огороднического некоммерческого объединения граждан;</w:t>
      </w:r>
    </w:p>
    <w:p w14:paraId="689A25BF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в) П(к) - заявитель - </w:t>
      </w:r>
      <w:r>
        <w:rPr>
          <w:rFonts w:ascii="Times New Roman" w:eastAsia="Calibri" w:hAnsi="Times New Roman" w:cs="Times New Roman"/>
          <w:sz w:val="24"/>
          <w:szCs w:val="28"/>
        </w:rPr>
        <w:t>Кадастровый инженер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A6F9E2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П(н) - заявитель - законный представитель несовершеннолетнего;</w:t>
      </w:r>
    </w:p>
    <w:p w14:paraId="2CCD49B7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 П(з) - документы предоставляются уполномоченным представителем заявителя;</w:t>
      </w:r>
    </w:p>
    <w:p w14:paraId="5A91B9A3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 Л - документы подаются при личной явке в МФЦ;</w:t>
      </w:r>
    </w:p>
    <w:p w14:paraId="238B78FC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ПС - документы подаются посредством почтовой связи;</w:t>
      </w:r>
    </w:p>
    <w:p w14:paraId="38AD1C10" w14:textId="77777777" w:rsidR="0067629A" w:rsidRDefault="00000000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и) ЕПГУ - документы подаются посредством ЕПГУ; </w:t>
      </w:r>
    </w:p>
    <w:p w14:paraId="641A5459" w14:textId="77777777" w:rsidR="0067629A" w:rsidRDefault="00000000">
      <w:pPr>
        <w:pStyle w:val="Standard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t>ГБУ ЛО «МФЦ»  - документы подаются посредством  ГБУ ЛО «МФЦ»;</w:t>
      </w:r>
    </w:p>
    <w:p w14:paraId="6122BF8F" w14:textId="77777777" w:rsidR="0067629A" w:rsidRDefault="00000000">
      <w:pPr>
        <w:pStyle w:val="Standard"/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z w:val="24"/>
          <w:shd w:val="clear" w:color="auto" w:fill="FFFFFF"/>
        </w:rPr>
        <w:t>ФИАС - документы подаются посредством ФИАС;</w:t>
      </w:r>
    </w:p>
    <w:p w14:paraId="0D1BBA01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 О - представляется оригинал документа;</w:t>
      </w:r>
    </w:p>
    <w:p w14:paraId="7BBB5ECC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л) О(э) - представляется оригинал документа в электронной форме;</w:t>
      </w:r>
    </w:p>
    <w:p w14:paraId="5E30BF47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м) К - представляется копия документа;</w:t>
      </w:r>
    </w:p>
    <w:p w14:paraId="0F26FAB6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н) К(э) - представляется копия документа в электронной форме;</w:t>
      </w:r>
    </w:p>
    <w:p w14:paraId="656CCB84" w14:textId="77777777" w:rsidR="0067629A" w:rsidRDefault="00000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о) Д(1) - документы представляются в одном экземпляре.</w:t>
      </w:r>
    </w:p>
    <w:p w14:paraId="19C87806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14:paraId="3AB13554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14:paraId="3B57A55E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14:paraId="2C6FD66D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14:paraId="5981CDD1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14:paraId="63C1A9EF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Идентификаторы категорий (признаков) заявителей, </w:t>
      </w:r>
    </w:p>
    <w:p w14:paraId="17A11BF4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результата, за предоставлением которого обратился заявитель</w:t>
      </w:r>
    </w:p>
    <w:p w14:paraId="1ABA2939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</w:p>
    <w:p w14:paraId="72CC316B" w14:textId="77777777" w:rsidR="0067629A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Таблица № 1</w:t>
      </w:r>
    </w:p>
    <w:tbl>
      <w:tblPr>
        <w:tblStyle w:val="aff7"/>
        <w:tblW w:w="9621" w:type="dxa"/>
        <w:tblInd w:w="121" w:type="dxa"/>
        <w:tblLayout w:type="fixed"/>
        <w:tblLook w:val="04A0" w:firstRow="1" w:lastRow="0" w:firstColumn="1" w:lastColumn="0" w:noHBand="0" w:noVBand="1"/>
      </w:tblPr>
      <w:tblGrid>
        <w:gridCol w:w="2475"/>
        <w:gridCol w:w="2481"/>
        <w:gridCol w:w="2482"/>
        <w:gridCol w:w="2183"/>
      </w:tblGrid>
      <w:tr w:rsidR="0067629A" w14:paraId="31697701" w14:textId="77777777">
        <w:tc>
          <w:tcPr>
            <w:tcW w:w="9621" w:type="dxa"/>
            <w:gridSpan w:val="4"/>
          </w:tcPr>
          <w:p w14:paraId="1E90BB2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1. Заявитель</w:t>
            </w:r>
          </w:p>
        </w:tc>
      </w:tr>
      <w:tr w:rsidR="0067629A" w14:paraId="2306B3BE" w14:textId="77777777">
        <w:tc>
          <w:tcPr>
            <w:tcW w:w="2475" w:type="dxa"/>
          </w:tcPr>
          <w:p w14:paraId="36072A0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признак заявителя</w:t>
            </w:r>
          </w:p>
        </w:tc>
        <w:tc>
          <w:tcPr>
            <w:tcW w:w="7146" w:type="dxa"/>
            <w:gridSpan w:val="3"/>
          </w:tcPr>
          <w:p w14:paraId="4BE4C92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значение признака заявителя</w:t>
            </w:r>
          </w:p>
        </w:tc>
      </w:tr>
      <w:tr w:rsidR="0067629A" w14:paraId="440ED1BE" w14:textId="77777777">
        <w:tc>
          <w:tcPr>
            <w:tcW w:w="2475" w:type="dxa"/>
          </w:tcPr>
          <w:p w14:paraId="532A452E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Правообладатель (правообладатели) - физическое лицо, юридическое лицо (в том числе орган государственной власти, иной государственный орган, орган местного самоуправления, орган публичной власти федеральной территории)</w:t>
            </w:r>
          </w:p>
        </w:tc>
        <w:tc>
          <w:tcPr>
            <w:tcW w:w="7146" w:type="dxa"/>
            <w:gridSpan w:val="3"/>
          </w:tcPr>
          <w:p w14:paraId="17ACE8A7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u w:val="single"/>
              </w:rPr>
              <w:t>Собственник объекта адресации или лицо, обладающее иным вещным правом на объект адресации:</w:t>
            </w:r>
          </w:p>
          <w:p w14:paraId="5F661A92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- право хозяйственного ведения;</w:t>
            </w:r>
          </w:p>
          <w:p w14:paraId="6B162CF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- право оперативного управления;</w:t>
            </w:r>
          </w:p>
          <w:p w14:paraId="4CC7654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- право пожизненно наследуемого владения;</w:t>
            </w:r>
          </w:p>
          <w:p w14:paraId="18855081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- право постоянного (бессрочного) пользования</w:t>
            </w:r>
          </w:p>
          <w:p w14:paraId="4D6E1411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u w:val="single"/>
              </w:rPr>
              <w:t xml:space="preserve">Собственники помещений в многоквартирном доме 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в лице</w:t>
            </w:r>
            <w:r>
              <w:rPr>
                <w:rFonts w:ascii="Times New Roman" w:eastAsia="Calibri" w:hAnsi="Times New Roman" w:cs="Times New Roman"/>
                <w:sz w:val="24"/>
                <w:szCs w:val="28"/>
                <w:u w:val="single"/>
              </w:rPr>
              <w:t xml:space="preserve"> з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аявителя, имеющего право действовать от имени собственников без доверенности согласно решению общего собрания указанных собственников.</w:t>
            </w:r>
          </w:p>
          <w:p w14:paraId="1304BAA7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  <w:u w:val="single"/>
              </w:rPr>
              <w:t xml:space="preserve">Члены садоводческого и (или) огороднического некоммерческого объединения граждан </w:t>
            </w: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в лице заявителя, имеющее право действовать от их имени без доверенности согласно решению общего собрания членов такого некоммерческого объединения.</w:t>
            </w:r>
          </w:p>
          <w:p w14:paraId="3779506A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7629A" w14:paraId="117D84EE" w14:textId="77777777">
        <w:tc>
          <w:tcPr>
            <w:tcW w:w="2475" w:type="dxa"/>
          </w:tcPr>
          <w:p w14:paraId="07913AB2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Законный представитель</w:t>
            </w:r>
          </w:p>
        </w:tc>
        <w:tc>
          <w:tcPr>
            <w:tcW w:w="7146" w:type="dxa"/>
            <w:gridSpan w:val="3"/>
          </w:tcPr>
          <w:p w14:paraId="69857BE1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Законный представитель несовершеннолетнего в случае, предусмотренном частью 2 статьи 5 Федерального закона от 27.07.2010 № 210-ФЗ «Об организации предоставления государственных и муниципальных услуг»</w:t>
            </w:r>
          </w:p>
          <w:p w14:paraId="40EE4FF0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7629A" w14:paraId="63D601D7" w14:textId="77777777">
        <w:tc>
          <w:tcPr>
            <w:tcW w:w="2475" w:type="dxa"/>
          </w:tcPr>
          <w:p w14:paraId="176150AA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Уполномоченное лицо</w:t>
            </w:r>
          </w:p>
        </w:tc>
        <w:tc>
          <w:tcPr>
            <w:tcW w:w="7146" w:type="dxa"/>
            <w:gridSpan w:val="3"/>
          </w:tcPr>
          <w:p w14:paraId="0B605810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Кадастровый инженер, выполняющий на основании документа, предусмотренного статьей 35 или статьей 42.3 Федерального закона от 24.07.2007 № 221-ФЗ «О кадастровой деятельности», кадастровые работы или комплексные кадастровые работы в отношении соответствующего объекта недвижимости, являющегося объектом адресации.</w:t>
            </w:r>
          </w:p>
          <w:p w14:paraId="0A1F0A2C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7629A" w14:paraId="4CF69EC8" w14:textId="77777777">
        <w:tc>
          <w:tcPr>
            <w:tcW w:w="9621" w:type="dxa"/>
            <w:gridSpan w:val="4"/>
          </w:tcPr>
          <w:p w14:paraId="2411765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2. Представитель заявителя</w:t>
            </w:r>
          </w:p>
        </w:tc>
      </w:tr>
      <w:tr w:rsidR="0067629A" w14:paraId="2DA689CD" w14:textId="77777777">
        <w:tc>
          <w:tcPr>
            <w:tcW w:w="2475" w:type="dxa"/>
          </w:tcPr>
          <w:p w14:paraId="2C36460F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Уполномоченный представитель</w:t>
            </w:r>
          </w:p>
        </w:tc>
        <w:tc>
          <w:tcPr>
            <w:tcW w:w="7146" w:type="dxa"/>
            <w:gridSpan w:val="3"/>
          </w:tcPr>
          <w:p w14:paraId="392A7A67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на акте уполномоченного на то государственного органа, органа местного самоуправления или органа публичной власти федеральной территории</w:t>
            </w:r>
          </w:p>
        </w:tc>
      </w:tr>
      <w:tr w:rsidR="0067629A" w14:paraId="706BCD2B" w14:textId="77777777">
        <w:tc>
          <w:tcPr>
            <w:tcW w:w="9621" w:type="dxa"/>
            <w:gridSpan w:val="4"/>
          </w:tcPr>
          <w:p w14:paraId="690142C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8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67629A" w14:paraId="5E6A23D9" w14:textId="77777777">
        <w:tc>
          <w:tcPr>
            <w:tcW w:w="2475" w:type="dxa"/>
            <w:vMerge w:val="restart"/>
          </w:tcPr>
          <w:p w14:paraId="72AAD4A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отдельного признака заявителя</w:t>
            </w:r>
          </w:p>
        </w:tc>
        <w:tc>
          <w:tcPr>
            <w:tcW w:w="7146" w:type="dxa"/>
            <w:gridSpan w:val="3"/>
          </w:tcPr>
          <w:p w14:paraId="1EAC98A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Результат предоставления муниципальной услуги по целям обращения</w:t>
            </w:r>
          </w:p>
        </w:tc>
      </w:tr>
      <w:tr w:rsidR="0067629A" w14:paraId="2E479F8A" w14:textId="77777777">
        <w:tc>
          <w:tcPr>
            <w:tcW w:w="2475" w:type="dxa"/>
            <w:vMerge/>
          </w:tcPr>
          <w:p w14:paraId="28EE3777" w14:textId="77777777" w:rsidR="0067629A" w:rsidRDefault="006762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481" w:type="dxa"/>
          </w:tcPr>
          <w:p w14:paraId="55D29ED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Решение о присвоении адреса объекту адресации (решение об отказе в присвоении адреса)</w:t>
            </w:r>
          </w:p>
        </w:tc>
        <w:tc>
          <w:tcPr>
            <w:tcW w:w="2482" w:type="dxa"/>
          </w:tcPr>
          <w:p w14:paraId="0C24199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Решение об аннулировании адреса объекта адресации (решение об отказе в аннулировании адреса)</w:t>
            </w:r>
          </w:p>
        </w:tc>
        <w:tc>
          <w:tcPr>
            <w:tcW w:w="2183" w:type="dxa"/>
          </w:tcPr>
          <w:p w14:paraId="5FF7536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Исправление допущенных опечаток и (или) ошибок</w:t>
            </w:r>
          </w:p>
        </w:tc>
      </w:tr>
      <w:tr w:rsidR="0067629A" w14:paraId="2EDA4412" w14:textId="77777777">
        <w:tc>
          <w:tcPr>
            <w:tcW w:w="2475" w:type="dxa"/>
            <w:vMerge/>
          </w:tcPr>
          <w:p w14:paraId="0CC0340C" w14:textId="77777777" w:rsidR="0067629A" w:rsidRDefault="0067629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8"/>
              </w:rPr>
            </w:pPr>
          </w:p>
        </w:tc>
        <w:tc>
          <w:tcPr>
            <w:tcW w:w="2481" w:type="dxa"/>
          </w:tcPr>
          <w:p w14:paraId="44996BB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А</w:t>
            </w:r>
          </w:p>
        </w:tc>
        <w:tc>
          <w:tcPr>
            <w:tcW w:w="2482" w:type="dxa"/>
          </w:tcPr>
          <w:p w14:paraId="4CC5ACD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Б</w:t>
            </w:r>
          </w:p>
        </w:tc>
        <w:tc>
          <w:tcPr>
            <w:tcW w:w="2183" w:type="dxa"/>
          </w:tcPr>
          <w:p w14:paraId="56845C6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В</w:t>
            </w:r>
          </w:p>
        </w:tc>
      </w:tr>
      <w:tr w:rsidR="0067629A" w14:paraId="1C3F5EC9" w14:textId="77777777">
        <w:tc>
          <w:tcPr>
            <w:tcW w:w="2475" w:type="dxa"/>
          </w:tcPr>
          <w:p w14:paraId="0672402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Заявитель</w:t>
            </w:r>
          </w:p>
        </w:tc>
        <w:tc>
          <w:tcPr>
            <w:tcW w:w="2481" w:type="dxa"/>
          </w:tcPr>
          <w:p w14:paraId="6813FB4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2482" w:type="dxa"/>
          </w:tcPr>
          <w:p w14:paraId="619C785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1Б</w:t>
            </w:r>
          </w:p>
        </w:tc>
        <w:tc>
          <w:tcPr>
            <w:tcW w:w="2183" w:type="dxa"/>
          </w:tcPr>
          <w:p w14:paraId="4AC254E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1В</w:t>
            </w:r>
          </w:p>
        </w:tc>
      </w:tr>
      <w:tr w:rsidR="0067629A" w14:paraId="647BD68E" w14:textId="77777777">
        <w:tc>
          <w:tcPr>
            <w:tcW w:w="2475" w:type="dxa"/>
          </w:tcPr>
          <w:p w14:paraId="4624021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Представитель заявителя</w:t>
            </w:r>
          </w:p>
        </w:tc>
        <w:tc>
          <w:tcPr>
            <w:tcW w:w="2481" w:type="dxa"/>
          </w:tcPr>
          <w:p w14:paraId="6E70E14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2482" w:type="dxa"/>
          </w:tcPr>
          <w:p w14:paraId="7B7E5D9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2183" w:type="dxa"/>
          </w:tcPr>
          <w:p w14:paraId="39D9681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2В</w:t>
            </w:r>
          </w:p>
        </w:tc>
      </w:tr>
    </w:tbl>
    <w:p w14:paraId="7DE3045C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092B4A84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Исчерпывающий перечень документов, </w:t>
      </w:r>
    </w:p>
    <w:p w14:paraId="5CD65EA0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необходимых для </w:t>
      </w:r>
      <w:r>
        <w:rPr>
          <w:rFonts w:ascii="Times New Roman" w:hAnsi="Times New Roman" w:cs="Times New Roman"/>
          <w:b/>
          <w:color w:val="000000" w:themeColor="text1"/>
          <w:sz w:val="24"/>
          <w:szCs w:val="28"/>
        </w:rPr>
        <w:t>предоставления муниципальной услуги</w:t>
      </w:r>
    </w:p>
    <w:p w14:paraId="26F91491" w14:textId="77777777" w:rsidR="0067629A" w:rsidRDefault="0000000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Таблица № 2</w:t>
      </w:r>
    </w:p>
    <w:tbl>
      <w:tblPr>
        <w:tblW w:w="9633" w:type="dxa"/>
        <w:tblInd w:w="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9"/>
        <w:gridCol w:w="1343"/>
        <w:gridCol w:w="4252"/>
        <w:gridCol w:w="1841"/>
        <w:gridCol w:w="1698"/>
      </w:tblGrid>
      <w:tr w:rsidR="0067629A" w14:paraId="129C0218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6BC7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A01F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Идентификаторы категорий (признаков) заявителей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B4D6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56A6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06A5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Иные требования</w:t>
            </w:r>
          </w:p>
        </w:tc>
      </w:tr>
      <w:tr w:rsidR="0067629A" w14:paraId="22DAE25D" w14:textId="77777777"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90393" w14:textId="77777777" w:rsidR="0067629A" w:rsidRDefault="0000000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67629A" w14:paraId="35B8D70D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AD9F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8737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5673099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44439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о присвоении объекту адресации адреса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(форма утверждена Приказом Министерства финансов Российской Федерации от 11.12.2014 № 146н)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1092F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7B2A4569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B5B83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1969058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6D06B77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23750388" w14:textId="77777777">
        <w:trPr>
          <w:trHeight w:val="1340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ED59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4700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387A672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510C0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прилагаемые к заявлению:</w:t>
            </w:r>
          </w:p>
          <w:p w14:paraId="6AF062B3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23075BC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заявителя или представителя заявителя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58806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1A423E6B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4A70" w14:textId="77777777" w:rsidR="0067629A" w:rsidRDefault="006762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71940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7D49061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757BA4F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7417DAFE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543D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9256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7A7C385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E7E7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представителя заявителя, в случае, если заявление о присвоении адреса направлено представителем заявителя</w:t>
            </w:r>
          </w:p>
          <w:p w14:paraId="6792464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Times New Roman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доверенность, выданная представителю заявителя, оформленная в порядке, предусмотренном законодательством Российской Федерации; документы, подтверждающие полномочия законного представителя)</w:t>
            </w:r>
            <w: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F2F4A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02E622BF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FAC6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П(с), П(к), П(н),</w:t>
            </w:r>
          </w:p>
          <w:p w14:paraId="27162CB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18BF0B0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62E6E8AD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94A5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5E66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60C53F2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5BD6D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Копия документа, предусмотренного статьей 35 или статьей 42.3 Федерального закона «О кадастровой деятельности»,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недвижимости, являющегося объектом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адресации (при представлении заявления кадастровым инженером).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0BFC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 - ГБУ ЛО «МФЦ»;</w:t>
            </w:r>
          </w:p>
          <w:p w14:paraId="409A5CE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B16D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П(к),</w:t>
            </w:r>
          </w:p>
          <w:p w14:paraId="61D8C2F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53BBB3A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1CD9165B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90FB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D85C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8E2CF8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4067F5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лица, имеющего право действовать без доверенности от имени юридического лица, реквизиты свидетельства о государственной регистрации юридического лица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0C36C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ПС, ГБУ ЛО «МФЦ»;</w:t>
            </w:r>
          </w:p>
          <w:p w14:paraId="66B5E08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73582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660AE54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  <w:p w14:paraId="4B0BC032" w14:textId="77777777" w:rsidR="0067629A" w:rsidRDefault="006762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629A" w14:paraId="5CA84FFB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B72E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3091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D6F972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6CC6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представителя юридического лица, имеющего право действовать без доверенности от имени юридического лица,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подтверждающий его полномочия действовать от имени этого юридического лица, или копию этого документа, заверенную печатью и подписью руководителя этого юридического лица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C29FD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ПС, ГБУ ЛО «МФЦ»;</w:t>
            </w:r>
          </w:p>
          <w:p w14:paraId="1143ACF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E982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1E30F58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  <w:p w14:paraId="574712C7" w14:textId="77777777" w:rsidR="0067629A" w:rsidRDefault="006762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67629A" w14:paraId="4A7B780E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13B6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0DBD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379EF03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26CD5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Правоустанавливающие и (или) правоудостоверяющие документы на объект (объекты) адресации (за исключением сведений, содержащихся в ЕГРН)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6151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- ГБУ ЛО «МФЦ»</w:t>
            </w:r>
          </w:p>
          <w:p w14:paraId="692350BE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DD76D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6D26076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66F7C63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064C48C4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98FA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88F9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733AA92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7B6E0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собрания собственников помещений в многоквартирном доме в случае обращения с заявлением представителя, уполномоченного таким решением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F7F54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72B465B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F4A7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П(с)</w:t>
            </w:r>
          </w:p>
          <w:p w14:paraId="18C986F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119A17BF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904B2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A05A6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63BA156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D53D9B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общего собрания членов садоводческого, огороднического некоммерческого объединения граждан в случае обращения с заявлением представителя, уполномоченного таким решением.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94DEF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011F8F9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4251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П(с)</w:t>
            </w:r>
          </w:p>
          <w:p w14:paraId="0F9FB4A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  <w:p w14:paraId="7CE25314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629A" w14:paraId="32A6300D" w14:textId="77777777"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DC4CA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В случае образования 2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адресации. Заявление направляется заявителем (представителем заявителя) в уполномоченный орган на бумажном носителе посредством почтового отправления с описью вложения и уведомлением о вручении или представляется заявителем через МФЦ или в форме электронного документа с использованием информационно-телекоммуникационных сетей общего пользования, в том числе Единого портала или региональных порталов государcтвенных и муниципальных услуг (функций), портала федеральной информационной адресной системы в информационно-телекоммуникационной сети «Интернет».</w:t>
            </w:r>
          </w:p>
          <w:p w14:paraId="5CC36162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Заявление представляется заявителем (представителем заявителя) через многофункциональный центр предоставления государственных и муниципальных услуг, с которым уполномоченным органом в установленном Правительством Российской Федерации порядке заключено соглашение о взаимодействии.</w:t>
            </w:r>
          </w:p>
          <w:p w14:paraId="4E7BCAF0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Заявление представляется через многофункциональный центр по месту нахождения объекта адресации.</w:t>
            </w:r>
          </w:p>
          <w:p w14:paraId="7E2526F6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Заявление подписывается заявителем либо представителем заявителя.</w:t>
            </w:r>
          </w:p>
          <w:p w14:paraId="72549A09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Заявление в форме электронного документа подписывается электронной подписью заявителя либо представителя заявителя, вид которой определяется в соответствии с частью 2 статьи 21.1 Федерального закона от 27.07.2010 № 210-ФЗ.</w:t>
            </w:r>
          </w:p>
        </w:tc>
      </w:tr>
      <w:tr w:rsidR="0067629A" w14:paraId="63BC9FC4" w14:textId="77777777"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E220A" w14:textId="77777777" w:rsidR="0067629A" w:rsidRDefault="0000000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 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</w:t>
            </w:r>
          </w:p>
        </w:tc>
      </w:tr>
      <w:tr w:rsidR="0067629A" w14:paraId="27911202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9FCA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02A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6A67DFA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B418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Правоустанавливающие и (или) правоудостоверяющие документы на объект (объекты) адресации (в случае присвоения адреса зданию (строению) или сооружению, в том числе строительство которых не завершено, в соответствии с Градостроительным кодексом РФ для строительства которых получение разрешения на строительство не требуется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D1B81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60E4E054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EE6C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6A677E0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1F5C00A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12455DC0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C915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FD24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3502BF5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7251E1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Правоустанавливающие и (или) правоудостоверяющие документы на земельный участок, на котором расположены указанное здание, строение, сооружение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BFB34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3FA0EB4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  <w:p w14:paraId="1B6E1600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4EBB5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0C76D5E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45F9913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5A394C3F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A560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25A9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47CA918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E8C4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Выписки из ЕГРН об объектах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7CF7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35FEDC0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  <w:p w14:paraId="0D4AC8B1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1D5D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2676558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24BBF88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2AD82767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2EEF7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A6901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2F36C2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B4F5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на строительство объекта адресации (при присвоении адреса строящимся объектам адресации) (за исключением случаев, если в соответствии с Градостроительным кодексом РФ для строительства или реконструкции здания (строения), сооружения получение разрешения на строительство не требуется) и (или) при наличии разрешения на ввод объекта адресации в эксплуатацию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35F0BA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- ГБУ ЛО «МФЦ»</w:t>
            </w:r>
          </w:p>
          <w:p w14:paraId="4460D242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EFAC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2997851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34DA03F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1715B107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C651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7033C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497F00C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DC802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EB5EA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2895ACE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6B3B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2EF879B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0D6281A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2117611F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5119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6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0A29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269AB22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08112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об объекте недвижимости, являющемся объектом адресации (в случае присвоения адреса объекту адресации, поставленному на кадастровый учет)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44449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60CC9FED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0272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5D8AFE2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3843EE3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7BD24149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5964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2646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2B238C8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201B7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87C95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- ГБУ ЛО «МФЦ»</w:t>
            </w:r>
          </w:p>
          <w:p w14:paraId="10F0355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3A78C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6038835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7314B0D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0636767A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F8B7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687D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5405DF4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38C0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F84DE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- ГБУ ЛО «МФЦ»</w:t>
            </w:r>
          </w:p>
          <w:p w14:paraId="5A09057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2FBF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0429483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</w:t>
            </w:r>
          </w:p>
          <w:p w14:paraId="3EC427C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14E8FAD1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BEBD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3F99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17CBD9C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E3D5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ЕГРН об объекте недвижимости, который снят с государственного кадастрового учета, являющемся объектом адресации (в случае аннулирования адреса объекта адресации по основаниям, указанным в подпункте «а» пункта 14 Правил присвоения, изменения и аннулирования адресов (Постановление Правительства РФ от 19.11.2014 № 1221)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35C10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7F5FB385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6E0C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0C9984F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788EAF5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537FF617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ADA8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F16A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47A5172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61134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 об отсутствии в ЕГРН запрашиваемых сведений по объекту недвижимости, являющемуся объектом адресации (в случае аннулирования адреса объекта адресации по основаниям, указанным в подпункте «а» пункта 14 Правил).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ED029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33046753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</w:rPr>
              <w:t>К(э)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C97F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575FD7F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12EE1A9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6E46E75C" w14:textId="77777777"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10B04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Исчерпывающий перечень документов для исправления допущенных опечаток и (или) ошибок в решении о присвоении адреса объекту адресации (решении об отказе)</w:t>
            </w:r>
          </w:p>
        </w:tc>
      </w:tr>
      <w:tr w:rsidR="0067629A" w14:paraId="1FF9AF8D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6995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  <w:p w14:paraId="30D5DEF3" w14:textId="77777777" w:rsidR="0067629A" w:rsidRDefault="0067629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D6CE2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1В, 2В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B022D0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об исправлении допущенных опечаток и (или) ошибок в решении о присвоении адреса объекту адресации (решении об аннулировании адреса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объекта адресации) по форме Приложения 5 к настоящему Административному регламенту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43B36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- ГБУ ЛО «МФЦ»;</w:t>
            </w:r>
          </w:p>
          <w:p w14:paraId="44D0628E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О(э) - ЕПГУ, ФИАС, ПС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1B68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04A53EA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52624B9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2A89DAEA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07EB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9880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1В, 2В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31BD9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заявителя или представителя заявителя, в случае представления заявления посредством личного обращения в ГБУ ЛО «МФЦ» (в случае представления документов в электронной форме посредством Единого портала, представление указанного документа не требуется)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04858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44EB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</w:t>
            </w:r>
          </w:p>
          <w:p w14:paraId="157D31F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7EF2253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7E116AF5" w14:textId="77777777"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FFE4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EAB74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1В, 2В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5A4DC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представителя заявителя). В случае представления документов в электронной форме посредством Единого портала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2811C" w14:textId="77777777" w:rsidR="0067629A" w:rsidRDefault="0000000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- ГБУ ЛО «МФЦ»;</w:t>
            </w:r>
          </w:p>
          <w:p w14:paraId="72EFEC4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О(э) -ЕПГУ, ФИАС, ПС</w:t>
            </w:r>
          </w:p>
          <w:p w14:paraId="79496411" w14:textId="77777777" w:rsidR="0067629A" w:rsidRDefault="00676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0EA9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П(с), П(к), П(н),</w:t>
            </w:r>
          </w:p>
          <w:p w14:paraId="4583A96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П(з),</w:t>
            </w:r>
          </w:p>
          <w:p w14:paraId="6706770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Д(1)</w:t>
            </w:r>
          </w:p>
        </w:tc>
      </w:tr>
      <w:tr w:rsidR="0067629A" w14:paraId="4B254D73" w14:textId="77777777"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13F4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IV. Исчерпывающий перечень требований к документам в случае предоставления муниципальной услуги в электронной форме</w:t>
            </w:r>
          </w:p>
        </w:tc>
      </w:tr>
      <w:tr w:rsidR="0067629A" w14:paraId="2130917C" w14:textId="77777777">
        <w:tc>
          <w:tcPr>
            <w:tcW w:w="96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919B4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Предоставление муниципальной услуги в электронной форме включает следующие требования:</w:t>
            </w:r>
          </w:p>
          <w:p w14:paraId="6AFC01EE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- документы, прилагаемые к заявлению, представляемые в электронной форме, направляются в следующих форматах:</w:t>
            </w:r>
          </w:p>
          <w:p w14:paraId="60E2E4E5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а) xml - для документов, в отношении которых утверждены формы и требования по формированию электронных документов в виде файлов в формате xml;</w:t>
            </w:r>
          </w:p>
          <w:p w14:paraId="7B741282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б) doc, docx, odt - для документов с текстовым содержанием,</w:t>
            </w:r>
          </w:p>
          <w:p w14:paraId="2EF705F4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включающим формулы;</w:t>
            </w:r>
          </w:p>
          <w:p w14:paraId="55AC3DE0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в) pdf, jpg, jpeg, png, bmp, tiff - для документов с текстовым содержанием, в том числе включающих формулы и (или) графические изображения, а также документов с графическим содержанием;</w:t>
            </w:r>
          </w:p>
          <w:p w14:paraId="4BCEAB37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г) zip, rar - для сжатых документов в один файл;</w:t>
            </w:r>
          </w:p>
          <w:p w14:paraId="528B4BF3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д) sig - для открепленной усиленной квалифицированной электронной подписи.</w:t>
            </w:r>
          </w:p>
          <w:p w14:paraId="44ED837E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- в случае, если оригиналы документов, прилагаемых к заявлению,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  <w:p w14:paraId="66DA46EC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«черно-белый» (при отсутствии в документе графических изображений и (или) цветного текста);</w:t>
            </w:r>
          </w:p>
          <w:p w14:paraId="5EDFB6E1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«оттенки серого» (при наличии в документе графических изображений, отличных от цветного графического изображения);</w:t>
            </w:r>
          </w:p>
          <w:p w14:paraId="4777CC33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«цветной» или «режим полной цветопередачи» (при наличии</w:t>
            </w:r>
          </w:p>
          <w:p w14:paraId="59E1A109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документе цветных графических изображений либо цветного текста).</w:t>
            </w:r>
          </w:p>
          <w:p w14:paraId="3FEBAE50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Количество файлов должно соответствовать количеству документов, каждый из которых содержит текстовую и (или) графическую информацию.</w:t>
            </w:r>
          </w:p>
          <w:p w14:paraId="4F8AF6F2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Документы, прилагаемые заявителем к заявлению, представляемые в электронной форме, должны обеспечивать возможность идентифицировать документ и количество листов в документе.</w:t>
            </w:r>
          </w:p>
        </w:tc>
      </w:tr>
    </w:tbl>
    <w:p w14:paraId="5F4A0747" w14:textId="77777777" w:rsidR="0067629A" w:rsidRDefault="0067629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360628B4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Исчерпывающий перечень оснований для отказа в приеме заявления и документов, </w:t>
      </w:r>
    </w:p>
    <w:p w14:paraId="2554492D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необходимых для предоставления муниципальной услуги, </w:t>
      </w:r>
    </w:p>
    <w:p w14:paraId="2D87F746" w14:textId="77777777" w:rsidR="0067629A" w:rsidRDefault="0000000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или отказа в предоставлении муниципальной услуги</w:t>
      </w:r>
    </w:p>
    <w:p w14:paraId="54260D8C" w14:textId="77777777" w:rsidR="0067629A" w:rsidRDefault="00000000">
      <w:pPr>
        <w:spacing w:after="0" w:line="240" w:lineRule="auto"/>
        <w:jc w:val="right"/>
        <w:rPr>
          <w:rFonts w:ascii="Times New Roman" w:hAnsi="Times New Roman" w:cs="Times New Roman"/>
          <w:bCs/>
          <w:strike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Таблица № 3</w:t>
      </w:r>
    </w:p>
    <w:tbl>
      <w:tblPr>
        <w:tblW w:w="9633" w:type="dxa"/>
        <w:tblInd w:w="7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87"/>
        <w:gridCol w:w="65"/>
        <w:gridCol w:w="6665"/>
        <w:gridCol w:w="2416"/>
      </w:tblGrid>
      <w:tr w:rsidR="0067629A" w14:paraId="664DFBC8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29AE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CC6F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Перечень оснований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8C22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Идентификатор категорий (признаков) заявителей</w:t>
            </w:r>
          </w:p>
        </w:tc>
      </w:tr>
      <w:tr w:rsidR="0067629A" w14:paraId="02209742" w14:textId="77777777">
        <w:tc>
          <w:tcPr>
            <w:tcW w:w="9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113C7" w14:textId="77777777" w:rsidR="0067629A" w:rsidRDefault="0000000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67629A" w14:paraId="31167FC5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769E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6EC8F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Документы поданы в орган, неуполномоченный на предоставление муниципальной услуги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DFD6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D5FD90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41AD6883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307D4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42A40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заявлением обратилось лицо, не указанное в пункте 1.2 настоящего Административного регламента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597F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1B73B9D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48517121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8F49A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39E5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Представление неполного комплекта документов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F092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170F7D9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7E98DCD8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DDB1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A4ACF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94B80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6657DD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0F5D0A75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D387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BF996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2A67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21A9EFB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3A4FA6EB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6E3F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4AD83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13D5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725B797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319ED77C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C3536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240BA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Подача заявления о предоставлении услуги и документов, необходимых для предоставления услуги в электронной форме, произведена с нарушением установленных требований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59D18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0C8C79F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0F9AFB14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D76C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2A79E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5292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16E94F7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693BA69E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ED621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97BBE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Неполное заполнение полей в форме заявления, в том числе в интерактивной форме на Едином портале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CF40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550984E2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165370A2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3F76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E71BDB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4A0E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443DEA54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295801D7" w14:textId="77777777">
        <w:tc>
          <w:tcPr>
            <w:tcW w:w="9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4C1B5" w14:textId="77777777" w:rsidR="0067629A" w:rsidRDefault="0000000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Исчерпывающий перечень оснований для приостановления предоставления муниципальной услуги</w:t>
            </w:r>
          </w:p>
        </w:tc>
      </w:tr>
      <w:tr w:rsidR="0067629A" w14:paraId="712A1AA3" w14:textId="77777777"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B5AB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3EE81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1A46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054CDF9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592CD42C" w14:textId="77777777">
        <w:tc>
          <w:tcPr>
            <w:tcW w:w="9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CD24D" w14:textId="77777777" w:rsidR="0067629A" w:rsidRDefault="00000000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Исчерпывающий перечень оснований для отказа в предоставлении муниципальной услуги</w:t>
            </w:r>
          </w:p>
        </w:tc>
      </w:tr>
      <w:tr w:rsidR="0067629A" w14:paraId="01E4460A" w14:textId="77777777"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4941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23D14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заявлением обратилось лицо, не указанное в пункте 1.2 настоящего Административного регламента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DF26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4EB7F2A3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0571D135" w14:textId="77777777"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F938C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C3841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6F0A6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377B04BE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3257D695" w14:textId="77777777"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38C1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EE4E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Документы, обязанность по предоставлению которых для присвоения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Федерации, или отсутствуют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D01F9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6E118CEA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19A821A0" w14:textId="77777777"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FE96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A9F2A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Отсутствуют случаи и условия для присвоения объекту адресации адреса или аннулирования его адреса, указанные в </w:t>
            </w:r>
            <w:hyperlink r:id="rId12" w:tooltip="consultantplus://offline/ref=E1D7484EA75B0DB2EA7720A5E2C985B4ABD1FEB12C3FFF23F8129C7A8FF17577E9CA8EF468EBF3555DC975217DE6EBF8D134386DD231BD657ESDM" w:history="1">
              <w:r w:rsidR="0067629A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пунктах 5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hyperlink r:id="rId13" w:tooltip="consultantplus://offline/ref=E1D7484EA75B0DB2EA7720A5E2C985B4ABD1FEB12C3FFF23F8129C7A8FF17577E9CA8EF468EBF35457C975217DE6EBF8D134386DD231BD657ESDM" w:history="1">
              <w:r w:rsidR="0067629A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8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- </w:t>
            </w:r>
            <w:hyperlink r:id="rId14" w:tooltip="consultantplus://offline/ref=E1D7484EA75B0DB2EA7720A5E2C985B4ABD1FEB12C3FFF23F8129C7A8FF17577E9CA8EF468EBF35351C975217DE6EBF8D134386DD231BD657ESDM" w:history="1">
              <w:r w:rsidR="0067629A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11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и </w:t>
            </w:r>
            <w:hyperlink r:id="rId15" w:tooltip="consultantplus://offline/ref=E1D7484EA75B0DB2EA7720A5E2C985B4ABD1FEB12C3FFF23F8129C7A8FF17577E9CA8EF468EBF3535CC975217DE6EBF8D134386DD231BD657ESDM" w:history="1">
              <w:r w:rsidR="0067629A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14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 - </w:t>
            </w:r>
            <w:hyperlink r:id="rId16" w:tooltip="consultantplus://offline/ref=E1D7484EA75B0DB2EA7720A5E2C985B4ABD1FEB12C3FFF23F8129C7A8FF17577E9CA8EF468EBF35251C975217DE6EBF8D134386DD231BD657ESDM" w:history="1">
              <w:r w:rsidR="0067629A">
                <w:rPr>
                  <w:rStyle w:val="a7"/>
                  <w:rFonts w:ascii="Times New Roman" w:hAnsi="Times New Roman" w:cs="Times New Roman"/>
                  <w:bCs/>
                  <w:color w:val="auto"/>
                  <w:sz w:val="24"/>
                  <w:szCs w:val="24"/>
                  <w:u w:val="none"/>
                </w:rPr>
                <w:t>18</w:t>
              </w:r>
            </w:hyperlink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Правил присвоения, изменения и аннулирования адресов (Постановление Правительства Российской Федерации от 19.11.2014.№ 1221)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F8DA50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1Б</w:t>
            </w:r>
          </w:p>
          <w:p w14:paraId="1DDBF08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2А, 2Б</w:t>
            </w:r>
          </w:p>
        </w:tc>
      </w:tr>
      <w:tr w:rsidR="0067629A" w14:paraId="4CF10E36" w14:textId="77777777">
        <w:tc>
          <w:tcPr>
            <w:tcW w:w="9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EA6C7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 Исчерпывающий перечень оснований для отказа в исправлении допущенных опечаток и (или) ошибок</w:t>
            </w:r>
          </w:p>
        </w:tc>
      </w:tr>
      <w:tr w:rsidR="0067629A" w14:paraId="004E8969" w14:textId="77777777"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B195D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8E644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Заявление подано лицом, не уполномоченным на осуществление таких действий:</w:t>
            </w:r>
          </w:p>
          <w:p w14:paraId="5036A49B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5A958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1В, 2В</w:t>
            </w:r>
          </w:p>
        </w:tc>
      </w:tr>
      <w:tr w:rsidR="0067629A" w14:paraId="39A8C170" w14:textId="77777777">
        <w:tc>
          <w:tcPr>
            <w:tcW w:w="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A3EF5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6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E3797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9B76403" w14:textId="77777777" w:rsidR="0067629A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отсутствие факта допущения опечаток и ошибок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49DDB" w14:textId="77777777" w:rsidR="0067629A" w:rsidRDefault="00000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1В, 2В</w:t>
            </w:r>
          </w:p>
        </w:tc>
      </w:tr>
    </w:tbl>
    <w:p w14:paraId="1A11A83A" w14:textId="77777777" w:rsidR="0067629A" w:rsidRDefault="0067629A">
      <w:pPr>
        <w:sectPr w:rsidR="0067629A" w:rsidSect="0080282B">
          <w:pgSz w:w="11906" w:h="16838"/>
          <w:pgMar w:top="1134" w:right="567" w:bottom="1134" w:left="1701" w:header="0" w:footer="0" w:gutter="0"/>
          <w:cols w:space="0"/>
          <w:docGrid w:linePitch="360"/>
        </w:sectPr>
      </w:pPr>
    </w:p>
    <w:p w14:paraId="326F77F0" w14:textId="77777777" w:rsidR="0067629A" w:rsidRDefault="0067629A">
      <w:pPr>
        <w:keepNext/>
        <w:keepLine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58F4DF" w14:textId="77777777" w:rsidR="0067629A" w:rsidRDefault="00000000">
      <w:pPr>
        <w:keepNext/>
        <w:keepLines/>
        <w:spacing w:after="0" w:line="240" w:lineRule="auto"/>
        <w:contextualSpacing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Формы заявлений и решений по предоставлению </w:t>
      </w:r>
    </w:p>
    <w:p w14:paraId="64B7022D" w14:textId="77777777" w:rsidR="0067629A" w:rsidRDefault="00000000">
      <w:pPr>
        <w:spacing w:after="0" w:line="240" w:lineRule="auto"/>
        <w:contextualSpacing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услуги</w:t>
      </w:r>
    </w:p>
    <w:p w14:paraId="5BDB593B" w14:textId="77777777" w:rsidR="0067629A" w:rsidRDefault="0067629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8FB00F5" w14:textId="77777777" w:rsidR="0067629A" w:rsidRDefault="006762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606649" w14:textId="77777777" w:rsidR="0067629A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финансов Российской Федерации от 11.12.2014 № 146н утверждены:</w:t>
      </w:r>
    </w:p>
    <w:p w14:paraId="2D40C999" w14:textId="77777777" w:rsidR="0067629A" w:rsidRDefault="0067629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2982CC93" w14:textId="77777777" w:rsidR="0067629A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/>
          <w:sz w:val="24"/>
          <w:szCs w:val="24"/>
        </w:rPr>
        <w:t>ФОРМА ЗАЯВЛЕНИЯ О ПРИСВОЕНИИ ОБЪЕКТУ АДРЕСАЦИИ АДРЕСА ИЛИ АННУЛИРОВАНИИ ЕГО АДРЕСА (Приложение № 1 к Приказу);</w:t>
      </w:r>
    </w:p>
    <w:p w14:paraId="19EEDCA6" w14:textId="77777777" w:rsidR="0067629A" w:rsidRDefault="0067629A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7B939D73" w14:textId="77777777" w:rsidR="0067629A" w:rsidRDefault="00000000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ФОРМА РЕШЕНИЯ ОБ ОТКАЗЕ В ПРИСВОЕНИИ ОБЪЕКТУ АДРЕСАЦИИ АДРЕСА ИЛИ АННУЛИРОВАНИИ ЕГО АДРЕСА (Приложение № 2 к Приказу)</w:t>
      </w:r>
    </w:p>
    <w:p w14:paraId="690C3A1D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51E55C3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47CCCA8B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68312E3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D784084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494FEEAE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A84642D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403D974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2BA1F72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95505E5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DD005DA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07D36A5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5EA5FF21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21396EC1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35AB848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A5C77A6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866FED0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724A2D6D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22BDB3D3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2A857A1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F369B3E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CEE9EF9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9557D45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2FB36622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061E452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680D996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8280105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1BBF920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03513870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5DEEE52C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30DAA394" w14:textId="77777777" w:rsidR="0067629A" w:rsidRDefault="0067629A">
      <w:pPr>
        <w:spacing w:after="0" w:line="240" w:lineRule="auto"/>
        <w:contextualSpacing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64F19DEF" w14:textId="77777777" w:rsidR="0080282B" w:rsidRDefault="0080282B" w:rsidP="0080282B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E258A77" w14:textId="77777777" w:rsidR="0080282B" w:rsidRDefault="0080282B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1DC59D1" w14:textId="013DEF92" w:rsidR="0080282B" w:rsidRPr="0080282B" w:rsidRDefault="00000000" w:rsidP="0080282B">
      <w:pPr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2</w:t>
      </w:r>
    </w:p>
    <w:p w14:paraId="3D02B9E6" w14:textId="13EFCEC7" w:rsidR="0067629A" w:rsidRDefault="00000000">
      <w:pPr>
        <w:keepNext/>
        <w:keepLines/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 Административному регламенту</w:t>
      </w:r>
    </w:p>
    <w:p w14:paraId="2CA289B1" w14:textId="77777777" w:rsidR="0067629A" w:rsidRDefault="00000000">
      <w:pPr>
        <w:widowControl w:val="0"/>
        <w:tabs>
          <w:tab w:val="left" w:pos="567"/>
        </w:tabs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 присвоению муниципальной услуги</w:t>
      </w:r>
    </w:p>
    <w:p w14:paraId="72891CAC" w14:textId="77777777" w:rsidR="0067629A" w:rsidRDefault="0067629A">
      <w:pPr>
        <w:keepNext/>
        <w:keepLines/>
        <w:widowControl w:val="0"/>
        <w:tabs>
          <w:tab w:val="left" w:pos="0"/>
        </w:tabs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111DD65E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sz w:val="24"/>
          <w:szCs w:val="28"/>
        </w:rPr>
        <w:t>ФОРМА</w:t>
      </w:r>
    </w:p>
    <w:p w14:paraId="40B58C92" w14:textId="77777777" w:rsidR="0067629A" w:rsidRDefault="0067629A">
      <w:pPr>
        <w:keepNext/>
        <w:keepLines/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8"/>
        </w:rPr>
      </w:pPr>
    </w:p>
    <w:p w14:paraId="0FDE8E44" w14:textId="77777777" w:rsidR="0067629A" w:rsidRDefault="0067629A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bCs/>
          <w:sz w:val="24"/>
          <w:szCs w:val="24"/>
          <w:lang w:eastAsia="ru-RU" w:bidi="ru-RU"/>
        </w:rPr>
      </w:pPr>
    </w:p>
    <w:p w14:paraId="68047648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eastAsia="Tahoma" w:hAnsi="Times New Roman" w:cs="Times New Roman"/>
          <w:sz w:val="24"/>
          <w:szCs w:val="28"/>
          <w:lang w:eastAsia="ru-RU" w:bidi="ru-RU"/>
        </w:rPr>
        <w:t>Кому</w:t>
      </w:r>
      <w:r>
        <w:rPr>
          <w:rFonts w:ascii="Times New Roman" w:eastAsia="Tahoma" w:hAnsi="Times New Roman" w:cs="Times New Roman"/>
          <w:szCs w:val="24"/>
          <w:lang w:eastAsia="ru-RU" w:bidi="ru-RU"/>
        </w:rPr>
        <w:t xml:space="preserve"> _</w:t>
      </w:r>
      <w:r>
        <w:rPr>
          <w:rFonts w:ascii="Times New Roman" w:eastAsia="Tahoma" w:hAnsi="Times New Roman" w:cs="Times New Roman"/>
          <w:sz w:val="24"/>
          <w:szCs w:val="24"/>
          <w:lang w:eastAsia="ru-RU" w:bidi="ru-RU"/>
        </w:rPr>
        <w:t>________________________________________</w:t>
      </w:r>
    </w:p>
    <w:p w14:paraId="0E3A8F1C" w14:textId="77777777" w:rsidR="0067629A" w:rsidRDefault="00000000">
      <w:pPr>
        <w:keepNext/>
        <w:keepLines/>
        <w:widowControl w:val="0"/>
        <w:spacing w:after="0" w:line="240" w:lineRule="auto"/>
        <w:ind w:left="5387"/>
        <w:jc w:val="right"/>
        <w:rPr>
          <w:rFonts w:ascii="Times New Roman" w:hAnsi="Times New Roman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>(фамилия, имя, отчество (при наличии) заявителя (представителя заявителя) - для физического лица, полное наименование заявителя, ИНН, ОГРН - для юридического лица,</w:t>
      </w:r>
    </w:p>
    <w:p w14:paraId="7790EEAC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7"/>
          <w:szCs w:val="27"/>
          <w:lang w:eastAsia="ru-RU" w:bidi="ru-RU"/>
        </w:rPr>
      </w:pPr>
      <w:r>
        <w:rPr>
          <w:rFonts w:ascii="Times New Roman" w:eastAsia="Tahoma" w:hAnsi="Times New Roman" w:cs="Tahoma"/>
          <w:sz w:val="27"/>
          <w:szCs w:val="27"/>
          <w:lang w:eastAsia="ru-RU" w:bidi="ru-RU"/>
        </w:rPr>
        <w:t xml:space="preserve"> ______________________________________</w:t>
      </w:r>
    </w:p>
    <w:p w14:paraId="0E2143F5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b/>
          <w:sz w:val="24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>почтовый индекс и адрес, телефон, адрес электронной почты)</w:t>
      </w:r>
    </w:p>
    <w:p w14:paraId="2D38D111" w14:textId="77777777" w:rsidR="0067629A" w:rsidRDefault="0067629A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b/>
          <w:sz w:val="24"/>
          <w:szCs w:val="24"/>
          <w:lang w:eastAsia="ru-RU" w:bidi="ru-RU"/>
        </w:rPr>
      </w:pPr>
    </w:p>
    <w:p w14:paraId="77B94274" w14:textId="77777777" w:rsidR="0067629A" w:rsidRDefault="0067629A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b/>
          <w:sz w:val="24"/>
          <w:szCs w:val="28"/>
          <w:lang w:eastAsia="ru-RU" w:bidi="ru-RU"/>
        </w:rPr>
      </w:pPr>
    </w:p>
    <w:p w14:paraId="19374EB5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</w:pPr>
      <w:r>
        <w:rPr>
          <w:rFonts w:ascii="Times New Roman" w:eastAsia="Tahoma" w:hAnsi="Times New Roman" w:cs="Tahoma"/>
          <w:b/>
          <w:sz w:val="24"/>
          <w:szCs w:val="28"/>
          <w:lang w:eastAsia="ru-RU" w:bidi="ru-RU"/>
        </w:rPr>
        <w:t>Р Е Ш Е Н И Е</w:t>
      </w:r>
      <w:r>
        <w:rPr>
          <w:rFonts w:ascii="Times New Roman" w:eastAsia="Tahoma" w:hAnsi="Times New Roman" w:cs="Tahoma"/>
          <w:b/>
          <w:sz w:val="24"/>
          <w:szCs w:val="28"/>
          <w:lang w:eastAsia="ru-RU" w:bidi="ru-RU"/>
        </w:rPr>
        <w:br/>
      </w:r>
      <w:r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  <w:t>об отказе в приеме документов</w:t>
      </w:r>
    </w:p>
    <w:p w14:paraId="79D34540" w14:textId="77777777" w:rsidR="0067629A" w:rsidRDefault="0067629A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b/>
          <w:sz w:val="24"/>
          <w:szCs w:val="28"/>
          <w:lang w:eastAsia="ru-RU" w:bidi="ru-RU"/>
        </w:rPr>
      </w:pPr>
    </w:p>
    <w:p w14:paraId="39149DBD" w14:textId="77777777" w:rsidR="0067629A" w:rsidRDefault="00000000">
      <w:pPr>
        <w:keepNext/>
        <w:keepLines/>
        <w:widowControl w:val="0"/>
        <w:spacing w:after="0" w:line="240" w:lineRule="auto"/>
        <w:jc w:val="both"/>
        <w:rPr>
          <w:rFonts w:ascii="Times New Roman" w:eastAsia="Tahoma" w:hAnsi="Times New Roman" w:cs="Tahoma"/>
          <w:sz w:val="24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4"/>
          <w:lang w:eastAsia="ru-RU" w:bidi="ru-RU"/>
        </w:rPr>
        <w:t>_______________________________________________________________________________</w:t>
      </w:r>
    </w:p>
    <w:p w14:paraId="66F42E4E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sz w:val="20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4"/>
          <w:lang w:eastAsia="ru-RU" w:bidi="ru-RU"/>
        </w:rPr>
        <w:t>(наименование органа местного самоуправления)</w:t>
      </w:r>
    </w:p>
    <w:p w14:paraId="40A14D96" w14:textId="77777777" w:rsidR="0067629A" w:rsidRDefault="0067629A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sz w:val="20"/>
          <w:szCs w:val="24"/>
          <w:lang w:eastAsia="ru-RU" w:bidi="ru-RU"/>
        </w:rPr>
      </w:pPr>
    </w:p>
    <w:p w14:paraId="072A58E0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приеме документов для предоставления услуги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«Присвоение адреса объекту адресации, изменение и аннулирование такого адреса»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 отказано по следующим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основаниям:</w:t>
      </w:r>
    </w:p>
    <w:tbl>
      <w:tblPr>
        <w:tblW w:w="9645" w:type="dxa"/>
        <w:tblInd w:w="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33"/>
        <w:gridCol w:w="5103"/>
        <w:gridCol w:w="2909"/>
      </w:tblGrid>
      <w:tr w:rsidR="0067629A" w14:paraId="34BA8D89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033A2" w14:textId="77777777" w:rsidR="0067629A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пункта</w:t>
            </w:r>
          </w:p>
          <w:p w14:paraId="62E9B8C6" w14:textId="77777777" w:rsidR="0067629A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Административного регламента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626590" w14:textId="77777777" w:rsidR="0067629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F12CA" w14:textId="77777777" w:rsidR="0067629A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Разъяснение причин отказа</w:t>
            </w:r>
          </w:p>
          <w:p w14:paraId="30E0A22E" w14:textId="77777777" w:rsidR="0067629A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приеме документов</w:t>
            </w:r>
          </w:p>
        </w:tc>
      </w:tr>
      <w:tr w:rsidR="0067629A" w14:paraId="01D5A950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49DE7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1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9EA7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Документы поданы в орган, неуполномоченный на предоставление услуги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550B3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67629A" w14:paraId="3B0A96CD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D2412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2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DC7B7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 заявлением обратилось лицо, не указанное в пункте 1.2 настоящего Административного регламента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3AE18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Указываются основания такого вывода</w:t>
            </w:r>
          </w:p>
        </w:tc>
      </w:tr>
      <w:tr w:rsidR="0067629A" w14:paraId="3C5211FE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80646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3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7011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Представление неполного комплекта документов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8FE56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Указывается исчерпывающий перечень документов, не представленных заявителем</w:t>
            </w:r>
          </w:p>
        </w:tc>
      </w:tr>
      <w:tr w:rsidR="0067629A" w14:paraId="24503DD4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91491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4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6C99B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 указанным лицом)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10B5D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Указывается исчерпывающий перечень документов, утративших силу</w:t>
            </w:r>
          </w:p>
          <w:p w14:paraId="6AADB045" w14:textId="77777777" w:rsidR="0067629A" w:rsidRDefault="0067629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67629A" w14:paraId="52814089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0C409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пункт 5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D54D3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C0E67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Указывается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67629A" w14:paraId="24EDB44B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5ADAC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6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47A85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Представленные в электронной форме документы содержат повреждения, наличие которых не позволяет в полном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ab/>
              <w:t>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D34C1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Указывается исчерпывающий перечень документов, содержащих повреждения</w:t>
            </w:r>
          </w:p>
        </w:tc>
      </w:tr>
      <w:tr w:rsidR="0067629A" w14:paraId="10F153D3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A7577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7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9365D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Подача заявления о предоставлении услуги и документов, необходимых для предоставления услуги в электронной форме, произведена с нарушением установленных требований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D7695A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Указывается исчерпывающий перечень документов, поданных с нарушением указанных требований, а также нарушенные требования</w:t>
            </w:r>
          </w:p>
        </w:tc>
      </w:tr>
      <w:tr w:rsidR="0067629A" w14:paraId="72D06720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98CFD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8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7663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Несоблюдение установленных статьей 11 Федерального закона от 06.04.2011 № 63-ФЗ «Об электронной подписи» условий признания действительности усиленной квалифицированной электронной подписи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4A1CF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Указывается исчерпывающий перечень электронных документов, не соответствующих указанному критерию</w:t>
            </w:r>
          </w:p>
        </w:tc>
      </w:tr>
      <w:tr w:rsidR="0067629A" w14:paraId="5940CF67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12A2A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9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B6AB1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Неполное заполнение полей в форме заявления, в том числе в интерактивной форме на ЕПГУ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8F58D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Указываются незаполненные разделы формы заявления</w:t>
            </w:r>
          </w:p>
        </w:tc>
      </w:tr>
      <w:tr w:rsidR="0067629A" w14:paraId="3F571FD7" w14:textId="77777777">
        <w:tc>
          <w:tcPr>
            <w:tcW w:w="1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619090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 10 раздела I Таблицы № 3 Приложения 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3BE9B" w14:textId="77777777" w:rsidR="0067629A" w:rsidRDefault="000000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Наличие противоречивых сведений в заявлении и приложенных к нему документах</w:t>
            </w:r>
          </w:p>
        </w:tc>
        <w:tc>
          <w:tcPr>
            <w:tcW w:w="2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3EF11" w14:textId="77777777" w:rsidR="0067629A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 w:bidi="ru-RU"/>
              </w:rPr>
              <w:t>Указывается несоответствие</w:t>
            </w:r>
          </w:p>
        </w:tc>
      </w:tr>
    </w:tbl>
    <w:p w14:paraId="0C6D4B95" w14:textId="77777777" w:rsidR="0067629A" w:rsidRDefault="006762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F949C0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 информируем: _______________________________________________________ ________________________________________________________________________________</w:t>
      </w:r>
    </w:p>
    <w:p w14:paraId="118F348D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(указывается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14:paraId="3DDFCAFB" w14:textId="77777777" w:rsidR="0067629A" w:rsidRDefault="006762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D7ADD25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 _______________________________________________________________________ _______________________________________________________________________________</w:t>
      </w:r>
    </w:p>
    <w:p w14:paraId="7D82A5BC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(прилагаются документы, представленные заявителем)</w:t>
      </w:r>
    </w:p>
    <w:p w14:paraId="181D2093" w14:textId="77777777" w:rsidR="0067629A" w:rsidRDefault="0067629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7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595"/>
        <w:gridCol w:w="1699"/>
        <w:gridCol w:w="711"/>
        <w:gridCol w:w="3346"/>
      </w:tblGrid>
      <w:tr w:rsidR="0067629A" w14:paraId="26BC19F9" w14:textId="77777777">
        <w:tc>
          <w:tcPr>
            <w:tcW w:w="3119" w:type="dxa"/>
            <w:tcBorders>
              <w:bottom w:val="single" w:sz="4" w:space="0" w:color="000000"/>
            </w:tcBorders>
            <w:vAlign w:val="bottom"/>
          </w:tcPr>
          <w:p w14:paraId="307763DF" w14:textId="77777777" w:rsidR="0067629A" w:rsidRDefault="00676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dxa"/>
            <w:vAlign w:val="bottom"/>
          </w:tcPr>
          <w:p w14:paraId="6F3F2BE3" w14:textId="77777777" w:rsidR="0067629A" w:rsidRDefault="00676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9" w:type="dxa"/>
            <w:tcBorders>
              <w:bottom w:val="single" w:sz="4" w:space="0" w:color="000000"/>
            </w:tcBorders>
            <w:vAlign w:val="bottom"/>
          </w:tcPr>
          <w:p w14:paraId="6583A769" w14:textId="77777777" w:rsidR="0067629A" w:rsidRDefault="00676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1" w:type="dxa"/>
            <w:vAlign w:val="bottom"/>
          </w:tcPr>
          <w:p w14:paraId="06BA6268" w14:textId="77777777" w:rsidR="0067629A" w:rsidRDefault="00676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46" w:type="dxa"/>
            <w:tcBorders>
              <w:bottom w:val="single" w:sz="4" w:space="0" w:color="000000"/>
            </w:tcBorders>
            <w:vAlign w:val="bottom"/>
          </w:tcPr>
          <w:p w14:paraId="375DDB8A" w14:textId="77777777" w:rsidR="0067629A" w:rsidRDefault="006762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629A" w14:paraId="2A67EBC2" w14:textId="77777777">
        <w:tc>
          <w:tcPr>
            <w:tcW w:w="3119" w:type="dxa"/>
          </w:tcPr>
          <w:p w14:paraId="193D1AF5" w14:textId="77777777" w:rsidR="0067629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(должность)</w:t>
            </w:r>
          </w:p>
        </w:tc>
        <w:tc>
          <w:tcPr>
            <w:tcW w:w="595" w:type="dxa"/>
          </w:tcPr>
          <w:p w14:paraId="583FF701" w14:textId="77777777" w:rsidR="0067629A" w:rsidRDefault="00676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1699" w:type="dxa"/>
          </w:tcPr>
          <w:p w14:paraId="28F3BE93" w14:textId="77777777" w:rsidR="0067629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(подпись)</w:t>
            </w:r>
          </w:p>
        </w:tc>
        <w:tc>
          <w:tcPr>
            <w:tcW w:w="711" w:type="dxa"/>
          </w:tcPr>
          <w:p w14:paraId="29E2E5BF" w14:textId="77777777" w:rsidR="0067629A" w:rsidRDefault="006762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3346" w:type="dxa"/>
          </w:tcPr>
          <w:p w14:paraId="009489C9" w14:textId="77777777" w:rsidR="0067629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(фамилия, имя, отчество</w:t>
            </w:r>
          </w:p>
          <w:p w14:paraId="5D769CBD" w14:textId="77777777" w:rsidR="0067629A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(при наличии)</w:t>
            </w:r>
          </w:p>
        </w:tc>
      </w:tr>
    </w:tbl>
    <w:p w14:paraId="6FCC4266" w14:textId="77777777" w:rsidR="0067629A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Дата</w:t>
      </w:r>
    </w:p>
    <w:p w14:paraId="0A1C237E" w14:textId="77777777" w:rsidR="0067629A" w:rsidRDefault="00000000">
      <w:pPr>
        <w:keepNext/>
        <w:keepLine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3</w:t>
      </w:r>
    </w:p>
    <w:p w14:paraId="748A438E" w14:textId="77777777" w:rsidR="0067629A" w:rsidRDefault="00000000">
      <w:pPr>
        <w:keepNext/>
        <w:keepLines/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 Административному регламенту</w:t>
      </w:r>
    </w:p>
    <w:p w14:paraId="774E93EC" w14:textId="77777777" w:rsidR="0067629A" w:rsidRDefault="00000000">
      <w:pPr>
        <w:keepNext/>
        <w:keepLines/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 предоставлению муниципальной услуги</w:t>
      </w:r>
    </w:p>
    <w:p w14:paraId="1C8DAFF6" w14:textId="77777777" w:rsidR="0067629A" w:rsidRDefault="0067629A">
      <w:pPr>
        <w:keepNext/>
        <w:keepLines/>
        <w:widowControl w:val="0"/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2A42126" w14:textId="77777777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ФОРМА</w:t>
      </w:r>
    </w:p>
    <w:p w14:paraId="6D986BCB" w14:textId="77777777" w:rsidR="0067629A" w:rsidRDefault="0067629A">
      <w:pPr>
        <w:keepNext/>
        <w:keepLines/>
        <w:widowControl w:val="0"/>
        <w:tabs>
          <w:tab w:val="left" w:pos="6600"/>
        </w:tabs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B6C4569" w14:textId="77777777" w:rsidR="0067629A" w:rsidRDefault="0067629A">
      <w:pPr>
        <w:keepNext/>
        <w:keepLines/>
        <w:widowControl w:val="0"/>
        <w:tabs>
          <w:tab w:val="left" w:pos="660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53AF7E85" w14:textId="77777777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Решение о присвоении адреса объекту адресации</w:t>
      </w:r>
    </w:p>
    <w:p w14:paraId="0E95A90F" w14:textId="77777777" w:rsidR="0067629A" w:rsidRDefault="0067629A">
      <w:pPr>
        <w:keepNext/>
        <w:keepLines/>
        <w:widowControl w:val="0"/>
        <w:tabs>
          <w:tab w:val="left" w:pos="6600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1E8357C7" w14:textId="348D4088" w:rsidR="0067629A" w:rsidRDefault="00000000">
      <w:pPr>
        <w:keepNext/>
        <w:keepLines/>
        <w:widowControl w:val="0"/>
        <w:spacing w:after="0" w:line="240" w:lineRule="auto"/>
        <w:jc w:val="both"/>
        <w:rPr>
          <w:rFonts w:ascii="Times New Roman" w:eastAsia="Tahoma" w:hAnsi="Times New Roman" w:cs="Tahoma"/>
          <w:sz w:val="24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4"/>
          <w:lang w:eastAsia="ru-RU" w:bidi="ru-RU"/>
        </w:rPr>
        <w:t xml:space="preserve">________________________________________________________________________________ </w:t>
      </w:r>
    </w:p>
    <w:p w14:paraId="2FCB3108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szCs w:val="24"/>
          <w:lang w:eastAsia="ru-RU" w:bidi="ru-RU"/>
        </w:rPr>
      </w:pPr>
      <w:r>
        <w:rPr>
          <w:rFonts w:ascii="Times New Roman" w:eastAsia="Tahoma" w:hAnsi="Times New Roman" w:cs="Tahoma"/>
          <w:szCs w:val="24"/>
          <w:lang w:eastAsia="ru-RU" w:bidi="ru-RU"/>
        </w:rPr>
        <w:t>(наименование органа местного самоуправления)</w:t>
      </w:r>
    </w:p>
    <w:p w14:paraId="2124BB2D" w14:textId="2C129F9A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</w:t>
      </w:r>
    </w:p>
    <w:p w14:paraId="192D7AD4" w14:textId="77777777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  <w:r>
        <w:rPr>
          <w:rFonts w:ascii="Times New Roman" w:eastAsia="Calibri" w:hAnsi="Times New Roman" w:cs="Times New Roman"/>
          <w:szCs w:val="28"/>
        </w:rPr>
        <w:t>(вид документа)</w:t>
      </w:r>
    </w:p>
    <w:p w14:paraId="00CDC374" w14:textId="77777777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 ____________________ № _____________________</w:t>
      </w:r>
    </w:p>
    <w:p w14:paraId="70CFE199" w14:textId="77777777" w:rsidR="0067629A" w:rsidRDefault="0067629A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0EAE14" w14:textId="77777777" w:rsidR="0067629A" w:rsidRDefault="00000000">
      <w:pPr>
        <w:spacing w:line="228" w:lineRule="auto"/>
        <w:ind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Федерального закона от 6 октября 2003 г. № 131-ФЗ «Об общих принципах организации местного самоуправления в Российской Федерации», Федерального закона от 20.03.2025 № 33-ФЗ «Об общих принципах организации местного самоуправления в единой системе публичной власти», Федерального закона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(далее - Федеральный закон № 443-ФЗ) и Правил присвоения, изменения и аннулирования адресов, утвержденных постановлением Правительства Российской Федерации от 19 ноября 2014 г. № 1221, а также в соответствии с </w:t>
      </w:r>
    </w:p>
    <w:p w14:paraId="3839389E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(указываются реквизиты иных документов, на основании которых принято решение о присвоении 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адреса, включая реквизиты правил присвоения, изменения и аннулирования адресов, утвержденных муниципальными правовыми актами и нормативными правовыми актами субъектов Российской 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Федерации - городов федерального значения до дня вступления в силу Федерального закона № 443-ФЗ, </w:t>
      </w:r>
      <w:r>
        <w:rPr>
          <w:rFonts w:ascii="Times New Roman" w:eastAsia="Times New Roman" w:hAnsi="Times New Roman" w:cs="Times New Roman"/>
          <w:lang w:eastAsia="ru-RU"/>
        </w:rPr>
        <w:br/>
        <w:t>и/или реквизиты заявления о присвоении адреса объекту адресации):</w:t>
      </w:r>
    </w:p>
    <w:p w14:paraId="063DC8EA" w14:textId="77777777" w:rsidR="0067629A" w:rsidRDefault="0067629A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15F60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  <w:lang w:eastAsia="ru-RU"/>
        </w:rPr>
        <w:t>(наименование органа местного самоуправления)</w:t>
      </w:r>
    </w:p>
    <w:p w14:paraId="4BC4995A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ПОСТАНОВЛЯЕТ:</w:t>
      </w:r>
    </w:p>
    <w:p w14:paraId="503BE35E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Присвоить адрес </w:t>
      </w:r>
    </w:p>
    <w:p w14:paraId="248E668A" w14:textId="77777777" w:rsidR="0067629A" w:rsidRDefault="00000000">
      <w:pPr>
        <w:pBdr>
          <w:top w:val="single" w:sz="4" w:space="1" w:color="000000"/>
        </w:pBdr>
        <w:spacing w:line="228" w:lineRule="auto"/>
        <w:ind w:left="2127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(присвоенный объекту адресации адрес)</w:t>
      </w:r>
    </w:p>
    <w:p w14:paraId="06008A5D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следующему объекту адресации   </w:t>
      </w:r>
    </w:p>
    <w:p w14:paraId="5DC8B72C" w14:textId="77777777" w:rsidR="0067629A" w:rsidRDefault="00000000">
      <w:pPr>
        <w:pBdr>
          <w:top w:val="single" w:sz="4" w:space="1" w:color="000000"/>
        </w:pBdr>
        <w:spacing w:line="228" w:lineRule="auto"/>
        <w:ind w:left="3402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(вид, наименование, описание местонахождения объекта адресации, </w:t>
      </w:r>
    </w:p>
    <w:p w14:paraId="78280552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612209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кадастровый номер объекта недвижимости, являющегося объектом адресации (в случае присвоения адреса поставленному на государственный кадастровый учет объекту недвижимости),</w:t>
      </w:r>
    </w:p>
    <w:p w14:paraId="536387DD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6005E6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кадастровые номера, адреса и сведения об объектах недвижимости, из которых образуется объект адресации (в случае образования объекта в результате преобразования существующего объекта или объектов),</w:t>
      </w:r>
    </w:p>
    <w:p w14:paraId="7ACF0F82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92EEF3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аннулируемый адрес объекта адресации и уникальный номер аннулируемого адреса объекта адресации </w:t>
      </w:r>
      <w:r>
        <w:rPr>
          <w:rFonts w:ascii="Times New Roman" w:eastAsia="Times New Roman" w:hAnsi="Times New Roman" w:cs="Times New Roman"/>
          <w:lang w:eastAsia="ru-RU"/>
        </w:rPr>
        <w:br/>
        <w:t>в государственном адресном реестре (в случае присвоения нового адреса объекту адресации),</w:t>
      </w:r>
    </w:p>
    <w:p w14:paraId="43E5E2E1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3D9C4A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другие необходимые сведения, определенные уполномоченным органом (при наличии)</w:t>
      </w:r>
    </w:p>
    <w:p w14:paraId="07A1B8D3" w14:textId="77777777" w:rsidR="0067629A" w:rsidRDefault="0067629A">
      <w:pPr>
        <w:spacing w:before="120" w:line="228" w:lineRule="auto"/>
        <w:ind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tbl>
      <w:tblPr>
        <w:tblW w:w="967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4"/>
        <w:gridCol w:w="1756"/>
        <w:gridCol w:w="1964"/>
      </w:tblGrid>
      <w:tr w:rsidR="0067629A" w14:paraId="628F2C1B" w14:textId="77777777">
        <w:tc>
          <w:tcPr>
            <w:tcW w:w="5954" w:type="dxa"/>
            <w:tcBorders>
              <w:bottom w:val="single" w:sz="4" w:space="0" w:color="000000"/>
            </w:tcBorders>
            <w:vAlign w:val="bottom"/>
          </w:tcPr>
          <w:p w14:paraId="623C2661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6" w:type="dxa"/>
            <w:vAlign w:val="bottom"/>
          </w:tcPr>
          <w:p w14:paraId="38994C21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  <w:tcBorders>
              <w:bottom w:val="single" w:sz="4" w:space="0" w:color="000000"/>
            </w:tcBorders>
            <w:vAlign w:val="bottom"/>
          </w:tcPr>
          <w:p w14:paraId="6C0A4F40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629A" w14:paraId="30E8AB5D" w14:textId="77777777">
        <w:tc>
          <w:tcPr>
            <w:tcW w:w="5954" w:type="dxa"/>
          </w:tcPr>
          <w:p w14:paraId="299BEA57" w14:textId="77777777" w:rsidR="0067629A" w:rsidRDefault="00000000">
            <w:pPr>
              <w:jc w:val="center"/>
              <w:rPr>
                <w:rFonts w:ascii="Times New Roman" w:eastAsia="Times New Roman" w:hAnsi="Times New Roman" w:cs="Times New Roman"/>
                <w:highlight w:val="cyan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(должность, Ф.И.</w:t>
            </w:r>
            <w:r>
              <w:rPr>
                <w:rFonts w:ascii="Times New Roman" w:eastAsia="Times New Roman" w:hAnsi="Times New Roman" w:cs="Times New Roman"/>
                <w:highlight w:val="white"/>
                <w:lang w:eastAsia="ru-RU"/>
              </w:rPr>
              <w:t>О)</w:t>
            </w:r>
          </w:p>
        </w:tc>
        <w:tc>
          <w:tcPr>
            <w:tcW w:w="1756" w:type="dxa"/>
          </w:tcPr>
          <w:p w14:paraId="5D79DFF9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4" w:type="dxa"/>
          </w:tcPr>
          <w:p w14:paraId="27924187" w14:textId="77777777" w:rsidR="0067629A" w:rsidRDefault="000000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(подпись)</w:t>
            </w:r>
          </w:p>
        </w:tc>
      </w:tr>
    </w:tbl>
    <w:p w14:paraId="1A49EFE7" w14:textId="0A56CC2F" w:rsidR="00A31295" w:rsidRPr="00E50308" w:rsidRDefault="00000000" w:rsidP="00E50308">
      <w:pPr>
        <w:spacing w:before="120" w:line="228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5985A72E" w14:textId="776B8785" w:rsidR="00A31295" w:rsidRDefault="00E50308" w:rsidP="00E5030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/>
      </w:r>
    </w:p>
    <w:p w14:paraId="59A26467" w14:textId="0F52E004" w:rsidR="0067629A" w:rsidRDefault="00A31295" w:rsidP="00A31295">
      <w:pPr>
        <w:keepNext/>
        <w:keepLines/>
        <w:tabs>
          <w:tab w:val="left" w:pos="7770"/>
          <w:tab w:val="right" w:pos="9638"/>
        </w:tabs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8028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4</w:t>
      </w:r>
    </w:p>
    <w:p w14:paraId="45F29FA8" w14:textId="6AC84BFD" w:rsidR="0067629A" w:rsidRPr="0080282B" w:rsidRDefault="0080282B" w:rsidP="0080282B">
      <w:pPr>
        <w:keepNext/>
        <w:keepLine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Pr="008028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Административному регламенту</w:t>
      </w:r>
    </w:p>
    <w:p w14:paraId="08462B94" w14:textId="037BB297" w:rsidR="0080282B" w:rsidRPr="0080282B" w:rsidRDefault="0080282B" w:rsidP="0080282B">
      <w:pPr>
        <w:keepNext/>
        <w:keepLine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028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 муниципальной услуги</w:t>
      </w:r>
    </w:p>
    <w:p w14:paraId="04552F57" w14:textId="77777777" w:rsidR="0080282B" w:rsidRDefault="0080282B">
      <w:pPr>
        <w:keepNext/>
        <w:keepLine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E2C08A2" w14:textId="217A8696" w:rsidR="0067629A" w:rsidRPr="0080282B" w:rsidRDefault="00000000" w:rsidP="0080282B">
      <w:pPr>
        <w:keepNext/>
        <w:keepLines/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28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8"/>
        </w:rPr>
        <w:t>ФОРМА</w:t>
      </w:r>
    </w:p>
    <w:p w14:paraId="0A540F70" w14:textId="77777777" w:rsidR="0067629A" w:rsidRDefault="00000000">
      <w:pPr>
        <w:spacing w:before="6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Решение об аннулировании адреса объекта адресации </w:t>
      </w:r>
    </w:p>
    <w:p w14:paraId="55E0F455" w14:textId="7C0CD9F9" w:rsidR="0067629A" w:rsidRDefault="00000000">
      <w:pPr>
        <w:keepNext/>
        <w:keepLines/>
        <w:widowControl w:val="0"/>
        <w:spacing w:after="0" w:line="240" w:lineRule="auto"/>
        <w:jc w:val="both"/>
        <w:rPr>
          <w:rFonts w:ascii="Times New Roman" w:eastAsia="Tahoma" w:hAnsi="Times New Roman" w:cs="Tahoma"/>
          <w:sz w:val="24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4"/>
          <w:lang w:eastAsia="ru-RU" w:bidi="ru-RU"/>
        </w:rPr>
        <w:t>________________________________________________________________________________</w:t>
      </w:r>
    </w:p>
    <w:p w14:paraId="320A4702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szCs w:val="24"/>
          <w:lang w:eastAsia="ru-RU" w:bidi="ru-RU"/>
        </w:rPr>
      </w:pPr>
      <w:r>
        <w:rPr>
          <w:rFonts w:ascii="Times New Roman" w:eastAsia="Tahoma" w:hAnsi="Times New Roman" w:cs="Tahoma"/>
          <w:szCs w:val="24"/>
          <w:lang w:eastAsia="ru-RU" w:bidi="ru-RU"/>
        </w:rPr>
        <w:t>(наименование органа местного самоуправления)</w:t>
      </w:r>
    </w:p>
    <w:p w14:paraId="4F52E14E" w14:textId="3AD29603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____________________________________________________________________</w:t>
      </w:r>
    </w:p>
    <w:p w14:paraId="399A5569" w14:textId="77777777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jc w:val="center"/>
        <w:rPr>
          <w:rFonts w:ascii="Times New Roman" w:eastAsia="Calibri" w:hAnsi="Times New Roman" w:cs="Times New Roman"/>
          <w:szCs w:val="28"/>
        </w:rPr>
      </w:pPr>
      <w:r>
        <w:rPr>
          <w:rFonts w:ascii="Times New Roman" w:eastAsia="Calibri" w:hAnsi="Times New Roman" w:cs="Times New Roman"/>
          <w:szCs w:val="28"/>
        </w:rPr>
        <w:t>(вид документа)</w:t>
      </w:r>
    </w:p>
    <w:p w14:paraId="70CB8272" w14:textId="77777777" w:rsidR="0067629A" w:rsidRDefault="00000000">
      <w:pPr>
        <w:keepNext/>
        <w:keepLines/>
        <w:widowControl w:val="0"/>
        <w:tabs>
          <w:tab w:val="left" w:pos="660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от ____________________ № _____________________</w:t>
      </w:r>
    </w:p>
    <w:p w14:paraId="4A583F6E" w14:textId="77777777" w:rsidR="0067629A" w:rsidRDefault="0067629A">
      <w:pPr>
        <w:spacing w:before="6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36864E15" w14:textId="77777777" w:rsidR="0067629A" w:rsidRDefault="00000000">
      <w:pPr>
        <w:spacing w:line="228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Федерального закона от 6 октября 2003 г. № 131-ФЗ «Об общих принципах организации местного самоуправления в Российской Федерации», Федерального закона от 20.03.2025 № 33-ФЗ «Об общих принципах организации местного самоуправления в единой системе публичной власти», Федерального закона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(далее - Федеральный закон № 443-ФЗ) и Правил присвоения, изменения и аннулирования адресов, утвержденных постановлением Правительства Российской Федерации от 19 ноября 2014 г. № 1221, а также в соответствии с </w:t>
      </w:r>
    </w:p>
    <w:p w14:paraId="596E3D6A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(указываются реквизиты иных документов, на основании которых принято решение о присвоении 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адреса, включая реквизиты правил присвоения, изменения и аннулирования адресов, утвержденных муниципальными правовыми актами и нормативными правовыми актами субъектов Российской </w:t>
      </w:r>
      <w:r>
        <w:rPr>
          <w:rFonts w:ascii="Times New Roman" w:eastAsia="Times New Roman" w:hAnsi="Times New Roman" w:cs="Times New Roman"/>
          <w:lang w:eastAsia="ru-RU"/>
        </w:rPr>
        <w:br/>
        <w:t xml:space="preserve">Федерации - городов федерального значения до дня вступления в силу Федерального закона № 443-ФЗ, </w:t>
      </w:r>
      <w:r>
        <w:rPr>
          <w:rFonts w:ascii="Times New Roman" w:eastAsia="Times New Roman" w:hAnsi="Times New Roman" w:cs="Times New Roman"/>
          <w:lang w:eastAsia="ru-RU"/>
        </w:rPr>
        <w:br/>
        <w:t>и/или реквизиты заявления о присвоении адреса объекту адресации):</w:t>
      </w:r>
    </w:p>
    <w:p w14:paraId="7536F7C7" w14:textId="77777777" w:rsidR="0067629A" w:rsidRDefault="0067629A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CC7930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highlight w:val="white"/>
        </w:rPr>
      </w:pPr>
      <w:r>
        <w:rPr>
          <w:rFonts w:ascii="Times New Roman" w:eastAsia="Times New Roman" w:hAnsi="Times New Roman" w:cs="Times New Roman"/>
          <w:highlight w:val="white"/>
          <w:lang w:eastAsia="ru-RU"/>
        </w:rPr>
        <w:t>(наименование органа местного самоуправления)</w:t>
      </w:r>
    </w:p>
    <w:p w14:paraId="375215DB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ПОСТАНОВЛЯЕТ:</w:t>
      </w:r>
    </w:p>
    <w:p w14:paraId="631D5038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Аннулировать адрес </w:t>
      </w:r>
    </w:p>
    <w:p w14:paraId="769B5021" w14:textId="77777777" w:rsidR="0067629A" w:rsidRDefault="00000000">
      <w:pPr>
        <w:pBdr>
          <w:top w:val="single" w:sz="4" w:space="1" w:color="000000"/>
        </w:pBdr>
        <w:spacing w:line="228" w:lineRule="auto"/>
        <w:ind w:left="2552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(аннулируемый адрес объекта адресации, уникальный номер аннулируемого адреса объекта адресации в государственном адресном реестре)</w:t>
      </w:r>
    </w:p>
    <w:p w14:paraId="3F5DEF62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объекта адресации   </w:t>
      </w:r>
    </w:p>
    <w:p w14:paraId="39D1BEB2" w14:textId="77777777" w:rsidR="00A31295" w:rsidRDefault="00000000">
      <w:pPr>
        <w:pBdr>
          <w:top w:val="single" w:sz="4" w:space="1" w:color="000000"/>
        </w:pBdr>
        <w:spacing w:line="228" w:lineRule="auto"/>
        <w:ind w:left="2127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(вид и наименование объекта адресации,</w:t>
      </w:r>
    </w:p>
    <w:p w14:paraId="3EDF35A4" w14:textId="3E8D92CC" w:rsidR="00A31295" w:rsidRDefault="00000000" w:rsidP="00A31295">
      <w:pPr>
        <w:pBdr>
          <w:top w:val="single" w:sz="4" w:space="1" w:color="000000"/>
        </w:pBdr>
        <w:spacing w:line="228" w:lineRule="auto"/>
        <w:ind w:left="2127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6C79FC9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кадастровый номер объекта адресации и дату его снятия с кадастрового учета (в случае аннулирования адреса объекта адресации в связи с прекращением существования объекта адресации и (или) снятия с государственного кадастрового учета объекта недвижимости, являющегося объектом адресации),</w:t>
      </w:r>
    </w:p>
    <w:p w14:paraId="6349EBA9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E2A629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реквизиты решения о присвоении объекту адресации адреса и кадастровый номер объекта адресации (в случае аннулирования адреса объекта адресации на основании присвоения этому объекту адресации нового адреса),</w:t>
      </w:r>
    </w:p>
    <w:p w14:paraId="030D3EBA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2C1227" w14:textId="77777777" w:rsidR="0067629A" w:rsidRDefault="00000000">
      <w:pPr>
        <w:pBdr>
          <w:top w:val="single" w:sz="4" w:space="1" w:color="000000"/>
        </w:pBdr>
        <w:spacing w:line="228" w:lineRule="auto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другие необходимые сведения, определенные уполномоченным органом (при наличии)</w:t>
      </w:r>
    </w:p>
    <w:p w14:paraId="6BC13EEE" w14:textId="77777777" w:rsidR="0067629A" w:rsidRDefault="00000000">
      <w:pPr>
        <w:spacing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причине</w:t>
      </w:r>
    </w:p>
    <w:p w14:paraId="6F981C5B" w14:textId="77777777" w:rsidR="0067629A" w:rsidRDefault="00000000">
      <w:pPr>
        <w:pBdr>
          <w:top w:val="single" w:sz="4" w:space="1" w:color="000000"/>
        </w:pBdr>
        <w:spacing w:line="228" w:lineRule="auto"/>
        <w:ind w:left="1418"/>
        <w:jc w:val="center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(причина аннулирования адреса объекта адресации)</w:t>
      </w:r>
    </w:p>
    <w:p w14:paraId="3984BE7A" w14:textId="77777777" w:rsidR="0067629A" w:rsidRDefault="0067629A">
      <w:pPr>
        <w:spacing w:before="120" w:line="228" w:lineRule="auto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</w:p>
    <w:tbl>
      <w:tblPr>
        <w:tblW w:w="967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4"/>
        <w:gridCol w:w="1756"/>
        <w:gridCol w:w="1964"/>
      </w:tblGrid>
      <w:tr w:rsidR="0067629A" w14:paraId="0D9556F3" w14:textId="77777777">
        <w:tc>
          <w:tcPr>
            <w:tcW w:w="5954" w:type="dxa"/>
            <w:tcBorders>
              <w:bottom w:val="single" w:sz="4" w:space="0" w:color="000000"/>
            </w:tcBorders>
            <w:vAlign w:val="bottom"/>
          </w:tcPr>
          <w:p w14:paraId="348C2C0E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6" w:type="dxa"/>
            <w:vAlign w:val="bottom"/>
          </w:tcPr>
          <w:p w14:paraId="0082F7D8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64" w:type="dxa"/>
            <w:tcBorders>
              <w:bottom w:val="single" w:sz="4" w:space="0" w:color="000000"/>
            </w:tcBorders>
            <w:vAlign w:val="bottom"/>
          </w:tcPr>
          <w:p w14:paraId="3B6ADC61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7629A" w14:paraId="12530328" w14:textId="77777777">
        <w:tc>
          <w:tcPr>
            <w:tcW w:w="5954" w:type="dxa"/>
          </w:tcPr>
          <w:p w14:paraId="5BF6A24F" w14:textId="06FEFAF4" w:rsidR="0067629A" w:rsidRPr="0080282B" w:rsidRDefault="00000000" w:rsidP="0080282B">
            <w:pPr>
              <w:jc w:val="center"/>
              <w:rPr>
                <w:rFonts w:ascii="Times New Roman" w:eastAsia="Times New Roman" w:hAnsi="Times New Roman" w:cs="Times New Roman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(должность, Ф.И.</w:t>
            </w:r>
            <w:r>
              <w:rPr>
                <w:rFonts w:ascii="Times New Roman" w:eastAsia="Times New Roman" w:hAnsi="Times New Roman" w:cs="Times New Roman"/>
                <w:highlight w:val="white"/>
                <w:lang w:eastAsia="ru-RU"/>
              </w:rPr>
              <w:t>О.)</w:t>
            </w:r>
          </w:p>
        </w:tc>
        <w:tc>
          <w:tcPr>
            <w:tcW w:w="1756" w:type="dxa"/>
          </w:tcPr>
          <w:p w14:paraId="1FBD958E" w14:textId="77777777" w:rsidR="0067629A" w:rsidRDefault="0067629A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964" w:type="dxa"/>
          </w:tcPr>
          <w:p w14:paraId="471F2ECB" w14:textId="77777777" w:rsidR="0067629A" w:rsidRDefault="0000000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(подпись)</w:t>
            </w:r>
          </w:p>
        </w:tc>
      </w:tr>
    </w:tbl>
    <w:p w14:paraId="15ACCE1B" w14:textId="50842AEC" w:rsidR="0067629A" w:rsidRDefault="0080282B" w:rsidP="0080282B">
      <w:pPr>
        <w:spacing w:before="120"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М.П.</w:t>
      </w:r>
    </w:p>
    <w:p w14:paraId="216B9A9B" w14:textId="77777777" w:rsidR="0067629A" w:rsidRDefault="0067629A">
      <w:pPr>
        <w:spacing w:line="228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816FA03" w14:textId="77777777" w:rsidR="0067629A" w:rsidRDefault="00000000">
      <w:pPr>
        <w:keepNext/>
        <w:keepLines/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br w:type="page" w:clear="all"/>
      </w:r>
    </w:p>
    <w:p w14:paraId="6482066D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5</w:t>
      </w:r>
    </w:p>
    <w:p w14:paraId="6B3D6C6C" w14:textId="77777777" w:rsidR="0067629A" w:rsidRDefault="00000000">
      <w:pPr>
        <w:keepNext/>
        <w:keepLines/>
        <w:widowControl w:val="0"/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 Административному регламенту</w:t>
      </w:r>
    </w:p>
    <w:p w14:paraId="2E75497F" w14:textId="77777777" w:rsidR="0067629A" w:rsidRDefault="00000000">
      <w:pPr>
        <w:keepNext/>
        <w:keepLines/>
        <w:widowControl w:val="0"/>
        <w:tabs>
          <w:tab w:val="left" w:pos="0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 предоставлению муниципальной услуги</w:t>
      </w:r>
    </w:p>
    <w:p w14:paraId="64915418" w14:textId="77777777" w:rsidR="0067629A" w:rsidRDefault="0067629A">
      <w:pPr>
        <w:keepNext/>
        <w:keepLines/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653F715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ФОРМА</w:t>
      </w:r>
    </w:p>
    <w:p w14:paraId="4E3ABCB7" w14:textId="77777777" w:rsidR="0067629A" w:rsidRDefault="0067629A">
      <w:pPr>
        <w:keepNext/>
        <w:keepLines/>
        <w:widowControl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E669B63" w14:textId="77777777" w:rsidR="0067629A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>З А Я В Л Е Н И Е</w:t>
      </w:r>
    </w:p>
    <w:p w14:paraId="0163F5D1" w14:textId="77777777" w:rsidR="0067629A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об исправлении допущенных опечаток и ошибок</w:t>
      </w:r>
    </w:p>
    <w:p w14:paraId="72DA0606" w14:textId="77777777" w:rsidR="0067629A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в решении о присвоении адреса объекту адресации </w:t>
      </w:r>
    </w:p>
    <w:p w14:paraId="31260FBD" w14:textId="77777777" w:rsidR="0067629A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>(решении об аннулировании адреса объекта адресации)</w:t>
      </w:r>
    </w:p>
    <w:p w14:paraId="1C3698E8" w14:textId="77777777" w:rsidR="0067629A" w:rsidRDefault="0000000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>в решении об отказе в присвоении адреса объекту адресации*</w:t>
      </w:r>
    </w:p>
    <w:p w14:paraId="7594CE8D" w14:textId="77777777" w:rsidR="0067629A" w:rsidRDefault="0067629A">
      <w:pPr>
        <w:widowControl w:val="0"/>
        <w:spacing w:after="0" w:line="240" w:lineRule="auto"/>
        <w:jc w:val="right"/>
        <w:rPr>
          <w:rFonts w:ascii="Times New Roman" w:eastAsia="Times New Roman" w:hAnsi="Times New Roman" w:cs="Tahoma"/>
          <w:sz w:val="28"/>
          <w:szCs w:val="28"/>
          <w:lang w:eastAsia="ru-RU" w:bidi="ru-RU"/>
        </w:rPr>
      </w:pPr>
    </w:p>
    <w:p w14:paraId="68C4E1FE" w14:textId="77777777" w:rsidR="0067629A" w:rsidRDefault="00000000">
      <w:pPr>
        <w:widowControl w:val="0"/>
        <w:spacing w:after="0" w:line="240" w:lineRule="auto"/>
        <w:jc w:val="right"/>
        <w:rPr>
          <w:rFonts w:ascii="Times New Roman" w:eastAsia="Times New Roman" w:hAnsi="Times New Roman" w:cs="Tahoma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ahoma"/>
          <w:sz w:val="28"/>
          <w:szCs w:val="28"/>
          <w:lang w:eastAsia="ru-RU" w:bidi="ru-RU"/>
        </w:rPr>
        <w:t>"__" __________ 20___ г.</w:t>
      </w:r>
    </w:p>
    <w:p w14:paraId="641EC754" w14:textId="77777777" w:rsidR="0067629A" w:rsidRDefault="0067629A">
      <w:pPr>
        <w:widowControl w:val="0"/>
        <w:spacing w:after="0" w:line="240" w:lineRule="auto"/>
        <w:jc w:val="right"/>
        <w:rPr>
          <w:rFonts w:ascii="Times New Roman" w:eastAsia="Times New Roman" w:hAnsi="Times New Roman" w:cs="Tahoma"/>
          <w:sz w:val="24"/>
          <w:szCs w:val="24"/>
          <w:lang w:eastAsia="ru-RU" w:bidi="ru-RU"/>
        </w:rPr>
      </w:pPr>
    </w:p>
    <w:tbl>
      <w:tblPr>
        <w:tblW w:w="9754" w:type="dxa"/>
        <w:tblLayout w:type="fixed"/>
        <w:tblLook w:val="04A0" w:firstRow="1" w:lastRow="0" w:firstColumn="1" w:lastColumn="0" w:noHBand="0" w:noVBand="1"/>
      </w:tblPr>
      <w:tblGrid>
        <w:gridCol w:w="9754"/>
      </w:tblGrid>
      <w:tr w:rsidR="0067629A" w14:paraId="0D2F08A2" w14:textId="77777777">
        <w:trPr>
          <w:trHeight w:val="165"/>
        </w:trPr>
        <w:tc>
          <w:tcPr>
            <w:tcW w:w="9754" w:type="dxa"/>
            <w:tcBorders>
              <w:bottom w:val="single" w:sz="4" w:space="0" w:color="000000"/>
            </w:tcBorders>
          </w:tcPr>
          <w:p w14:paraId="0BD1DD9A" w14:textId="77777777" w:rsidR="0067629A" w:rsidRDefault="0067629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7EE1290A" w14:textId="77777777">
        <w:trPr>
          <w:trHeight w:val="126"/>
        </w:trPr>
        <w:tc>
          <w:tcPr>
            <w:tcW w:w="9754" w:type="dxa"/>
            <w:tcBorders>
              <w:top w:val="single" w:sz="4" w:space="0" w:color="000000"/>
              <w:bottom w:val="single" w:sz="4" w:space="0" w:color="000000"/>
            </w:tcBorders>
          </w:tcPr>
          <w:p w14:paraId="606ADE5B" w14:textId="77777777" w:rsidR="0067629A" w:rsidRDefault="0067629A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0584AC7F" w14:textId="77777777">
        <w:trPr>
          <w:trHeight w:val="135"/>
        </w:trPr>
        <w:tc>
          <w:tcPr>
            <w:tcW w:w="9754" w:type="dxa"/>
            <w:tcBorders>
              <w:top w:val="single" w:sz="4" w:space="0" w:color="000000"/>
            </w:tcBorders>
          </w:tcPr>
          <w:p w14:paraId="1EF058A0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ru-RU" w:bidi="ru-RU"/>
              </w:rPr>
              <w:t>(наименование органа местного самоуправления)</w:t>
            </w:r>
          </w:p>
        </w:tc>
      </w:tr>
    </w:tbl>
    <w:tbl>
      <w:tblPr>
        <w:tblpPr w:leftFromText="180" w:rightFromText="180" w:vertAnchor="text" w:horzAnchor="margin" w:tblpX="122" w:tblpY="314"/>
        <w:tblW w:w="9633" w:type="dxa"/>
        <w:tblLayout w:type="fixed"/>
        <w:tblLook w:val="04A0" w:firstRow="1" w:lastRow="0" w:firstColumn="1" w:lastColumn="0" w:noHBand="0" w:noVBand="1"/>
      </w:tblPr>
      <w:tblGrid>
        <w:gridCol w:w="881"/>
        <w:gridCol w:w="2968"/>
        <w:gridCol w:w="2093"/>
        <w:gridCol w:w="885"/>
        <w:gridCol w:w="2806"/>
      </w:tblGrid>
      <w:tr w:rsidR="0067629A" w14:paraId="4A7152BB" w14:textId="77777777">
        <w:trPr>
          <w:trHeight w:val="286"/>
        </w:trPr>
        <w:tc>
          <w:tcPr>
            <w:tcW w:w="9633" w:type="dxa"/>
            <w:gridSpan w:val="5"/>
            <w:tcBorders>
              <w:bottom w:val="single" w:sz="4" w:space="0" w:color="000000"/>
            </w:tcBorders>
            <w:vAlign w:val="bottom"/>
          </w:tcPr>
          <w:p w14:paraId="4DDA4AB8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 Сведения о заявителе</w:t>
            </w:r>
          </w:p>
        </w:tc>
      </w:tr>
      <w:tr w:rsidR="0067629A" w14:paraId="78CE425D" w14:textId="77777777">
        <w:trPr>
          <w:trHeight w:val="605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F9A42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1.1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DDD5F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2680C" w14:textId="77777777" w:rsidR="0067629A" w:rsidRDefault="0067629A">
            <w:pPr>
              <w:widowControl w:val="0"/>
              <w:spacing w:after="0" w:line="240" w:lineRule="auto"/>
              <w:ind w:right="397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3FCD0E5D" w14:textId="77777777">
        <w:trPr>
          <w:trHeight w:val="42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4D7DB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1.1.1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9BFF4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Фамилия, имя, отчество (при наличии)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5D3DA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605FBAEC" w14:textId="77777777">
        <w:trPr>
          <w:trHeight w:val="753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ACDA28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1.1.2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9F83D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Реквизиты документа, удостоверяющего личность (</w:t>
            </w:r>
            <w:r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  <w:t>не указываются в </w:t>
            </w: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50F7A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64F4E658" w14:textId="77777777">
        <w:trPr>
          <w:trHeight w:val="665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D676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1.1.3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A47D5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Основной государственный регистрационный номер индивидуального предпринимателя</w:t>
            </w:r>
            <w:r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  <w:t xml:space="preserve">, </w:t>
            </w: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в случае если заявитель является индивидуальным предпринимателем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27D7D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4437423E" w14:textId="77777777">
        <w:trPr>
          <w:trHeight w:val="665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B82E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1.2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77A02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0422B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5FA67F6A" w14:textId="77777777">
        <w:trPr>
          <w:trHeight w:val="39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50E1B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1.2.1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AE385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Полное наименование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74A9E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53A0C9B9" w14:textId="77777777">
        <w:trPr>
          <w:trHeight w:val="583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2F48E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1.2.2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CA669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Основной государственный регистрационный номер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8ADD0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17A14E32" w14:textId="77777777">
        <w:trPr>
          <w:trHeight w:val="66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A1C9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1.2.3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68538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Идентификационный номер налогоплательщика - юридического лица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19014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52E9CACC" w14:textId="77777777">
        <w:trPr>
          <w:trHeight w:val="66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1A29E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i/>
                <w:iCs/>
                <w:sz w:val="24"/>
                <w:szCs w:val="24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1.2.4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841B1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i/>
                <w:iCs/>
                <w:sz w:val="24"/>
                <w:szCs w:val="24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Решение о присвоении (аннулировании) адреса объекту адресации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D0948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i/>
                <w:iCs/>
                <w:sz w:val="24"/>
                <w:szCs w:val="24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от                           №</w:t>
            </w:r>
          </w:p>
        </w:tc>
      </w:tr>
      <w:tr w:rsidR="0067629A" w14:paraId="063CD5EC" w14:textId="77777777">
        <w:trPr>
          <w:trHeight w:val="66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5E46D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i/>
                <w:iCs/>
                <w:sz w:val="24"/>
                <w:szCs w:val="24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1.2.5</w:t>
            </w:r>
          </w:p>
        </w:tc>
        <w:tc>
          <w:tcPr>
            <w:tcW w:w="50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90E26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i/>
                <w:iCs/>
                <w:sz w:val="24"/>
                <w:szCs w:val="24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Решение об отказе в присвоении (аннулировании) адреса объекту адресации</w:t>
            </w:r>
          </w:p>
        </w:tc>
        <w:tc>
          <w:tcPr>
            <w:tcW w:w="36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BF03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i/>
                <w:iCs/>
                <w:sz w:val="24"/>
                <w:szCs w:val="24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от                           №</w:t>
            </w:r>
          </w:p>
        </w:tc>
      </w:tr>
      <w:tr w:rsidR="0067629A" w14:paraId="2649CCA5" w14:textId="77777777">
        <w:trPr>
          <w:trHeight w:val="1093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76DB6" w14:textId="77777777" w:rsidR="0067629A" w:rsidRDefault="0000000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№</w:t>
            </w: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8DB0C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Данные (сведения), указанные в решении о присвоении (аннулировании) адреса объекта адресации</w:t>
            </w: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45D4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Данные (сведения), которые необходимо указать в решении о присвоении (аннулировании) адреса объекта адресации</w:t>
            </w: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BDA7E" w14:textId="77777777" w:rsidR="0067629A" w:rsidRDefault="00000000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 xml:space="preserve">Обоснование с указанием реквизита (-ов) документа (-ов), документации, на основании которых принималось решение о присвоении (аннулировании) адреса </w:t>
            </w: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lastRenderedPageBreak/>
              <w:t>объекта адресации</w:t>
            </w:r>
          </w:p>
        </w:tc>
      </w:tr>
      <w:tr w:rsidR="0067629A" w14:paraId="7685A668" w14:textId="77777777">
        <w:trPr>
          <w:trHeight w:val="729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CAA9B" w14:textId="77777777" w:rsidR="0067629A" w:rsidRDefault="0067629A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A0640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AE86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A2C62" w14:textId="77777777" w:rsidR="0067629A" w:rsidRDefault="0067629A">
            <w:pPr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</w:tbl>
    <w:p w14:paraId="004DD8E6" w14:textId="77777777" w:rsidR="0067629A" w:rsidRDefault="0067629A">
      <w:pPr>
        <w:widowControl w:val="0"/>
        <w:spacing w:after="0"/>
        <w:ind w:firstLine="567"/>
        <w:jc w:val="both"/>
        <w:rPr>
          <w:rFonts w:ascii="Times New Roman" w:eastAsia="Tahoma" w:hAnsi="Times New Roman" w:cs="Tahoma"/>
          <w:sz w:val="24"/>
          <w:szCs w:val="28"/>
          <w:lang w:eastAsia="ru-RU" w:bidi="ru-RU"/>
        </w:rPr>
      </w:pPr>
    </w:p>
    <w:p w14:paraId="45869F6F" w14:textId="77777777" w:rsidR="0067629A" w:rsidRDefault="00000000">
      <w:pPr>
        <w:widowControl w:val="0"/>
        <w:spacing w:after="0"/>
        <w:ind w:firstLine="567"/>
        <w:jc w:val="both"/>
        <w:rPr>
          <w:rFonts w:ascii="Times New Roman" w:eastAsia="Tahoma" w:hAnsi="Times New Roman" w:cs="Tahoma"/>
          <w:sz w:val="24"/>
          <w:szCs w:val="28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8"/>
          <w:lang w:eastAsia="ru-RU" w:bidi="ru-RU"/>
        </w:rPr>
        <w:t>Прошу внести исправления в решение о присвоении адреса объекта адресации (решение об аннулировании адреса объекта адресации), содержащее опечатку/ошибку.</w:t>
      </w:r>
    </w:p>
    <w:p w14:paraId="589F41C9" w14:textId="77777777" w:rsidR="0067629A" w:rsidRDefault="00000000">
      <w:pPr>
        <w:widowControl w:val="0"/>
        <w:spacing w:after="0"/>
        <w:rPr>
          <w:rFonts w:ascii="Tahoma" w:eastAsia="Tahoma" w:hAnsi="Tahoma" w:cs="Tahoma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8"/>
          <w:lang w:eastAsia="ru-RU" w:bidi="ru-RU"/>
        </w:rPr>
        <w:t>Приложение: _________________________________________________________</w:t>
      </w:r>
    </w:p>
    <w:p w14:paraId="70ABA9C9" w14:textId="77777777" w:rsidR="0067629A" w:rsidRDefault="00000000">
      <w:pPr>
        <w:widowControl w:val="0"/>
        <w:spacing w:after="0"/>
        <w:rPr>
          <w:rFonts w:ascii="Times New Roman" w:eastAsia="Times New Roman" w:hAnsi="Times New Roman" w:cs="Tahoma"/>
          <w:sz w:val="24"/>
          <w:szCs w:val="28"/>
          <w:lang w:eastAsia="ru-RU" w:bidi="ru-RU"/>
        </w:rPr>
      </w:pPr>
      <w:r>
        <w:rPr>
          <w:rFonts w:ascii="Times New Roman" w:eastAsia="Times New Roman" w:hAnsi="Times New Roman" w:cs="Tahoma"/>
          <w:sz w:val="24"/>
          <w:szCs w:val="28"/>
          <w:lang w:eastAsia="ru-RU" w:bidi="ru-RU"/>
        </w:rPr>
        <w:t>Номер телефона и адрес электронной почты для связи: _____________________</w:t>
      </w:r>
    </w:p>
    <w:p w14:paraId="049D8832" w14:textId="77777777" w:rsidR="0067629A" w:rsidRDefault="00000000">
      <w:pPr>
        <w:widowControl w:val="0"/>
        <w:tabs>
          <w:tab w:val="left" w:pos="1968"/>
        </w:tabs>
        <w:spacing w:after="0"/>
        <w:rPr>
          <w:rFonts w:ascii="Times New Roman" w:eastAsia="Times New Roman" w:hAnsi="Times New Roman" w:cs="Tahoma"/>
          <w:szCs w:val="24"/>
          <w:lang w:eastAsia="ru-RU" w:bidi="ru-RU"/>
        </w:rPr>
      </w:pPr>
      <w:r>
        <w:rPr>
          <w:rFonts w:ascii="Times New Roman" w:eastAsia="Times New Roman" w:hAnsi="Times New Roman" w:cs="Tahoma"/>
          <w:sz w:val="24"/>
          <w:szCs w:val="28"/>
          <w:lang w:eastAsia="ru-RU"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X="110" w:tblpY="1"/>
        <w:tblW w:w="9633" w:type="dxa"/>
        <w:tblLayout w:type="fixed"/>
        <w:tblLook w:val="04A0" w:firstRow="1" w:lastRow="0" w:firstColumn="1" w:lastColumn="0" w:noHBand="0" w:noVBand="1"/>
      </w:tblPr>
      <w:tblGrid>
        <w:gridCol w:w="3008"/>
        <w:gridCol w:w="281"/>
        <w:gridCol w:w="2270"/>
        <w:gridCol w:w="283"/>
        <w:gridCol w:w="2969"/>
        <w:gridCol w:w="822"/>
      </w:tblGrid>
      <w:tr w:rsidR="0067629A" w14:paraId="5254F376" w14:textId="77777777">
        <w:tc>
          <w:tcPr>
            <w:tcW w:w="8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EA987" w14:textId="77777777" w:rsidR="0067629A" w:rsidRDefault="00000000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ahoma"/>
                <w:i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8"/>
                <w:lang w:eastAsia="ru-RU" w:bidi="ru-RU"/>
              </w:rPr>
              <w:t>направить в форме электронного документа в личный кабинет в федеральной государственной информационной системе "Единый портал государственных и муниципальных услуг (функций)"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A5ED5" w14:textId="77777777" w:rsidR="0067629A" w:rsidRDefault="0067629A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ahoma"/>
                <w:szCs w:val="24"/>
                <w:lang w:eastAsia="ru-RU" w:bidi="ru-RU"/>
              </w:rPr>
            </w:pPr>
          </w:p>
        </w:tc>
      </w:tr>
      <w:tr w:rsidR="0067629A" w14:paraId="338C0A00" w14:textId="77777777">
        <w:tc>
          <w:tcPr>
            <w:tcW w:w="8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CC6CB" w14:textId="77777777" w:rsidR="0067629A" w:rsidRDefault="00000000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ahoma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8"/>
                <w:lang w:eastAsia="ru-RU" w:bidi="ru-RU"/>
              </w:rPr>
              <w:t>выдать на бумажном носителе при личном обращении в многофункциональный центр предоставления государственных и муниципальных услуг, расположенный по адресу: ___________________________________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313D1" w14:textId="77777777" w:rsidR="0067629A" w:rsidRDefault="0067629A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ahoma"/>
                <w:szCs w:val="24"/>
                <w:lang w:eastAsia="ru-RU" w:bidi="ru-RU"/>
              </w:rPr>
            </w:pPr>
          </w:p>
        </w:tc>
      </w:tr>
      <w:tr w:rsidR="0067629A" w14:paraId="6C3E11B4" w14:textId="77777777">
        <w:tc>
          <w:tcPr>
            <w:tcW w:w="88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86A02" w14:textId="77777777" w:rsidR="0067629A" w:rsidRDefault="00000000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ahoma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8"/>
                <w:lang w:eastAsia="ru-RU" w:bidi="ru-RU"/>
              </w:rPr>
              <w:t xml:space="preserve">направить </w:t>
            </w:r>
            <w:r>
              <w:rPr>
                <w:rFonts w:ascii="Times New Roman" w:eastAsia="Tahoma" w:hAnsi="Times New Roman" w:cs="Tahoma"/>
                <w:bCs/>
                <w:sz w:val="24"/>
                <w:szCs w:val="28"/>
                <w:lang w:eastAsia="ru-RU" w:bidi="ru-RU"/>
              </w:rPr>
              <w:t>на бумажном носителе</w:t>
            </w:r>
            <w:r>
              <w:rPr>
                <w:rFonts w:ascii="Times New Roman" w:eastAsia="Tahoma" w:hAnsi="Times New Roman" w:cs="Tahoma"/>
                <w:sz w:val="24"/>
                <w:szCs w:val="28"/>
                <w:lang w:eastAsia="ru-RU" w:bidi="ru-RU"/>
              </w:rPr>
              <w:t xml:space="preserve"> на почтовый адрес: _______________________________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7978F" w14:textId="77777777" w:rsidR="0067629A" w:rsidRDefault="0067629A">
            <w:pPr>
              <w:widowControl w:val="0"/>
              <w:spacing w:before="120" w:after="120" w:line="240" w:lineRule="auto"/>
              <w:rPr>
                <w:rFonts w:ascii="Times New Roman" w:eastAsia="Times New Roman" w:hAnsi="Times New Roman" w:cs="Tahoma"/>
                <w:szCs w:val="24"/>
                <w:lang w:eastAsia="ru-RU" w:bidi="ru-RU"/>
              </w:rPr>
            </w:pPr>
          </w:p>
        </w:tc>
      </w:tr>
      <w:tr w:rsidR="0067629A" w14:paraId="624CB08D" w14:textId="77777777">
        <w:tc>
          <w:tcPr>
            <w:tcW w:w="963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A0E8B" w14:textId="77777777" w:rsidR="0067629A" w:rsidRDefault="00000000">
            <w:pPr>
              <w:widowControl w:val="0"/>
              <w:spacing w:before="120" w:after="120" w:line="240" w:lineRule="auto"/>
              <w:ind w:right="255"/>
              <w:jc w:val="center"/>
              <w:rPr>
                <w:rFonts w:ascii="Times New Roman" w:eastAsia="Times New Roman" w:hAnsi="Times New Roman" w:cs="Tahoma"/>
                <w:i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ahoma"/>
                <w:i/>
                <w:sz w:val="20"/>
                <w:szCs w:val="20"/>
                <w:lang w:eastAsia="ru-RU" w:bidi="ru-RU"/>
              </w:rPr>
              <w:t>Указывается один из перечисленных способов</w:t>
            </w:r>
          </w:p>
        </w:tc>
      </w:tr>
      <w:tr w:rsidR="0067629A" w14:paraId="401FEBDE" w14:textId="77777777">
        <w:trPr>
          <w:trHeight w:val="759"/>
        </w:trPr>
        <w:tc>
          <w:tcPr>
            <w:tcW w:w="3008" w:type="dxa"/>
            <w:vAlign w:val="bottom"/>
          </w:tcPr>
          <w:p w14:paraId="331E0B0F" w14:textId="77777777" w:rsidR="0067629A" w:rsidRDefault="0067629A">
            <w:pPr>
              <w:widowControl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81" w:type="dxa"/>
            <w:vAlign w:val="bottom"/>
          </w:tcPr>
          <w:p w14:paraId="229AFF44" w14:textId="77777777" w:rsidR="0067629A" w:rsidRDefault="0067629A">
            <w:pPr>
              <w:widowControl w:val="0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270" w:type="dxa"/>
            <w:tcBorders>
              <w:bottom w:val="single" w:sz="4" w:space="0" w:color="000000"/>
            </w:tcBorders>
            <w:vAlign w:val="bottom"/>
          </w:tcPr>
          <w:p w14:paraId="2F3F8BC0" w14:textId="77777777" w:rsidR="0067629A" w:rsidRDefault="0067629A">
            <w:pPr>
              <w:widowControl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vAlign w:val="bottom"/>
          </w:tcPr>
          <w:p w14:paraId="33E1197F" w14:textId="77777777" w:rsidR="0067629A" w:rsidRDefault="0067629A">
            <w:pPr>
              <w:widowControl w:val="0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3791" w:type="dxa"/>
            <w:gridSpan w:val="2"/>
            <w:tcBorders>
              <w:bottom w:val="single" w:sz="4" w:space="0" w:color="000000"/>
            </w:tcBorders>
            <w:vAlign w:val="bottom"/>
          </w:tcPr>
          <w:p w14:paraId="5D9BE152" w14:textId="77777777" w:rsidR="0067629A" w:rsidRDefault="0067629A">
            <w:pPr>
              <w:widowControl w:val="0"/>
              <w:jc w:val="center"/>
              <w:rPr>
                <w:rFonts w:ascii="Times New Roman" w:eastAsia="Times New Roman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73405F22" w14:textId="77777777">
        <w:trPr>
          <w:trHeight w:val="551"/>
        </w:trPr>
        <w:tc>
          <w:tcPr>
            <w:tcW w:w="3008" w:type="dxa"/>
          </w:tcPr>
          <w:p w14:paraId="23A87EC3" w14:textId="77777777" w:rsidR="0067629A" w:rsidRDefault="0067629A">
            <w:pPr>
              <w:widowControl w:val="0"/>
              <w:jc w:val="center"/>
              <w:rPr>
                <w:rFonts w:ascii="Times New Roman" w:eastAsia="Times New Roman" w:hAnsi="Times New Roman" w:cs="Tahoma"/>
                <w:sz w:val="16"/>
                <w:szCs w:val="16"/>
                <w:lang w:eastAsia="ru-RU" w:bidi="ru-RU"/>
              </w:rPr>
            </w:pPr>
          </w:p>
        </w:tc>
        <w:tc>
          <w:tcPr>
            <w:tcW w:w="281" w:type="dxa"/>
          </w:tcPr>
          <w:p w14:paraId="1213D3E3" w14:textId="77777777" w:rsidR="0067629A" w:rsidRDefault="0067629A">
            <w:pPr>
              <w:widowControl w:val="0"/>
              <w:rPr>
                <w:rFonts w:ascii="Times New Roman" w:eastAsia="Times New Roman" w:hAnsi="Times New Roman" w:cs="Tahoma"/>
                <w:sz w:val="16"/>
                <w:szCs w:val="16"/>
                <w:lang w:eastAsia="ru-RU" w:bidi="ru-RU"/>
              </w:rPr>
            </w:pPr>
          </w:p>
        </w:tc>
        <w:tc>
          <w:tcPr>
            <w:tcW w:w="2270" w:type="dxa"/>
          </w:tcPr>
          <w:p w14:paraId="1DB46529" w14:textId="77777777" w:rsidR="0067629A" w:rsidRDefault="00000000">
            <w:pPr>
              <w:widowControl w:val="0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ru-RU" w:bidi="ru-RU"/>
              </w:rPr>
              <w:t>(подпись)</w:t>
            </w:r>
          </w:p>
        </w:tc>
        <w:tc>
          <w:tcPr>
            <w:tcW w:w="283" w:type="dxa"/>
          </w:tcPr>
          <w:p w14:paraId="2C99AA7D" w14:textId="77777777" w:rsidR="0067629A" w:rsidRDefault="0067629A">
            <w:pPr>
              <w:widowControl w:val="0"/>
              <w:rPr>
                <w:rFonts w:ascii="Times New Roman" w:eastAsia="Times New Roman" w:hAnsi="Times New Roman" w:cs="Tahoma"/>
                <w:sz w:val="16"/>
                <w:szCs w:val="16"/>
                <w:lang w:eastAsia="ru-RU" w:bidi="ru-RU"/>
              </w:rPr>
            </w:pPr>
          </w:p>
        </w:tc>
        <w:tc>
          <w:tcPr>
            <w:tcW w:w="3791" w:type="dxa"/>
            <w:gridSpan w:val="2"/>
          </w:tcPr>
          <w:p w14:paraId="1E2E5A06" w14:textId="77777777" w:rsidR="0067629A" w:rsidRDefault="00000000">
            <w:pPr>
              <w:widowControl w:val="0"/>
              <w:jc w:val="center"/>
              <w:rPr>
                <w:rFonts w:ascii="Times New Roman" w:eastAsia="Times New Roman" w:hAnsi="Times New Roman" w:cs="Tahoma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ahoma"/>
                <w:sz w:val="20"/>
                <w:szCs w:val="20"/>
                <w:lang w:eastAsia="ru-RU" w:bidi="ru-RU"/>
              </w:rPr>
              <w:t>(фамилия, имя, отчество (при наличии)</w:t>
            </w:r>
          </w:p>
        </w:tc>
      </w:tr>
    </w:tbl>
    <w:p w14:paraId="078E9C15" w14:textId="77777777" w:rsidR="0067629A" w:rsidRDefault="0067629A">
      <w:pPr>
        <w:widowControl w:val="0"/>
        <w:spacing w:after="0" w:line="240" w:lineRule="auto"/>
        <w:rPr>
          <w:rFonts w:ascii="Times New Roman" w:eastAsia="Tahoma" w:hAnsi="Times New Roman" w:cs="Tahoma"/>
          <w:sz w:val="24"/>
          <w:szCs w:val="24"/>
          <w:lang w:eastAsia="ru-RU" w:bidi="ru-RU"/>
        </w:rPr>
      </w:pPr>
    </w:p>
    <w:p w14:paraId="05068782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sz w:val="24"/>
          <w:szCs w:val="28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8"/>
          <w:lang w:eastAsia="ru-RU" w:bidi="ru-RU"/>
        </w:rPr>
        <w:t>_______________________________________________________________________</w:t>
      </w:r>
    </w:p>
    <w:p w14:paraId="66892A57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szCs w:val="28"/>
          <w:lang w:eastAsia="ru-RU" w:bidi="ru-RU"/>
        </w:rPr>
      </w:pPr>
      <w:r>
        <w:rPr>
          <w:rFonts w:ascii="Times New Roman" w:eastAsia="Tahoma" w:hAnsi="Times New Roman" w:cs="Tahoma"/>
          <w:i/>
          <w:sz w:val="20"/>
          <w:szCs w:val="28"/>
          <w:lang w:eastAsia="ru-RU" w:bidi="ru-RU"/>
        </w:rPr>
        <w:t>*Нужное подчеркнуть</w:t>
      </w:r>
      <w:r>
        <w:rPr>
          <w:rFonts w:ascii="Times New Roman" w:eastAsia="Tahoma" w:hAnsi="Times New Roman" w:cs="Tahoma"/>
          <w:szCs w:val="28"/>
          <w:lang w:eastAsia="ru-RU" w:bidi="ru-RU"/>
        </w:rPr>
        <w:t xml:space="preserve"> </w:t>
      </w:r>
    </w:p>
    <w:p w14:paraId="372A3A93" w14:textId="77777777" w:rsidR="0067629A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trike/>
          <w:sz w:val="24"/>
          <w:szCs w:val="24"/>
          <w:lang w:eastAsia="ar-SA"/>
        </w:rPr>
      </w:pPr>
      <w:r>
        <w:br w:type="page" w:clear="all"/>
      </w:r>
    </w:p>
    <w:p w14:paraId="6A15F39D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 6</w:t>
      </w:r>
    </w:p>
    <w:p w14:paraId="672FC28C" w14:textId="77777777" w:rsidR="0067629A" w:rsidRDefault="00000000">
      <w:pPr>
        <w:keepNext/>
        <w:keepLines/>
        <w:widowControl w:val="0"/>
        <w:tabs>
          <w:tab w:val="left" w:pos="567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к Административному регламенту</w:t>
      </w:r>
    </w:p>
    <w:p w14:paraId="2E476002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 предоставлению муниципальной услуги</w:t>
      </w:r>
    </w:p>
    <w:p w14:paraId="033AFCD4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ФОРМА</w:t>
      </w:r>
    </w:p>
    <w:p w14:paraId="09020B2A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eastAsia="ru-RU" w:bidi="ru-RU"/>
        </w:rPr>
      </w:pPr>
      <w:r>
        <w:rPr>
          <w:rFonts w:ascii="Times New Roman" w:eastAsia="Tahoma" w:hAnsi="Times New Roman" w:cs="Times New Roman"/>
          <w:sz w:val="24"/>
          <w:szCs w:val="28"/>
          <w:lang w:eastAsia="ru-RU" w:bidi="ru-RU"/>
        </w:rPr>
        <w:t>Кому</w:t>
      </w:r>
      <w:r>
        <w:rPr>
          <w:rFonts w:ascii="Times New Roman" w:eastAsia="Tahoma" w:hAnsi="Times New Roman" w:cs="Times New Roman"/>
          <w:szCs w:val="24"/>
          <w:lang w:eastAsia="ru-RU" w:bidi="ru-RU"/>
        </w:rPr>
        <w:t xml:space="preserve"> ______</w:t>
      </w:r>
      <w:r>
        <w:rPr>
          <w:rFonts w:ascii="Times New Roman" w:eastAsia="Tahoma" w:hAnsi="Times New Roman" w:cs="Times New Roman"/>
          <w:sz w:val="24"/>
          <w:szCs w:val="24"/>
          <w:lang w:eastAsia="ru-RU" w:bidi="ru-RU"/>
        </w:rPr>
        <w:t>___________________________________</w:t>
      </w:r>
    </w:p>
    <w:p w14:paraId="2E72FBF0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0"/>
          <w:szCs w:val="20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 xml:space="preserve">(фамилия, имя, отчество (при наличии) заявителя, </w:t>
      </w:r>
    </w:p>
    <w:p w14:paraId="0C380112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0"/>
          <w:szCs w:val="20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 xml:space="preserve">ОГРНИП (для физического лица, зарегистрированного </w:t>
      </w:r>
    </w:p>
    <w:p w14:paraId="5B8DC06E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0"/>
          <w:szCs w:val="20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 xml:space="preserve">в качестве индивидуального предпринимателя) - для </w:t>
      </w:r>
    </w:p>
    <w:p w14:paraId="681C1696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0"/>
          <w:szCs w:val="20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 xml:space="preserve">физического лица, полное наименование заявителя, ИНН, </w:t>
      </w:r>
    </w:p>
    <w:p w14:paraId="189B59C0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7"/>
          <w:szCs w:val="27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>ОГРН - для юридического лица,</w:t>
      </w:r>
    </w:p>
    <w:p w14:paraId="1ACEEBC0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7"/>
          <w:szCs w:val="27"/>
          <w:lang w:eastAsia="ru-RU" w:bidi="ru-RU"/>
        </w:rPr>
      </w:pPr>
      <w:r>
        <w:rPr>
          <w:rFonts w:ascii="Times New Roman" w:eastAsia="Tahoma" w:hAnsi="Times New Roman" w:cs="Tahoma"/>
          <w:sz w:val="27"/>
          <w:szCs w:val="27"/>
          <w:lang w:eastAsia="ru-RU" w:bidi="ru-RU"/>
        </w:rPr>
        <w:t>_________________________________________</w:t>
      </w:r>
    </w:p>
    <w:p w14:paraId="0F36E5CB" w14:textId="77777777" w:rsidR="0067629A" w:rsidRDefault="00000000">
      <w:pPr>
        <w:keepNext/>
        <w:keepLines/>
        <w:widowControl w:val="0"/>
        <w:spacing w:after="0" w:line="240" w:lineRule="auto"/>
        <w:jc w:val="right"/>
        <w:rPr>
          <w:rFonts w:ascii="Times New Roman" w:eastAsia="Tahoma" w:hAnsi="Times New Roman" w:cs="Tahoma"/>
          <w:sz w:val="27"/>
          <w:szCs w:val="27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0"/>
          <w:lang w:eastAsia="ru-RU" w:bidi="ru-RU"/>
        </w:rPr>
        <w:t>почтовый индекс и адрес, телефон, адрес электронной почты)</w:t>
      </w:r>
    </w:p>
    <w:p w14:paraId="481A4356" w14:textId="77777777" w:rsidR="0067629A" w:rsidRDefault="0067629A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</w:pPr>
    </w:p>
    <w:p w14:paraId="329602A0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</w:pPr>
      <w:r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  <w:t>Р Е Ш Е Н И Е</w:t>
      </w:r>
    </w:p>
    <w:p w14:paraId="3FEF796F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sz w:val="24"/>
          <w:szCs w:val="24"/>
          <w:highlight w:val="yellow"/>
        </w:rPr>
      </w:pPr>
      <w:r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  <w:t>об отказе во внесении исправлений в</w:t>
      </w:r>
      <w:r>
        <w:t xml:space="preserve"> </w:t>
      </w:r>
      <w:r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  <w:t>решение о присвоении адреса объекту адресации (решение об аннулировании адреса объекта адресации)</w:t>
      </w:r>
    </w:p>
    <w:p w14:paraId="611271D6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b/>
          <w:bCs/>
          <w:sz w:val="24"/>
          <w:szCs w:val="24"/>
          <w:lang w:eastAsia="ru-RU" w:bidi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в решение об отказе в присвоении адреса объекту адресации </w:t>
      </w:r>
      <w:r>
        <w:rPr>
          <w:rFonts w:ascii="Times New Roman" w:eastAsia="Tahoma" w:hAnsi="Times New Roman" w:cs="Tahoma"/>
          <w:b/>
          <w:bCs/>
          <w:sz w:val="24"/>
          <w:szCs w:val="28"/>
          <w:lang w:eastAsia="ru-RU" w:bidi="ru-RU"/>
        </w:rPr>
        <w:t>*</w:t>
      </w:r>
    </w:p>
    <w:p w14:paraId="1BA608C5" w14:textId="77777777" w:rsidR="0067629A" w:rsidRDefault="00000000">
      <w:pPr>
        <w:keepNext/>
        <w:keepLines/>
        <w:widowControl w:val="0"/>
        <w:spacing w:after="0" w:line="240" w:lineRule="auto"/>
        <w:jc w:val="both"/>
        <w:rPr>
          <w:rFonts w:ascii="Times New Roman" w:eastAsia="Tahoma" w:hAnsi="Times New Roman" w:cs="Tahoma"/>
          <w:sz w:val="24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4"/>
          <w:lang w:eastAsia="ru-RU" w:bidi="ru-RU"/>
        </w:rPr>
        <w:t>________________________________________________________________________________</w:t>
      </w:r>
    </w:p>
    <w:p w14:paraId="4BAB21DE" w14:textId="77777777" w:rsidR="0067629A" w:rsidRDefault="00000000">
      <w:pPr>
        <w:keepNext/>
        <w:keepLines/>
        <w:widowControl w:val="0"/>
        <w:spacing w:after="0" w:line="240" w:lineRule="auto"/>
        <w:jc w:val="center"/>
        <w:rPr>
          <w:rFonts w:ascii="Times New Roman" w:eastAsia="Tahoma" w:hAnsi="Times New Roman" w:cs="Tahoma"/>
          <w:sz w:val="24"/>
          <w:szCs w:val="24"/>
          <w:lang w:eastAsia="ru-RU" w:bidi="ru-RU"/>
        </w:rPr>
      </w:pPr>
      <w:r>
        <w:rPr>
          <w:rFonts w:ascii="Times New Roman" w:eastAsia="Tahoma" w:hAnsi="Times New Roman" w:cs="Tahoma"/>
          <w:sz w:val="20"/>
          <w:szCs w:val="24"/>
          <w:lang w:eastAsia="ru-RU" w:bidi="ru-RU"/>
        </w:rPr>
        <w:t>(наименование органа местного самоуправления)</w:t>
      </w:r>
    </w:p>
    <w:p w14:paraId="7F3F133E" w14:textId="77777777" w:rsidR="0067629A" w:rsidRDefault="00000000">
      <w:pPr>
        <w:keepNext/>
        <w:keepLines/>
        <w:widowControl w:val="0"/>
        <w:spacing w:after="0" w:line="240" w:lineRule="auto"/>
        <w:jc w:val="both"/>
        <w:rPr>
          <w:rFonts w:ascii="Times New Roman" w:eastAsia="Tahoma" w:hAnsi="Times New Roman" w:cs="Tahoma"/>
          <w:i/>
          <w:sz w:val="16"/>
          <w:szCs w:val="28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8"/>
          <w:lang w:eastAsia="ru-RU" w:bidi="ru-RU"/>
        </w:rPr>
        <w:t>по результатам рассмотрения заявления об исправлении допущенных опечаток и (или) ошибок в решении о присвоении адреса объекту адресации (решении об аннулировании адреса объекта адресации) от ________________ № _______________ принято решение об отказе во внесении исправлений в решение о присвоении адреса объекту адресации (решение об аннулировании адреса объекта адресации)</w:t>
      </w:r>
    </w:p>
    <w:tbl>
      <w:tblPr>
        <w:tblW w:w="9646" w:type="dxa"/>
        <w:tblInd w:w="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50"/>
        <w:gridCol w:w="5450"/>
        <w:gridCol w:w="2546"/>
      </w:tblGrid>
      <w:tr w:rsidR="0067629A" w14:paraId="73EC8028" w14:textId="77777777">
        <w:trPr>
          <w:trHeight w:val="871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22A4F" w14:textId="77777777" w:rsidR="0067629A" w:rsidRDefault="00000000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№ пункта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DEB0B" w14:textId="77777777" w:rsidR="0067629A" w:rsidRDefault="00000000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Наименование основания для отказа во внесении исправлений в соответствии с Административным регламентом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EF6BD" w14:textId="77777777" w:rsidR="0067629A" w:rsidRDefault="00000000">
            <w:pPr>
              <w:keepNext/>
              <w:keepLines/>
              <w:widowControl w:val="0"/>
              <w:spacing w:after="0" w:line="240" w:lineRule="auto"/>
              <w:jc w:val="center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Разъяснение причин отказа во внесении исправлений</w:t>
            </w:r>
          </w:p>
        </w:tc>
      </w:tr>
      <w:tr w:rsidR="0067629A" w14:paraId="6D76C846" w14:textId="77777777">
        <w:trPr>
          <w:trHeight w:val="904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D7405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 xml:space="preserve">пункт 1 раздела </w:t>
            </w:r>
            <w:r>
              <w:rPr>
                <w:rFonts w:ascii="Times New Roman" w:eastAsia="Tahoma" w:hAnsi="Times New Roman" w:cs="Tahoma"/>
                <w:sz w:val="24"/>
                <w:szCs w:val="24"/>
                <w:lang w:val="en-US" w:eastAsia="ru-RU" w:bidi="ru-RU"/>
              </w:rPr>
              <w:t>I</w:t>
            </w: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V Таблицы № 3 Приложения 1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8B676" w14:textId="77777777" w:rsidR="0067629A" w:rsidRDefault="00000000">
            <w:pPr>
              <w:keepNext/>
              <w:keepLines/>
              <w:widowControl w:val="0"/>
              <w:spacing w:after="0" w:line="240" w:lineRule="auto"/>
              <w:jc w:val="both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CB41E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i/>
                <w:sz w:val="24"/>
                <w:szCs w:val="24"/>
                <w:lang w:eastAsia="ru-RU" w:bidi="ru-RU"/>
              </w:rPr>
              <w:t>Указываются основания такого вывода</w:t>
            </w:r>
          </w:p>
        </w:tc>
      </w:tr>
      <w:tr w:rsidR="0067629A" w14:paraId="6F160A49" w14:textId="77777777">
        <w:trPr>
          <w:trHeight w:val="1173"/>
        </w:trPr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E1C6C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 xml:space="preserve">пункт 2 раздела </w:t>
            </w:r>
            <w:r>
              <w:rPr>
                <w:rFonts w:ascii="Times New Roman" w:eastAsia="Tahoma" w:hAnsi="Times New Roman" w:cs="Tahoma"/>
                <w:sz w:val="24"/>
                <w:szCs w:val="24"/>
                <w:lang w:val="en-US" w:eastAsia="ru-RU" w:bidi="ru-RU"/>
              </w:rPr>
              <w:t>I</w:t>
            </w: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V Таблицы № 3 Приложения 1</w:t>
            </w:r>
          </w:p>
        </w:tc>
        <w:tc>
          <w:tcPr>
            <w:tcW w:w="5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4F96E" w14:textId="77777777" w:rsidR="0067629A" w:rsidRDefault="00000000">
            <w:pPr>
              <w:keepNext/>
              <w:keepLines/>
              <w:widowControl w:val="0"/>
              <w:spacing w:after="0" w:line="240" w:lineRule="auto"/>
              <w:jc w:val="both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  <w:t>отсутствие факта допущения опечаток и ошибок в уведомлении</w:t>
            </w: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D285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i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i/>
                <w:sz w:val="24"/>
                <w:szCs w:val="24"/>
                <w:lang w:eastAsia="ru-RU" w:bidi="ru-RU"/>
              </w:rPr>
              <w:t>Указываются основания такого вывода</w:t>
            </w:r>
          </w:p>
        </w:tc>
      </w:tr>
    </w:tbl>
    <w:p w14:paraId="3B9587C8" w14:textId="77777777" w:rsidR="0067629A" w:rsidRDefault="0067629A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7286E7D5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Вы вправе повторно обратиться с заявлением </w:t>
      </w:r>
      <w:r>
        <w:rPr>
          <w:rFonts w:ascii="Times New Roman" w:eastAsia="Times New Roman" w:hAnsi="Times New Roman" w:cs="Courier New"/>
          <w:sz w:val="24"/>
          <w:szCs w:val="28"/>
          <w:lang w:eastAsia="ru-RU"/>
        </w:rPr>
        <w:t xml:space="preserve">об исправлении допущенных опечаток и (или) ошибок в решение о присвоении адреса объекту адресации (решение об аннулировании адреса объекта адресации)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после устранения указанных нарушений.</w:t>
      </w:r>
    </w:p>
    <w:p w14:paraId="3C78D0F6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01F54D81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Дополнительно информируем: _______________________________________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textWrapping" w:clear="all"/>
        <w:t>____________________________________________________________________.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14:paraId="3AAB0310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(указывается информация, необходимая для устранения причин отказа во внесении исправлений, а также иная дополнительная информация при наличии)</w:t>
      </w:r>
    </w:p>
    <w:p w14:paraId="4DA1554E" w14:textId="77777777" w:rsidR="0067629A" w:rsidRDefault="0067629A">
      <w:pPr>
        <w:keepNext/>
        <w:keepLines/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7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7"/>
        <w:gridCol w:w="283"/>
        <w:gridCol w:w="2270"/>
        <w:gridCol w:w="282"/>
        <w:gridCol w:w="3785"/>
      </w:tblGrid>
      <w:tr w:rsidR="0067629A" w14:paraId="1AEBE80E" w14:textId="77777777">
        <w:tc>
          <w:tcPr>
            <w:tcW w:w="3117" w:type="dxa"/>
            <w:tcBorders>
              <w:bottom w:val="single" w:sz="4" w:space="0" w:color="000000"/>
            </w:tcBorders>
            <w:vAlign w:val="bottom"/>
          </w:tcPr>
          <w:p w14:paraId="41526FAC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83" w:type="dxa"/>
            <w:vAlign w:val="bottom"/>
          </w:tcPr>
          <w:p w14:paraId="1292E743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270" w:type="dxa"/>
            <w:tcBorders>
              <w:bottom w:val="single" w:sz="4" w:space="0" w:color="000000"/>
            </w:tcBorders>
            <w:vAlign w:val="bottom"/>
          </w:tcPr>
          <w:p w14:paraId="28BEBDA6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282" w:type="dxa"/>
            <w:vAlign w:val="bottom"/>
          </w:tcPr>
          <w:p w14:paraId="387E47A5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  <w:tc>
          <w:tcPr>
            <w:tcW w:w="3785" w:type="dxa"/>
            <w:tcBorders>
              <w:bottom w:val="single" w:sz="4" w:space="0" w:color="000000"/>
            </w:tcBorders>
            <w:vAlign w:val="bottom"/>
          </w:tcPr>
          <w:p w14:paraId="5F8F6393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4"/>
                <w:szCs w:val="24"/>
                <w:lang w:eastAsia="ru-RU" w:bidi="ru-RU"/>
              </w:rPr>
            </w:pPr>
          </w:p>
        </w:tc>
      </w:tr>
      <w:tr w:rsidR="0067629A" w14:paraId="1EE3A6B6" w14:textId="77777777">
        <w:tc>
          <w:tcPr>
            <w:tcW w:w="3117" w:type="dxa"/>
          </w:tcPr>
          <w:p w14:paraId="673218E8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  <w:t>(должность)</w:t>
            </w:r>
          </w:p>
        </w:tc>
        <w:tc>
          <w:tcPr>
            <w:tcW w:w="283" w:type="dxa"/>
          </w:tcPr>
          <w:p w14:paraId="07F2627D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</w:pPr>
          </w:p>
        </w:tc>
        <w:tc>
          <w:tcPr>
            <w:tcW w:w="2270" w:type="dxa"/>
          </w:tcPr>
          <w:p w14:paraId="78B8FF97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  <w:t>(подпись)</w:t>
            </w:r>
          </w:p>
        </w:tc>
        <w:tc>
          <w:tcPr>
            <w:tcW w:w="282" w:type="dxa"/>
          </w:tcPr>
          <w:p w14:paraId="6C324E2C" w14:textId="77777777" w:rsidR="0067629A" w:rsidRDefault="0067629A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</w:pPr>
          </w:p>
        </w:tc>
        <w:tc>
          <w:tcPr>
            <w:tcW w:w="3785" w:type="dxa"/>
          </w:tcPr>
          <w:p w14:paraId="60EDD3CF" w14:textId="77777777" w:rsidR="0067629A" w:rsidRDefault="00000000">
            <w:pPr>
              <w:keepNext/>
              <w:keepLines/>
              <w:widowControl w:val="0"/>
              <w:spacing w:after="0" w:line="240" w:lineRule="auto"/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ahoma" w:hAnsi="Times New Roman" w:cs="Tahoma"/>
                <w:sz w:val="20"/>
                <w:szCs w:val="20"/>
                <w:lang w:eastAsia="ru-RU" w:bidi="ru-RU"/>
              </w:rPr>
              <w:t>(фамилия, имя, отчество (при наличии)</w:t>
            </w:r>
          </w:p>
        </w:tc>
      </w:tr>
    </w:tbl>
    <w:p w14:paraId="1E7F46EC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sz w:val="24"/>
          <w:szCs w:val="28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8"/>
          <w:lang w:eastAsia="ru-RU" w:bidi="ru-RU"/>
        </w:rPr>
        <w:t>Дата</w:t>
      </w:r>
    </w:p>
    <w:p w14:paraId="13D0850F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sz w:val="24"/>
          <w:szCs w:val="28"/>
          <w:lang w:eastAsia="ru-RU" w:bidi="ru-RU"/>
        </w:rPr>
      </w:pPr>
      <w:r>
        <w:rPr>
          <w:rFonts w:ascii="Times New Roman" w:eastAsia="Tahoma" w:hAnsi="Times New Roman" w:cs="Tahoma"/>
          <w:sz w:val="24"/>
          <w:szCs w:val="28"/>
          <w:lang w:eastAsia="ru-RU" w:bidi="ru-RU"/>
        </w:rPr>
        <w:t>_______________________________________________________________________</w:t>
      </w:r>
    </w:p>
    <w:p w14:paraId="418D4234" w14:textId="77777777" w:rsidR="0067629A" w:rsidRDefault="00000000">
      <w:pPr>
        <w:keepNext/>
        <w:keepLines/>
        <w:widowControl w:val="0"/>
        <w:spacing w:after="0" w:line="240" w:lineRule="auto"/>
        <w:rPr>
          <w:rFonts w:ascii="Times New Roman" w:eastAsia="Tahoma" w:hAnsi="Times New Roman" w:cs="Tahoma"/>
          <w:szCs w:val="28"/>
          <w:lang w:eastAsia="ru-RU" w:bidi="ru-RU"/>
        </w:rPr>
      </w:pPr>
      <w:r>
        <w:rPr>
          <w:rFonts w:ascii="Times New Roman" w:eastAsia="Tahoma" w:hAnsi="Times New Roman" w:cs="Tahoma"/>
          <w:i/>
          <w:sz w:val="20"/>
          <w:szCs w:val="28"/>
          <w:lang w:eastAsia="ru-RU" w:bidi="ru-RU"/>
        </w:rPr>
        <w:t>*Нужное подчеркнуть</w:t>
      </w:r>
      <w:r>
        <w:rPr>
          <w:rFonts w:ascii="Times New Roman" w:eastAsia="Tahoma" w:hAnsi="Times New Roman" w:cs="Tahoma"/>
          <w:szCs w:val="28"/>
          <w:lang w:eastAsia="ru-RU" w:bidi="ru-RU"/>
        </w:rPr>
        <w:t xml:space="preserve"> </w:t>
      </w:r>
    </w:p>
    <w:sectPr w:rsidR="0067629A" w:rsidSect="0080282B">
      <w:pgSz w:w="11906" w:h="16838"/>
      <w:pgMar w:top="1134" w:right="567" w:bottom="1134" w:left="1701" w:header="0" w:footer="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DE170" w14:textId="77777777" w:rsidR="002720C8" w:rsidRDefault="002720C8">
      <w:pPr>
        <w:spacing w:line="240" w:lineRule="auto"/>
      </w:pPr>
      <w:r>
        <w:separator/>
      </w:r>
    </w:p>
  </w:endnote>
  <w:endnote w:type="continuationSeparator" w:id="0">
    <w:p w14:paraId="1D2793DB" w14:textId="77777777" w:rsidR="002720C8" w:rsidRDefault="002720C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6DF47" w14:textId="77777777" w:rsidR="002720C8" w:rsidRDefault="002720C8">
      <w:pPr>
        <w:spacing w:after="0"/>
      </w:pPr>
      <w:r>
        <w:separator/>
      </w:r>
    </w:p>
  </w:footnote>
  <w:footnote w:type="continuationSeparator" w:id="0">
    <w:p w14:paraId="69AF2268" w14:textId="77777777" w:rsidR="002720C8" w:rsidRDefault="002720C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FF4"/>
    <w:rsid w:val="00014344"/>
    <w:rsid w:val="00017FF4"/>
    <w:rsid w:val="00035E6F"/>
    <w:rsid w:val="000E4AFB"/>
    <w:rsid w:val="002720C8"/>
    <w:rsid w:val="002B1A14"/>
    <w:rsid w:val="0067629A"/>
    <w:rsid w:val="0080282B"/>
    <w:rsid w:val="008F52E4"/>
    <w:rsid w:val="00A31295"/>
    <w:rsid w:val="00AB33C1"/>
    <w:rsid w:val="00B8008B"/>
    <w:rsid w:val="00BD3E62"/>
    <w:rsid w:val="00D85A44"/>
    <w:rsid w:val="00DE288B"/>
    <w:rsid w:val="00E50308"/>
    <w:rsid w:val="00EB4AA5"/>
    <w:rsid w:val="00EB572E"/>
    <w:rsid w:val="2F600134"/>
    <w:rsid w:val="300A275C"/>
    <w:rsid w:val="36EF4296"/>
    <w:rsid w:val="4096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035D6"/>
  <w15:docId w15:val="{81309998-0F09-4E01-A849-9E85072C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uiPriority="0" w:qFormat="1"/>
    <w:lsdException w:name="caption" w:uiPriority="35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 w:qFormat="1"/>
    <w:lsdException w:name="line number" w:semiHidden="1" w:unhideWhenUsed="1"/>
    <w:lsdException w:name="page number" w:qFormat="1"/>
    <w:lsdException w:name="endnote reference" w:uiPriority="0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qFormat="1"/>
    <w:lsdException w:name="Body Text Indent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sz w:val="32"/>
      <w:szCs w:val="20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color w:val="4F81BD"/>
      <w:sz w:val="26"/>
      <w:szCs w:val="20"/>
    </w:rPr>
  </w:style>
  <w:style w:type="paragraph" w:styleId="3">
    <w:name w:val="heading 3"/>
    <w:basedOn w:val="a"/>
    <w:link w:val="30"/>
    <w:uiPriority w:val="99"/>
    <w:qFormat/>
    <w:pPr>
      <w:spacing w:before="90" w:after="15" w:line="240" w:lineRule="auto"/>
      <w:outlineLvl w:val="2"/>
    </w:pPr>
    <w:rPr>
      <w:rFonts w:ascii="Arial" w:eastAsia="Times New Roman" w:hAnsi="Arial" w:cs="Times New Roman"/>
      <w:b/>
      <w:smallCaps/>
      <w:color w:val="00009A"/>
      <w:sz w:val="27"/>
      <w:szCs w:val="20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uiPriority w:val="99"/>
    <w:semiHidden/>
    <w:unhideWhenUsed/>
    <w:qFormat/>
    <w:rPr>
      <w:color w:val="800080"/>
      <w:u w:val="single"/>
    </w:rPr>
  </w:style>
  <w:style w:type="character" w:styleId="a4">
    <w:name w:val="footnote reference"/>
    <w:qFormat/>
    <w:rPr>
      <w:rFonts w:cs="Times New Roman"/>
      <w:vertAlign w:val="superscript"/>
    </w:rPr>
  </w:style>
  <w:style w:type="character" w:styleId="a5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6">
    <w:name w:val="endnote reference"/>
    <w:qFormat/>
    <w:rPr>
      <w:vertAlign w:val="superscript"/>
    </w:rPr>
  </w:style>
  <w:style w:type="character" w:styleId="a7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8">
    <w:name w:val="page number"/>
    <w:uiPriority w:val="99"/>
    <w:qFormat/>
  </w:style>
  <w:style w:type="paragraph" w:styleId="a9">
    <w:name w:val="Balloon Text"/>
    <w:basedOn w:val="a"/>
    <w:link w:val="aa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qFormat/>
    <w:pPr>
      <w:spacing w:after="0" w:line="240" w:lineRule="auto"/>
    </w:pPr>
    <w:rPr>
      <w:rFonts w:ascii="Arial" w:eastAsia="Times New Roman" w:hAnsi="Arial" w:cs="Times New Roman"/>
      <w:b/>
      <w:sz w:val="24"/>
      <w:szCs w:val="20"/>
    </w:rPr>
  </w:style>
  <w:style w:type="paragraph" w:styleId="ab">
    <w:name w:val="endnote text"/>
    <w:basedOn w:val="a"/>
    <w:link w:val="ac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ad">
    <w:name w:val="caption"/>
    <w:basedOn w:val="a"/>
    <w:next w:val="a"/>
    <w:link w:val="ae"/>
    <w:uiPriority w:val="35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">
    <w:name w:val="annotation text"/>
    <w:basedOn w:val="a"/>
    <w:link w:val="af0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qFormat/>
    <w:rPr>
      <w:b/>
      <w:bCs/>
    </w:rPr>
  </w:style>
  <w:style w:type="paragraph" w:styleId="af3">
    <w:name w:val="Document Map"/>
    <w:basedOn w:val="a"/>
    <w:link w:val="af4"/>
    <w:uiPriority w:val="99"/>
    <w:semiHidden/>
    <w:qFormat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af5">
    <w:name w:val="footnote text"/>
    <w:basedOn w:val="a"/>
    <w:link w:val="af6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f7">
    <w:name w:val="header"/>
    <w:basedOn w:val="a"/>
    <w:link w:val="af8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af9">
    <w:name w:val="Body Text"/>
    <w:basedOn w:val="a"/>
    <w:link w:val="afa"/>
    <w:uiPriority w:val="99"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b">
    <w:name w:val="index heading"/>
    <w:basedOn w:val="afc"/>
    <w:qFormat/>
  </w:style>
  <w:style w:type="paragraph" w:styleId="afc">
    <w:name w:val="Title"/>
    <w:basedOn w:val="a"/>
    <w:next w:val="af9"/>
    <w:link w:val="afd"/>
    <w:uiPriority w:val="99"/>
    <w:qFormat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e">
    <w:name w:val="table of figures"/>
    <w:basedOn w:val="a"/>
    <w:next w:val="a"/>
    <w:uiPriority w:val="99"/>
    <w:unhideWhenUsed/>
    <w:qFormat/>
    <w:pPr>
      <w:spacing w:after="0"/>
    </w:pPr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f">
    <w:name w:val="Body Text Indent"/>
    <w:basedOn w:val="a"/>
    <w:link w:val="aff0"/>
    <w:uiPriority w:val="99"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</w:rPr>
  </w:style>
  <w:style w:type="paragraph" w:styleId="aff1">
    <w:name w:val="footer"/>
    <w:basedOn w:val="a"/>
    <w:link w:val="aff2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f3">
    <w:name w:val="List"/>
    <w:basedOn w:val="a"/>
    <w:uiPriority w:val="99"/>
    <w:qFormat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4">
    <w:name w:val="Normal (Web)"/>
    <w:basedOn w:val="a"/>
    <w:uiPriority w:val="99"/>
    <w:qFormat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3"/>
    <w:basedOn w:val="a"/>
    <w:link w:val="33"/>
    <w:uiPriority w:val="99"/>
    <w:semiHidden/>
    <w:unhideWhenUsed/>
    <w:qFormat/>
    <w:pPr>
      <w:spacing w:after="120"/>
    </w:pPr>
    <w:rPr>
      <w:rFonts w:ascii="Calibri" w:eastAsia="Times New Roman" w:hAnsi="Calibri" w:cs="Times New Roman"/>
      <w:sz w:val="16"/>
      <w:szCs w:val="20"/>
    </w:rPr>
  </w:style>
  <w:style w:type="paragraph" w:styleId="aff5">
    <w:name w:val="Subtitle"/>
    <w:basedOn w:val="a"/>
    <w:next w:val="a"/>
    <w:link w:val="aff6"/>
    <w:uiPriority w:val="11"/>
    <w:qFormat/>
    <w:pPr>
      <w:spacing w:before="200"/>
    </w:pPr>
    <w:rPr>
      <w:sz w:val="24"/>
      <w:szCs w:val="24"/>
    </w:rPr>
  </w:style>
  <w:style w:type="paragraph" w:styleId="HTML">
    <w:name w:val="HTML Preformatted"/>
    <w:basedOn w:val="a"/>
    <w:link w:val="HTML0"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612"/>
    </w:pPr>
    <w:rPr>
      <w:rFonts w:ascii="Courier New" w:eastAsia="Times New Roman" w:hAnsi="Courier New" w:cs="Times New Roman"/>
      <w:sz w:val="20"/>
      <w:szCs w:val="20"/>
    </w:rPr>
  </w:style>
  <w:style w:type="table" w:styleId="aff7">
    <w:name w:val="Table Grid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aff6">
    <w:name w:val="Подзаголовок Знак"/>
    <w:basedOn w:val="a0"/>
    <w:link w:val="aff5"/>
    <w:uiPriority w:val="11"/>
    <w:qFormat/>
    <w:rPr>
      <w:sz w:val="24"/>
      <w:szCs w:val="24"/>
    </w:rPr>
  </w:style>
  <w:style w:type="character" w:customStyle="1" w:styleId="24">
    <w:name w:val="Цитата 2 Знак"/>
    <w:link w:val="25"/>
    <w:uiPriority w:val="29"/>
    <w:qFormat/>
    <w:rPr>
      <w:i/>
    </w:rPr>
  </w:style>
  <w:style w:type="paragraph" w:styleId="25">
    <w:name w:val="Quote"/>
    <w:basedOn w:val="a"/>
    <w:next w:val="a"/>
    <w:link w:val="24"/>
    <w:uiPriority w:val="29"/>
    <w:qFormat/>
    <w:pPr>
      <w:ind w:left="720" w:right="720"/>
    </w:pPr>
    <w:rPr>
      <w:i/>
    </w:rPr>
  </w:style>
  <w:style w:type="character" w:customStyle="1" w:styleId="aff8">
    <w:name w:val="Выделенная цитата Знак"/>
    <w:link w:val="aff9"/>
    <w:uiPriority w:val="30"/>
    <w:qFormat/>
    <w:rPr>
      <w:i/>
    </w:rPr>
  </w:style>
  <w:style w:type="paragraph" w:styleId="aff9">
    <w:name w:val="Intense Quote"/>
    <w:basedOn w:val="a"/>
    <w:next w:val="a"/>
    <w:link w:val="aff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e">
    <w:name w:val="Название объекта Знак"/>
    <w:basedOn w:val="a0"/>
    <w:link w:val="ad"/>
    <w:uiPriority w:val="35"/>
    <w:qFormat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c">
    <w:name w:val="Текст концевой сноски Знак"/>
    <w:link w:val="ab"/>
    <w:uiPriority w:val="99"/>
    <w:qFormat/>
    <w:rPr>
      <w:sz w:val="20"/>
    </w:rPr>
  </w:style>
  <w:style w:type="character" w:customStyle="1" w:styleId="affa">
    <w:name w:val="Символ концевой сноски"/>
    <w:basedOn w:val="a0"/>
    <w:uiPriority w:val="99"/>
    <w:semiHidden/>
    <w:unhideWhenUsed/>
    <w:qFormat/>
    <w:rPr>
      <w:vertAlign w:val="superscript"/>
    </w:rPr>
  </w:style>
  <w:style w:type="character" w:customStyle="1" w:styleId="af8">
    <w:name w:val="Верхний колонтитул Знак"/>
    <w:basedOn w:val="a0"/>
    <w:link w:val="af7"/>
    <w:uiPriority w:val="99"/>
    <w:qFormat/>
  </w:style>
  <w:style w:type="character" w:customStyle="1" w:styleId="aff2">
    <w:name w:val="Нижний колонтитул Знак"/>
    <w:basedOn w:val="a0"/>
    <w:link w:val="aff1"/>
    <w:uiPriority w:val="99"/>
    <w:qFormat/>
  </w:style>
  <w:style w:type="character" w:customStyle="1" w:styleId="af6">
    <w:name w:val="Текст сноски Знак"/>
    <w:basedOn w:val="a0"/>
    <w:link w:val="af5"/>
    <w:uiPriority w:val="99"/>
    <w:semiHidden/>
    <w:qFormat/>
    <w:rPr>
      <w:sz w:val="20"/>
      <w:szCs w:val="20"/>
    </w:rPr>
  </w:style>
  <w:style w:type="character" w:customStyle="1" w:styleId="affb">
    <w:name w:val="Символ сноски"/>
    <w:uiPriority w:val="99"/>
    <w:unhideWhenUsed/>
    <w:qFormat/>
    <w:rPr>
      <w:rFonts w:cs="Times New Roman"/>
      <w:vertAlign w:val="superscript"/>
    </w:rPr>
  </w:style>
  <w:style w:type="character" w:customStyle="1" w:styleId="af0">
    <w:name w:val="Текст примечания Знак"/>
    <w:basedOn w:val="a0"/>
    <w:link w:val="af"/>
    <w:uiPriority w:val="99"/>
    <w:semiHidden/>
    <w:qFormat/>
    <w:rPr>
      <w:sz w:val="20"/>
      <w:szCs w:val="20"/>
    </w:rPr>
  </w:style>
  <w:style w:type="character" w:customStyle="1" w:styleId="af2">
    <w:name w:val="Тема примечания Знак"/>
    <w:basedOn w:val="af0"/>
    <w:link w:val="af1"/>
    <w:uiPriority w:val="99"/>
    <w:semiHidden/>
    <w:qFormat/>
    <w:rPr>
      <w:b/>
      <w:bCs/>
      <w:sz w:val="20"/>
      <w:szCs w:val="20"/>
    </w:rPr>
  </w:style>
  <w:style w:type="character" w:customStyle="1" w:styleId="aa">
    <w:name w:val="Текст выноски Знак"/>
    <w:basedOn w:val="a0"/>
    <w:link w:val="a9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qFormat/>
    <w:rPr>
      <w:rFonts w:ascii="Arial" w:eastAsia="Times New Roman" w:hAnsi="Arial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Cambria" w:eastAsia="Times New Roman" w:hAnsi="Cambria" w:cs="Times New Roman"/>
      <w:b/>
      <w:color w:val="4F81BD"/>
      <w:sz w:val="26"/>
      <w:szCs w:val="20"/>
    </w:rPr>
  </w:style>
  <w:style w:type="character" w:customStyle="1" w:styleId="30">
    <w:name w:val="Заголовок 3 Знак"/>
    <w:basedOn w:val="a0"/>
    <w:link w:val="3"/>
    <w:uiPriority w:val="99"/>
    <w:qFormat/>
    <w:rPr>
      <w:rFonts w:ascii="Arial" w:eastAsia="Times New Roman" w:hAnsi="Arial" w:cs="Times New Roman"/>
      <w:b/>
      <w:smallCaps/>
      <w:color w:val="00009A"/>
      <w:sz w:val="27"/>
      <w:szCs w:val="20"/>
    </w:rPr>
  </w:style>
  <w:style w:type="character" w:customStyle="1" w:styleId="40">
    <w:name w:val="Заголовок 4 Знак"/>
    <w:basedOn w:val="a0"/>
    <w:link w:val="4"/>
    <w:uiPriority w:val="99"/>
    <w:qFormat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eastAsia="Times New Roman" w:hAnsi="Courier New" w:cs="Times New Roman"/>
      <w:sz w:val="20"/>
      <w:szCs w:val="20"/>
    </w:rPr>
  </w:style>
  <w:style w:type="character" w:customStyle="1" w:styleId="af4">
    <w:name w:val="Схема документа Знак"/>
    <w:basedOn w:val="a0"/>
    <w:link w:val="af3"/>
    <w:uiPriority w:val="99"/>
    <w:semiHidden/>
    <w:qFormat/>
    <w:rPr>
      <w:rFonts w:ascii="Tahoma" w:eastAsia="Times New Roman" w:hAnsi="Tahoma" w:cs="Times New Roman"/>
      <w:sz w:val="20"/>
      <w:szCs w:val="20"/>
      <w:shd w:val="clear" w:color="auto" w:fill="000080"/>
    </w:rPr>
  </w:style>
  <w:style w:type="character" w:customStyle="1" w:styleId="22">
    <w:name w:val="Основной текст 2 Знак"/>
    <w:basedOn w:val="a0"/>
    <w:link w:val="21"/>
    <w:uiPriority w:val="99"/>
    <w:qFormat/>
    <w:rPr>
      <w:rFonts w:ascii="Arial" w:eastAsia="Times New Roman" w:hAnsi="Arial" w:cs="Times New Roman"/>
      <w:b/>
      <w:sz w:val="24"/>
      <w:szCs w:val="20"/>
    </w:rPr>
  </w:style>
  <w:style w:type="character" w:customStyle="1" w:styleId="afd">
    <w:name w:val="Заголовок Знак"/>
    <w:basedOn w:val="a0"/>
    <w:link w:val="afc"/>
    <w:uiPriority w:val="99"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ff0">
    <w:name w:val="Основной текст с отступом Знак"/>
    <w:basedOn w:val="a0"/>
    <w:link w:val="aff"/>
    <w:uiPriority w:val="99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33">
    <w:name w:val="Основной текст 3 Знак"/>
    <w:basedOn w:val="a0"/>
    <w:link w:val="32"/>
    <w:uiPriority w:val="99"/>
    <w:semiHidden/>
    <w:qFormat/>
    <w:rPr>
      <w:rFonts w:ascii="Calibri" w:eastAsia="Times New Roman" w:hAnsi="Calibri" w:cs="Times New Roman"/>
      <w:sz w:val="16"/>
      <w:szCs w:val="20"/>
    </w:rPr>
  </w:style>
  <w:style w:type="character" w:customStyle="1" w:styleId="afa">
    <w:name w:val="Основной текст Знак"/>
    <w:basedOn w:val="a0"/>
    <w:link w:val="af9"/>
    <w:uiPriority w:val="99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apple-converted-space">
    <w:name w:val="apple-converted-space"/>
    <w:qFormat/>
  </w:style>
  <w:style w:type="character" w:customStyle="1" w:styleId="ConsPlusNormal">
    <w:name w:val="ConsPlusNormal Знак"/>
    <w:link w:val="ConsPlusNormal0"/>
    <w:qFormat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ind w:firstLine="720"/>
    </w:pPr>
    <w:rPr>
      <w:rFonts w:ascii="Arial" w:eastAsia="Times New Roman" w:hAnsi="Arial"/>
    </w:rPr>
  </w:style>
  <w:style w:type="character" w:customStyle="1" w:styleId="26">
    <w:name w:val="Основной текст (2)_"/>
    <w:basedOn w:val="a0"/>
    <w:link w:val="27"/>
    <w:qFormat/>
    <w:rPr>
      <w:rFonts w:ascii="Times New Roman" w:eastAsia="Times New Roman" w:hAnsi="Times New Roman" w:cs="Times New Roman"/>
    </w:rPr>
  </w:style>
  <w:style w:type="paragraph" w:customStyle="1" w:styleId="27">
    <w:name w:val="Основной текст (2)"/>
    <w:basedOn w:val="a"/>
    <w:link w:val="26"/>
    <w:qFormat/>
    <w:pPr>
      <w:widowControl w:val="0"/>
      <w:spacing w:after="260" w:line="240" w:lineRule="auto"/>
      <w:ind w:firstLine="560"/>
    </w:pPr>
    <w:rPr>
      <w:rFonts w:ascii="Times New Roman" w:eastAsia="Times New Roman" w:hAnsi="Times New Roman" w:cs="Times New Roman"/>
    </w:r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sz w:val="22"/>
      <w:szCs w:val="22"/>
      <w:lang w:eastAsia="en-US"/>
    </w:rPr>
  </w:style>
  <w:style w:type="paragraph" w:customStyle="1" w:styleId="affc">
    <w:name w:val="Колонтитул"/>
    <w:basedOn w:val="a"/>
    <w:qFormat/>
  </w:style>
  <w:style w:type="paragraph" w:customStyle="1" w:styleId="ConsPlusNonformat">
    <w:name w:val="ConsPlusNonformat"/>
    <w:qFormat/>
    <w:pPr>
      <w:widowControl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</w:pPr>
    <w:rPr>
      <w:rFonts w:ascii="Arial" w:eastAsia="Times New Roman" w:hAnsi="Arial"/>
    </w:rPr>
  </w:style>
  <w:style w:type="paragraph" w:customStyle="1" w:styleId="ConsPlusTitle">
    <w:name w:val="ConsPlusTitle"/>
    <w:qFormat/>
    <w:pPr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3">
    <w:name w:val="Знак1 Знак Знак Знак"/>
    <w:basedOn w:val="a"/>
    <w:qFormat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d">
    <w:name w:val="List Paragraph"/>
    <w:basedOn w:val="a"/>
    <w:qFormat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qFormat/>
    <w:pPr>
      <w:widowControl w:val="0"/>
      <w:ind w:right="19772" w:firstLine="720"/>
    </w:pPr>
    <w:rPr>
      <w:rFonts w:ascii="Arial" w:eastAsia="Times New Roman" w:hAnsi="Arial"/>
    </w:rPr>
  </w:style>
  <w:style w:type="paragraph" w:customStyle="1" w:styleId="affe">
    <w:name w:val="Знак Знак Знак Знак Знак 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4"/>
      <w:szCs w:val="24"/>
    </w:rPr>
  </w:style>
  <w:style w:type="paragraph" w:styleId="afff">
    <w:name w:val="No Spacing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qFormat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qFormat/>
    <w:pPr>
      <w:widowControl w:val="0"/>
    </w:pPr>
    <w:rPr>
      <w:rFonts w:eastAsia="Times New Roman" w:cs="Calibri"/>
      <w:sz w:val="22"/>
    </w:rPr>
  </w:style>
  <w:style w:type="paragraph" w:customStyle="1" w:styleId="ConsPlusTitlePage">
    <w:name w:val="ConsPlusTitlePage"/>
    <w:qFormat/>
    <w:pPr>
      <w:widowControl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</w:pPr>
    <w:rPr>
      <w:rFonts w:ascii="Arial" w:eastAsia="Times New Roman" w:hAnsi="Arial"/>
    </w:rPr>
  </w:style>
  <w:style w:type="paragraph" w:customStyle="1" w:styleId="afff0">
    <w:name w:val="Название проектного документа"/>
    <w:basedOn w:val="a"/>
    <w:qFormat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paragraph" w:customStyle="1" w:styleId="afff1">
    <w:name w:val="Содержимое врезки"/>
    <w:basedOn w:val="a"/>
    <w:qFormat/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customStyle="1" w:styleId="210">
    <w:name w:val="Таблица простая 21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/>
    <w:tblStylePr w:type="firstRow">
      <w:rPr>
        <w:b/>
        <w:caps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410">
    <w:name w:val="Таблица простая 41"/>
    <w:basedOn w:val="a1"/>
    <w:uiPriority w:val="99"/>
    <w:qFormat/>
    <w:tblPr/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510">
    <w:name w:val="Таблица простая 51"/>
    <w:basedOn w:val="a1"/>
    <w:uiPriority w:val="99"/>
    <w:qFormat/>
    <w:tblPr/>
    <w:tblStylePr w:type="firstRow">
      <w:rPr>
        <w:i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-11">
    <w:name w:val="Таблица-сетка 1 светлая1"/>
    <w:basedOn w:val="a1"/>
    <w:uiPriority w:val="99"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-21">
    <w:name w:val="Таблица-сетка 2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000000" w:themeColor="text1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4F81BD" w:themeColor="accent1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C0504D" w:themeColor="accent2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9BBB59" w:themeColor="accent3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8064A2" w:themeColor="accent4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  <w:shd w:val="clear" w:color="FFFFFF" w:fill="5D8AC2" w:themeFill="accent1" w:themeFillTint="EA"/>
      </w:tcPr>
    </w:tblStylePr>
    <w:tblStylePr w:type="lastRow">
      <w:rPr>
        <w:b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  <w:shd w:val="clear" w:color="FFFFFF" w:fill="D99695" w:themeFill="accent2" w:themeFillTint="97"/>
      </w:tcPr>
    </w:tblStylePr>
    <w:tblStylePr w:type="lastRow">
      <w:rPr>
        <w:b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  <w:shd w:val="clear" w:color="FFFFFF" w:fill="9ABB59" w:themeFill="accent3" w:themeFillTint="FE"/>
      </w:tcPr>
    </w:tblStylePr>
    <w:tblStylePr w:type="lastRow">
      <w:rPr>
        <w:b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  <w:shd w:val="clear" w:color="FFFFFF" w:fill="B2A1C6" w:themeFill="accent4" w:themeFillTint="9A"/>
      </w:tcPr>
    </w:tblStylePr>
    <w:tblStylePr w:type="lastRow">
      <w:rPr>
        <w:b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b/>
        <w:sz w:val="22"/>
      </w:rPr>
      <w:tblPr/>
      <w:tcPr>
        <w:shd w:val="clear" w:color="FFFFFF" w:fill="4F81BD" w:themeFill="accent1"/>
      </w:tcPr>
    </w:tblStylePr>
    <w:tblStylePr w:type="lastCol">
      <w:rPr>
        <w:b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b/>
        <w:sz w:val="22"/>
      </w:rPr>
      <w:tblPr/>
      <w:tcPr>
        <w:shd w:val="clear" w:color="FFFFFF" w:fill="C0504D" w:themeFill="accent2"/>
      </w:tcPr>
    </w:tblStylePr>
    <w:tblStylePr w:type="lastCol">
      <w:rPr>
        <w:b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b/>
        <w:sz w:val="22"/>
      </w:rPr>
      <w:tblPr/>
      <w:tcPr>
        <w:shd w:val="clear" w:color="FFFFFF" w:fill="9BBB59" w:themeFill="accent3"/>
      </w:tcPr>
    </w:tblStylePr>
    <w:tblStylePr w:type="lastCol">
      <w:rPr>
        <w:b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b/>
        <w:sz w:val="22"/>
      </w:rPr>
      <w:tblPr/>
      <w:tcPr>
        <w:shd w:val="clear" w:color="FFFFFF" w:fill="8064A2" w:themeFill="accent4"/>
      </w:tcPr>
    </w:tblStylePr>
    <w:tblStylePr w:type="lastCol">
      <w:rPr>
        <w:b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b/>
        <w:sz w:val="22"/>
      </w:rPr>
      <w:tblPr/>
      <w:tcPr>
        <w:shd w:val="clear" w:color="FFFFFF" w:fill="4BACC6" w:themeFill="accent5"/>
      </w:tcPr>
    </w:tblStylePr>
    <w:tblStylePr w:type="lastCol">
      <w:rPr>
        <w:b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b/>
        <w:sz w:val="22"/>
      </w:rPr>
      <w:tblPr/>
      <w:tcPr>
        <w:shd w:val="clear" w:color="FFFFFF" w:fill="F79646" w:themeFill="accent6"/>
      </w:tcPr>
    </w:tblStylePr>
    <w:tblStylePr w:type="lastCol">
      <w:rPr>
        <w:b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A9796" w:themeColor="accent2" w:themeTint="96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BBB59" w:themeColor="accent3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7" w:themeColor="accent4" w:themeTint="99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678" w:themeColor="accent5" w:themeShade="94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266678" w:themeColor="accent5" w:themeShade="94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/>
        <w:sz w:val="22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/>
        <w:sz w:val="22"/>
      </w:rPr>
      <w:tblPr/>
      <w:tcPr>
        <w:tcBorders>
          <w:top w:val="nil"/>
          <w:left w:val="single" w:sz="4" w:space="0" w:color="000000" w:themeColor="tex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Fill="light1"/>
      </w:tcPr>
    </w:tblStylePr>
    <w:tblStylePr w:type="lastRow">
      <w:rPr>
        <w:b/>
        <w:color w:val="A6BFDD" w:themeColor="accent1" w:themeTint="80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color w:val="A6BFDD" w:themeColor="accent1" w:themeTint="80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  <w:shd w:val="clear" w:color="FFFFFF" w:fill="FFFFFF" w:themeFill="light1"/>
      </w:tcPr>
    </w:tblStylePr>
    <w:tblStylePr w:type="lastRow">
      <w:rPr>
        <w:b/>
        <w:color w:val="DA9796" w:themeColor="accent2" w:themeTint="96"/>
        <w:sz w:val="22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C0504D" w:themeColor="accent2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color w:val="DA9796" w:themeColor="accent2" w:themeTint="96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  <w:shd w:val="clear" w:color="FFFFFF" w:fill="FFFFFF" w:themeFill="light1"/>
      </w:tcPr>
    </w:tblStylePr>
    <w:tblStylePr w:type="lastRow">
      <w:rPr>
        <w:b/>
        <w:color w:val="9BBB59" w:themeColor="accent3"/>
        <w:sz w:val="22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9BBB59" w:themeColor="accent3"/>
        <w:sz w:val="22"/>
      </w:rPr>
      <w:tblPr/>
      <w:tcPr>
        <w:tcBorders>
          <w:top w:val="nil"/>
          <w:left w:val="single" w:sz="4" w:space="0" w:color="9BBB59" w:themeColor="accent3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color w:val="9BBB59" w:themeColor="accent3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  <w:shd w:val="clear" w:color="FFFFFF" w:fill="FFFFFF" w:themeFill="light1"/>
      </w:tcPr>
    </w:tblStylePr>
    <w:tblStylePr w:type="lastRow">
      <w:rPr>
        <w:b/>
        <w:color w:val="B2A1C7" w:themeColor="accent4" w:themeTint="99"/>
        <w:sz w:val="22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8064A2" w:themeColor="accent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color w:val="B2A1C7" w:themeColor="accent4" w:themeTint="99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  <w:shd w:val="clear" w:color="FFFFFF" w:fill="FFFFFF" w:themeFill="light1"/>
      </w:tcPr>
    </w:tblStylePr>
    <w:tblStylePr w:type="lastRow">
      <w:rPr>
        <w:b/>
        <w:color w:val="266678" w:themeColor="accent5" w:themeShade="94"/>
        <w:sz w:val="22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4BACC6" w:themeColor="accent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color w:val="266678" w:themeColor="accent5" w:themeShade="94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  <w:shd w:val="clear" w:color="FFFFFF" w:fill="FFFFFF" w:themeFill="light1"/>
      </w:tcPr>
    </w:tblStylePr>
    <w:tblStylePr w:type="lastRow">
      <w:rPr>
        <w:b/>
        <w:color w:val="B05307" w:themeColor="accent6" w:themeShade="94"/>
        <w:sz w:val="22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79646" w:themeColor="accent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color w:val="B05307" w:themeColor="accent6" w:themeShade="94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/>
    <w:tblStylePr w:type="firstRow">
      <w:rPr>
        <w:b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il"/>
          <w:bottom w:val="single" w:sz="4" w:space="0" w:color="000000" w:themeColor="text1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F81BD" w:themeColor="accent1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F81BD" w:themeColor="accent1"/>
          <w:left w:val="nil"/>
          <w:bottom w:val="single" w:sz="4" w:space="0" w:color="4F81BD" w:themeColor="accent1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C0504D" w:themeColor="accent2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C0504D" w:themeColor="accent2"/>
          <w:left w:val="nil"/>
          <w:bottom w:val="single" w:sz="4" w:space="0" w:color="C0504D" w:themeColor="accent2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9BBB59" w:themeColor="accent3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9BBB59" w:themeColor="accent3"/>
          <w:left w:val="nil"/>
          <w:bottom w:val="single" w:sz="4" w:space="0" w:color="9BBB59" w:themeColor="accent3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8064A2" w:themeColor="accent4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8064A2" w:themeColor="accent4"/>
          <w:left w:val="nil"/>
          <w:bottom w:val="single" w:sz="4" w:space="0" w:color="8064A2" w:themeColor="accent4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BACC6" w:themeColor="accent5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BACC6" w:themeColor="accent5"/>
          <w:left w:val="nil"/>
          <w:bottom w:val="single" w:sz="4" w:space="0" w:color="4BACC6" w:themeColor="accent5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79646" w:themeColor="accent6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79646" w:themeColor="accent6"/>
          <w:left w:val="nil"/>
          <w:bottom w:val="single" w:sz="4" w:space="0" w:color="F79646" w:themeColor="accent6"/>
          <w:right w:val="nil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b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bottom w:val="single" w:sz="4" w:space="0" w:color="C0504D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b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bottom w:val="single" w:sz="4" w:space="0" w:color="9BBB59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b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bottom w:val="single" w:sz="4" w:space="0" w:color="8064A2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b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bottom w:val="single" w:sz="4" w:space="0" w:color="4BACC6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b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bottom w:val="single" w:sz="4" w:space="0" w:color="F79646" w:themeColor="accent6"/>
        </w:tcBorders>
      </w:tcPr>
    </w:tblStylePr>
  </w:style>
  <w:style w:type="table" w:customStyle="1" w:styleId="-410">
    <w:name w:val="Список-таблица 41"/>
    <w:basedOn w:val="a1"/>
    <w:uiPriority w:val="9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b/>
        <w:sz w:val="22"/>
      </w:rPr>
      <w:tblPr/>
      <w:tcPr>
        <w:shd w:val="clear" w:color="FFFFFF" w:fill="4F81BD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b/>
        <w:sz w:val="22"/>
      </w:rPr>
      <w:tblPr/>
      <w:tcPr>
        <w:shd w:val="clear" w:color="FFFFFF" w:fill="C0504D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b/>
        <w:sz w:val="22"/>
      </w:rPr>
      <w:tblPr/>
      <w:tcPr>
        <w:shd w:val="clear" w:color="FFFFFF" w:fill="9BBB59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b/>
        <w:sz w:val="22"/>
      </w:rPr>
      <w:tblPr/>
      <w:tcPr>
        <w:shd w:val="clear" w:color="FFFFFF" w:fill="8064A2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b/>
        <w:sz w:val="22"/>
      </w:rPr>
      <w:tblPr/>
      <w:tcPr>
        <w:shd w:val="clear" w:color="FFFFFF" w:fill="4BACC6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b/>
        <w:sz w:val="22"/>
      </w:rPr>
      <w:tblPr/>
      <w:tcPr>
        <w:shd w:val="clear" w:color="FFFFFF" w:fill="F79646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C0504D" w:themeColor="accent2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C0504D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0504D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9BBB59" w:themeColor="accent3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9BBB59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BB59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8064A2" w:themeColor="accent4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8064A2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064A2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BACC6" w:themeColor="accent5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BACC6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BACC6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79646" w:themeColor="accent6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79646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79646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0" w:themeColor="accent1" w:themeShade="94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C0504D" w:themeColor="accent2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A9796" w:themeColor="accent2" w:themeTint="96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9BBB59" w:themeColor="accent3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2D69B" w:themeColor="accent3" w:themeTint="99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8064A2" w:themeColor="accent4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7" w:themeColor="accent4" w:themeTint="99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DDC" w:themeColor="accent5" w:themeTint="99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BF8F" w:themeColor="accent6" w:themeTint="99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/>
        <w:sz w:val="22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/>
        <w:sz w:val="22"/>
      </w:rPr>
      <w:tblPr/>
      <w:tcPr>
        <w:tcBorders>
          <w:top w:val="nil"/>
          <w:left w:val="single" w:sz="4" w:space="0" w:color="000000" w:themeColor="tex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Borders>
        <w:right w:val="single" w:sz="4" w:space="0" w:color="4F81BD" w:themeColor="accent1"/>
      </w:tblBorders>
    </w:tblPr>
    <w:tblStylePr w:type="firstRow">
      <w:rPr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fill="FFFFFF" w:themeFill="light1"/>
      </w:tcPr>
    </w:tblStylePr>
    <w:tblStylePr w:type="lastRow">
      <w:rPr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color w:val="2A4A70" w:themeColor="accent1" w:themeShade="94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Borders>
        <w:right w:val="single" w:sz="4" w:space="0" w:color="D99695" w:themeColor="accent2" w:themeTint="97"/>
      </w:tblBorders>
    </w:tblPr>
    <w:tblStylePr w:type="firstRow">
      <w:rPr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  <w:shd w:val="clear" w:color="FFFFFF" w:fill="FFFFFF" w:themeFill="light1"/>
      </w:tcPr>
    </w:tblStylePr>
    <w:tblStylePr w:type="lastRow">
      <w:rPr>
        <w:i/>
        <w:color w:val="DA9796" w:themeColor="accent2" w:themeTint="96"/>
        <w:sz w:val="22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C0504D" w:themeColor="accent2"/>
        </w:tcBorders>
        <w:shd w:val="clear" w:color="FFFFFF" w:fill="auto"/>
      </w:tcPr>
    </w:tblStylePr>
    <w:tblStylePr w:type="lastCol">
      <w:rPr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C0504D" w:themeColor="accent2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color w:val="DA9796" w:themeColor="accent2" w:themeTint="96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Borders>
        <w:right w:val="single" w:sz="4" w:space="0" w:color="C3D69B" w:themeColor="accent3" w:themeTint="98"/>
      </w:tblBorders>
    </w:tblPr>
    <w:tblStylePr w:type="firstRow">
      <w:rPr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  <w:shd w:val="clear" w:color="FFFFFF" w:fill="FFFFFF" w:themeFill="light1"/>
      </w:tcPr>
    </w:tblStylePr>
    <w:tblStylePr w:type="lastRow">
      <w:rPr>
        <w:i/>
        <w:color w:val="C2D69B" w:themeColor="accent3" w:themeTint="99"/>
        <w:sz w:val="22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9BBB59" w:themeColor="accent3"/>
        </w:tcBorders>
        <w:shd w:val="clear" w:color="FFFFFF" w:fill="auto"/>
      </w:tcPr>
    </w:tblStylePr>
    <w:tblStylePr w:type="lastCol">
      <w:rPr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9BBB59" w:themeColor="accent3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color w:val="C2D69B" w:themeColor="accent3" w:themeTint="99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Borders>
        <w:right w:val="single" w:sz="4" w:space="0" w:color="B2A1C6" w:themeColor="accent4" w:themeTint="9A"/>
      </w:tblBorders>
    </w:tblPr>
    <w:tblStylePr w:type="firstRow">
      <w:rPr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  <w:shd w:val="clear" w:color="FFFFFF" w:fill="FFFFFF" w:themeFill="light1"/>
      </w:tcPr>
    </w:tblStylePr>
    <w:tblStylePr w:type="lastRow">
      <w:rPr>
        <w:i/>
        <w:color w:val="B2A1C7" w:themeColor="accent4" w:themeTint="99"/>
        <w:sz w:val="22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8064A2" w:themeColor="accent4"/>
        </w:tcBorders>
        <w:shd w:val="clear" w:color="FFFFFF" w:fill="auto"/>
      </w:tcPr>
    </w:tblStylePr>
    <w:tblStylePr w:type="lastCol">
      <w:rPr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8064A2" w:themeColor="accent4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color w:val="B2A1C7" w:themeColor="accent4" w:themeTint="99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Borders>
        <w:right w:val="single" w:sz="4" w:space="0" w:color="92CCDC" w:themeColor="accent5" w:themeTint="9A"/>
      </w:tblBorders>
    </w:tblPr>
    <w:tblStylePr w:type="firstRow">
      <w:rPr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  <w:shd w:val="clear" w:color="FFFFFF" w:fill="FFFFFF" w:themeFill="light1"/>
      </w:tcPr>
    </w:tblStylePr>
    <w:tblStylePr w:type="lastRow">
      <w:rPr>
        <w:i/>
        <w:color w:val="92CDDC" w:themeColor="accent5" w:themeTint="99"/>
        <w:sz w:val="22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4BACC6" w:themeColor="accent5"/>
        </w:tcBorders>
        <w:shd w:val="clear" w:color="FFFFFF" w:fill="auto"/>
      </w:tcPr>
    </w:tblStylePr>
    <w:tblStylePr w:type="lastCol">
      <w:rPr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4BACC6" w:themeColor="accent5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color w:val="92CDDC" w:themeColor="accent5" w:themeTint="99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Borders>
        <w:right w:val="single" w:sz="4" w:space="0" w:color="FAC090" w:themeColor="accent6" w:themeTint="98"/>
      </w:tblBorders>
    </w:tblPr>
    <w:tblStylePr w:type="firstRow">
      <w:rPr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  <w:shd w:val="clear" w:color="FFFFFF" w:fill="FFFFFF" w:themeFill="light1"/>
      </w:tcPr>
    </w:tblStylePr>
    <w:tblStylePr w:type="lastRow">
      <w:rPr>
        <w:i/>
        <w:color w:val="FABF8F" w:themeColor="accent6" w:themeTint="99"/>
        <w:sz w:val="22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79646" w:themeColor="accent6"/>
        </w:tcBorders>
        <w:shd w:val="clear" w:color="FFFFFF" w:fill="auto"/>
      </w:tcPr>
    </w:tblStylePr>
    <w:tblStylePr w:type="lastCol">
      <w:rPr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79646" w:themeColor="accent6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color w:val="FABF8F" w:themeColor="accent6" w:themeTint="99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tblPr/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tblPr/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tblPr/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tblPr/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tblPr/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tblPr/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tblPr/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4F81BD" w:themeColor="accent1"/>
        <w:insideV w:val="single" w:sz="4" w:space="0" w:color="4F81BD" w:themeColor="accent1"/>
      </w:tblBorders>
    </w:tblPr>
    <w:tblStylePr w:type="firstRow">
      <w:rPr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C0504D" w:themeColor="accent2"/>
        <w:insideV w:val="single" w:sz="4" w:space="0" w:color="C0504D" w:themeColor="accent2"/>
      </w:tblBorders>
    </w:tblPr>
    <w:tblStylePr w:type="firstRow">
      <w:rPr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9BBB59" w:themeColor="accent3"/>
        <w:insideV w:val="single" w:sz="4" w:space="0" w:color="9BBB59" w:themeColor="accent3"/>
      </w:tblBorders>
    </w:tblPr>
    <w:tblStylePr w:type="firstRow">
      <w:rPr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tblPr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8064A2" w:themeColor="accent4"/>
        <w:insideV w:val="single" w:sz="4" w:space="0" w:color="8064A2" w:themeColor="accent4"/>
      </w:tblBorders>
    </w:tblPr>
    <w:tblStylePr w:type="firstRow">
      <w:rPr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sz w:val="22"/>
      </w:rPr>
      <w:tblPr/>
      <w:tcPr>
        <w:shd w:val="clear" w:color="FFFFFF" w:fill="4BACC6" w:themeFill="accent5"/>
      </w:tcPr>
    </w:tblStylePr>
    <w:tblStylePr w:type="lastRow">
      <w:rPr>
        <w:sz w:val="22"/>
      </w:rPr>
      <w:tblPr/>
      <w:tcPr>
        <w:shd w:val="clear" w:color="FFFFFF" w:fill="4BACC6" w:themeFill="accent5"/>
      </w:tcPr>
    </w:tblStylePr>
    <w:tblStylePr w:type="firstCol">
      <w:rPr>
        <w:sz w:val="22"/>
      </w:rPr>
      <w:tblPr/>
      <w:tcPr>
        <w:shd w:val="clear" w:color="FFFFFF" w:fill="4BACC6" w:themeFill="accent5"/>
      </w:tcPr>
    </w:tblStylePr>
    <w:tblStylePr w:type="lastCol">
      <w:rPr>
        <w:sz w:val="22"/>
      </w:rPr>
      <w:tblPr/>
      <w:tcPr>
        <w:shd w:val="clear" w:color="FFFFFF" w:fill="4BACC6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sz w:val="22"/>
      </w:rPr>
      <w:tblPr/>
      <w:tcPr>
        <w:shd w:val="clear" w:color="FFFFFF" w:fill="F79646" w:themeFill="accent6"/>
      </w:tcPr>
    </w:tblStylePr>
    <w:tblStylePr w:type="lastRow">
      <w:rPr>
        <w:sz w:val="22"/>
      </w:rPr>
      <w:tblPr/>
      <w:tcPr>
        <w:shd w:val="clear" w:color="FFFFFF" w:fill="F79646" w:themeFill="accent6"/>
      </w:tcPr>
    </w:tblStylePr>
    <w:tblStylePr w:type="firstCol">
      <w:rPr>
        <w:sz w:val="22"/>
      </w:rPr>
      <w:tblPr/>
      <w:tcPr>
        <w:shd w:val="clear" w:color="FFFFFF" w:fill="F79646" w:themeFill="accent6"/>
      </w:tcPr>
    </w:tblStylePr>
    <w:tblStylePr w:type="lastCol">
      <w:rPr>
        <w:sz w:val="22"/>
      </w:rPr>
      <w:tblPr/>
      <w:tcPr>
        <w:shd w:val="clear" w:color="FFFFFF" w:fill="F79646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C0504D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C0504D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C0504D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9BBB59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9BBB59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9BBB59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8064A2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8064A2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8064A2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BACC6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BACC6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F79646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79646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</w:tcPr>
    </w:tblStylePr>
  </w:style>
  <w:style w:type="table" w:customStyle="1" w:styleId="14">
    <w:name w:val="Сетка таблицы1"/>
    <w:basedOn w:val="a1"/>
    <w:uiPriority w:val="9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8">
    <w:name w:val="Сетка таблицы2"/>
    <w:basedOn w:val="a1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andard">
    <w:name w:val="Standard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200" w:line="276" w:lineRule="auto"/>
    </w:pPr>
    <w:rPr>
      <w:rFonts w:ascii="Calibri" w:eastAsia="Times New Roman" w:hAnsi="Calibri" w:cs="Calibri"/>
      <w:color w:val="000000"/>
      <w:sz w:val="22"/>
      <w:lang w:eastAsia="zh-CN"/>
    </w:rPr>
  </w:style>
  <w:style w:type="character" w:customStyle="1" w:styleId="Internetlink">
    <w:name w:val="Internet link"/>
    <w:qFormat/>
    <w:rPr>
      <w:color w:val="0000FF"/>
      <w:sz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2228011" TargetMode="External"/><Relationship Id="rId13" Type="http://schemas.openxmlformats.org/officeDocument/2006/relationships/hyperlink" Target="consultantplus://offline/ref=E1D7484EA75B0DB2EA7720A5E2C985B4ABD1FEB12C3FFF23F8129C7A8FF17577E9CA8EF468EBF35457C975217DE6EBF8D134386DD231BD657ESDM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1D7484EA75B0DB2EA7720A5E2C985B4ABD1FEB12C3FFF23F8129C7A8FF17577E9CA8EF468EBF3555DC975217DE6EBF8D134386DD231BD657ESD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E1D7484EA75B0DB2EA7720A5E2C985B4ABD1FEB12C3FFF23F8129C7A8FF17577E9CA8EF468EBF35251C975217DE6EBF8D134386DD231BD657ESD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amp;amp;amp;amp;amp;base=LAW&amp;amp;amp;amp;amp;amp;n=494999&amp;amp;amp;amp;amp;amp;dst=100243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E1D7484EA75B0DB2EA7720A5E2C985B4ABD1FEB12C3FFF23F8129C7A8FF17577E9CA8EF468EBF3535CC975217DE6EBF8D134386DD231BD657ESDM" TargetMode="External"/><Relationship Id="rId10" Type="http://schemas.openxmlformats.org/officeDocument/2006/relationships/hyperlink" Target="https://login.consultant.ru/link/?req=doc&amp;amp;amp;amp;amp;amp;base=LAW&amp;amp;amp;amp;amp;amp;n=494999&amp;amp;amp;amp;amp;amp;dst=1002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amp;amp;amp;amp;amp;base=LAW&amp;amp;amp;amp;amp;amp;n=494999&amp;amp;amp;amp;amp;amp;dst=100189" TargetMode="External"/><Relationship Id="rId14" Type="http://schemas.openxmlformats.org/officeDocument/2006/relationships/hyperlink" Target="consultantplus://offline/ref=E1D7484EA75B0DB2EA7720A5E2C985B4ABD1FEB12C3FFF23F8129C7A8FF17577E9CA8EF468EBF35351C975217DE6EBF8D134386DD231BD657ES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3F9FF6-36C2-4D49-A79C-014235E5D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30</Pages>
  <Words>8924</Words>
  <Characters>50867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Минфина России от 11.12.2014 N 146н(ред. от 14.01.2022)"Об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адреса"(Зарегист</vt:lpstr>
    </vt:vector>
  </TitlesOfParts>
  <Company>КонсультантПлюс Версия 4025.00.52</Company>
  <LinksUpToDate>false</LinksUpToDate>
  <CharactersWithSpaces>59672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Минфина России от 11.12.2014 N 146н(ред. от 14.01.2022)"Об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адреса"(Зарегистрировано в Минюсте России 09.02.2015 N 35948)</dc:title>
  <dc:creator>Наталья Александровнa Орлова</dc:creator>
  <cp:lastModifiedBy>Viktoriya</cp:lastModifiedBy>
  <cp:revision>3</cp:revision>
  <dcterms:created xsi:type="dcterms:W3CDTF">2026-10-29T09:47:00Z</dcterms:created>
  <dcterms:modified xsi:type="dcterms:W3CDTF">2026-10-29T13:58:00Z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eyJoZGlkIjoiNmI1YTRlMzIxYWNlMWYzYWI3OGUzNDQwZjVmZjFhYmYiLCJ1c2VySWQiOiI4MjQ2Mzg3Njk4NDcifQ==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0386BC7D67EA4C288CEA63F07C06AD7D_13</vt:lpwstr>
  </property>
</Properties>
</file>