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A502A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24D3C68" wp14:editId="28134703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35773" w14:textId="77777777" w:rsidR="00E06414" w:rsidRPr="001130B1" w:rsidRDefault="00E06414" w:rsidP="007404B6">
      <w:pPr>
        <w:jc w:val="center"/>
        <w:rPr>
          <w:sz w:val="32"/>
        </w:rPr>
      </w:pPr>
    </w:p>
    <w:p w14:paraId="291E92A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ECA2C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52E6AA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0BECD9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E18E1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214F4C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8FF49C3" w14:textId="77777777" w:rsidR="00E06414" w:rsidRDefault="00E06414" w:rsidP="007404B6">
      <w:pPr>
        <w:jc w:val="center"/>
        <w:rPr>
          <w:b/>
        </w:rPr>
      </w:pPr>
    </w:p>
    <w:p w14:paraId="74BDA50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A707FDE" w14:textId="77777777" w:rsidR="00E06414" w:rsidRDefault="00E06414" w:rsidP="007404B6">
      <w:pPr>
        <w:rPr>
          <w:b/>
          <w:sz w:val="32"/>
          <w:szCs w:val="32"/>
        </w:rPr>
      </w:pPr>
    </w:p>
    <w:p w14:paraId="38E63367" w14:textId="3843C1DC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8F6347">
        <w:rPr>
          <w:sz w:val="28"/>
          <w:szCs w:val="28"/>
          <w:u w:val="single"/>
        </w:rPr>
        <w:t>14.01</w:t>
      </w:r>
      <w:r w:rsidR="00515F34">
        <w:rPr>
          <w:sz w:val="28"/>
          <w:szCs w:val="28"/>
          <w:u w:val="single"/>
        </w:rPr>
        <w:t>.202</w:t>
      </w:r>
      <w:r w:rsidR="00420737">
        <w:rPr>
          <w:sz w:val="28"/>
          <w:szCs w:val="28"/>
          <w:u w:val="single"/>
          <w:lang w:val="en-US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8F634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№ </w:t>
      </w:r>
      <w:r w:rsidR="008F6347">
        <w:rPr>
          <w:sz w:val="28"/>
          <w:szCs w:val="28"/>
        </w:rPr>
        <w:t>1</w:t>
      </w:r>
      <w:r>
        <w:rPr>
          <w:sz w:val="28"/>
          <w:szCs w:val="28"/>
        </w:rPr>
        <w:t xml:space="preserve">   </w:t>
      </w:r>
    </w:p>
    <w:p w14:paraId="724EC26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2847D93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31"/>
      </w:tblGrid>
      <w:tr w:rsidR="00E06414" w:rsidRPr="00CC2292" w14:paraId="00ADC741" w14:textId="77777777" w:rsidTr="00BB0FC4">
        <w:trPr>
          <w:trHeight w:val="1376"/>
        </w:trPr>
        <w:tc>
          <w:tcPr>
            <w:tcW w:w="5531" w:type="dxa"/>
            <w:hideMark/>
          </w:tcPr>
          <w:p w14:paraId="460373E7" w14:textId="1EB4878A" w:rsidR="001130B1" w:rsidRPr="00003E2D" w:rsidRDefault="009E17BB" w:rsidP="00BB0FC4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Внесении изменений в</w:t>
            </w:r>
            <w:r w:rsidR="00536E0E" w:rsidRPr="00536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постановление №432 от 17.11.2023г.</w:t>
            </w:r>
            <w:r w:rsidR="00536E0E" w:rsidRPr="00536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«Об утверждении</w:t>
            </w:r>
            <w:r w:rsidR="00536E0E" w:rsidRPr="00536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="00CC2292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о системах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292" w:rsidRPr="00003E2D">
              <w:rPr>
                <w:rFonts w:ascii="Times New Roman" w:hAnsi="Times New Roman" w:cs="Times New Roman"/>
                <w:sz w:val="24"/>
                <w:szCs w:val="24"/>
              </w:rPr>
              <w:t>оплаты труда в муниципальных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292" w:rsidRPr="00003E2D">
              <w:rPr>
                <w:rFonts w:ascii="Times New Roman" w:hAnsi="Times New Roman" w:cs="Times New Roman"/>
                <w:sz w:val="24"/>
                <w:szCs w:val="24"/>
              </w:rPr>
              <w:t>учреждениях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8D6" w:rsidRPr="00003E2D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8D6" w:rsidRPr="00003E2D">
              <w:rPr>
                <w:rFonts w:ascii="Times New Roman" w:hAnsi="Times New Roman" w:cs="Times New Roman"/>
                <w:sz w:val="24"/>
                <w:szCs w:val="24"/>
              </w:rPr>
              <w:t>Всеволожского муниципального района Ленинградской области</w:t>
            </w:r>
            <w:r w:rsidR="00FF23CE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по видам экономической деятельности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bookmarkEnd w:id="0"/>
          <w:p w14:paraId="3FD244FF" w14:textId="67E48D09" w:rsidR="00FC28D6" w:rsidRPr="00CC2292" w:rsidRDefault="00FC28D6" w:rsidP="00FC28D6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5C1A936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2444561" w14:textId="64474F98" w:rsidR="00BB0FC4" w:rsidRDefault="00BB0FC4" w:rsidP="00680323">
      <w:pPr>
        <w:pStyle w:val="a4"/>
        <w:ind w:firstLine="567"/>
        <w:rPr>
          <w:sz w:val="28"/>
          <w:szCs w:val="28"/>
        </w:rPr>
      </w:pPr>
      <w:r w:rsidRPr="00AC62A3">
        <w:rPr>
          <w:sz w:val="28"/>
          <w:szCs w:val="28"/>
        </w:rPr>
        <w:t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Федерации, в целях реализации положений части 3 статьи 2 областного закона Ленинградской обла</w:t>
      </w:r>
      <w:r>
        <w:rPr>
          <w:sz w:val="28"/>
          <w:szCs w:val="28"/>
        </w:rPr>
        <w:t xml:space="preserve">сти </w:t>
      </w:r>
      <w:r w:rsidRPr="00AC62A3">
        <w:rPr>
          <w:sz w:val="28"/>
          <w:szCs w:val="28"/>
        </w:rPr>
        <w:t xml:space="preserve">от </w:t>
      </w:r>
      <w:r>
        <w:rPr>
          <w:sz w:val="28"/>
          <w:szCs w:val="28"/>
        </w:rPr>
        <w:t>20.12.2019</w:t>
      </w:r>
      <w:r w:rsidRPr="00AC62A3">
        <w:rPr>
          <w:sz w:val="28"/>
          <w:szCs w:val="28"/>
        </w:rPr>
        <w:t xml:space="preserve"> № 103-оз «Об оплате труда работников государственных учреждений Ленинградской области»</w:t>
      </w:r>
      <w:r w:rsidR="00536E0E">
        <w:rPr>
          <w:sz w:val="28"/>
          <w:szCs w:val="28"/>
        </w:rPr>
        <w:t xml:space="preserve">, </w:t>
      </w:r>
      <w:r w:rsidRPr="00AC62A3">
        <w:rPr>
          <w:sz w:val="28"/>
          <w:szCs w:val="28"/>
        </w:rPr>
        <w:t xml:space="preserve">регулирования отношений, связанных с оплатой труда работников муниципальных учреждений </w:t>
      </w:r>
      <w:r w:rsidRPr="00D37F3E">
        <w:rPr>
          <w:sz w:val="28"/>
          <w:szCs w:val="28"/>
        </w:rPr>
        <w:t xml:space="preserve">муниципального образования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>Муринское городское</w:t>
      </w:r>
      <w:r w:rsidRPr="00D37F3E">
        <w:rPr>
          <w:sz w:val="28"/>
          <w:szCs w:val="28"/>
        </w:rPr>
        <w:t xml:space="preserve"> поселение</w:t>
      </w:r>
      <w:r>
        <w:rPr>
          <w:b/>
          <w:bCs/>
          <w:sz w:val="28"/>
          <w:szCs w:val="28"/>
        </w:rPr>
        <w:t>»</w:t>
      </w:r>
      <w:r w:rsidRPr="00D37F3E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AC62A3">
        <w:rPr>
          <w:sz w:val="28"/>
          <w:szCs w:val="28"/>
        </w:rPr>
        <w:t xml:space="preserve"> администрация муниципального образования «</w:t>
      </w:r>
      <w:r>
        <w:rPr>
          <w:sz w:val="28"/>
          <w:szCs w:val="28"/>
        </w:rPr>
        <w:t>Муринское городское</w:t>
      </w:r>
      <w:r w:rsidRPr="00AC62A3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36E52E99" w14:textId="77777777" w:rsidR="00003E2D" w:rsidRDefault="00003E2D" w:rsidP="00680323">
      <w:pPr>
        <w:pStyle w:val="a4"/>
        <w:ind w:firstLine="567"/>
        <w:rPr>
          <w:b/>
          <w:sz w:val="28"/>
          <w:szCs w:val="28"/>
        </w:rPr>
      </w:pPr>
    </w:p>
    <w:p w14:paraId="4B77291A" w14:textId="4069D38A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4DE76065" w14:textId="77777777" w:rsidR="00003E2D" w:rsidRDefault="00003E2D" w:rsidP="00680323">
      <w:pPr>
        <w:pStyle w:val="a4"/>
        <w:ind w:firstLine="567"/>
        <w:rPr>
          <w:b/>
          <w:sz w:val="28"/>
          <w:szCs w:val="28"/>
        </w:rPr>
      </w:pPr>
    </w:p>
    <w:p w14:paraId="756DB339" w14:textId="3F456A25" w:rsidR="009E17BB" w:rsidRDefault="009E17BB" w:rsidP="009E17BB">
      <w:pPr>
        <w:pStyle w:val="af4"/>
        <w:numPr>
          <w:ilvl w:val="0"/>
          <w:numId w:val="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9E17BB">
        <w:rPr>
          <w:sz w:val="28"/>
          <w:szCs w:val="28"/>
        </w:rPr>
        <w:t>Внести изменения в</w:t>
      </w:r>
      <w:r w:rsidR="00BB0FC4" w:rsidRPr="009E17BB">
        <w:rPr>
          <w:sz w:val="28"/>
          <w:szCs w:val="28"/>
        </w:rPr>
        <w:t xml:space="preserve"> </w:t>
      </w:r>
      <w:r w:rsidR="00536E0E">
        <w:rPr>
          <w:sz w:val="28"/>
          <w:szCs w:val="28"/>
        </w:rPr>
        <w:t>постановление №</w:t>
      </w:r>
      <w:r w:rsidR="00536E0E" w:rsidRPr="00536E0E">
        <w:rPr>
          <w:sz w:val="28"/>
          <w:szCs w:val="28"/>
        </w:rPr>
        <w:t>432 от 17.11.2023г</w:t>
      </w:r>
      <w:r w:rsidR="00536E0E">
        <w:t>.</w:t>
      </w:r>
      <w:r w:rsidR="00536E0E">
        <w:rPr>
          <w:sz w:val="28"/>
          <w:szCs w:val="28"/>
        </w:rPr>
        <w:t xml:space="preserve"> «Об утверждении </w:t>
      </w:r>
      <w:r w:rsidRPr="009E17BB">
        <w:rPr>
          <w:sz w:val="28"/>
          <w:szCs w:val="28"/>
        </w:rPr>
        <w:t>п</w:t>
      </w:r>
      <w:r w:rsidR="00BB0FC4" w:rsidRPr="009E17BB">
        <w:rPr>
          <w:sz w:val="28"/>
          <w:szCs w:val="28"/>
        </w:rPr>
        <w:t>оложени</w:t>
      </w:r>
      <w:r w:rsidR="00536E0E">
        <w:rPr>
          <w:sz w:val="28"/>
          <w:szCs w:val="28"/>
        </w:rPr>
        <w:t>я</w:t>
      </w:r>
      <w:r w:rsidR="00BB0FC4" w:rsidRPr="009E17BB">
        <w:rPr>
          <w:sz w:val="28"/>
          <w:szCs w:val="28"/>
        </w:rPr>
        <w:t xml:space="preserve"> о системах оплаты труда в муниципальных учреждениях </w:t>
      </w:r>
      <w:bookmarkStart w:id="1" w:name="_Hlk150349493"/>
      <w:r w:rsidR="00BB0FC4" w:rsidRPr="009E17BB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536E0E">
        <w:rPr>
          <w:sz w:val="28"/>
          <w:szCs w:val="28"/>
        </w:rPr>
        <w:t>»</w:t>
      </w:r>
      <w:r w:rsidR="00FF23CE" w:rsidRPr="009E17BB">
        <w:rPr>
          <w:sz w:val="28"/>
          <w:szCs w:val="28"/>
        </w:rPr>
        <w:t xml:space="preserve"> </w:t>
      </w:r>
      <w:bookmarkEnd w:id="1"/>
      <w:r w:rsidR="00340FEB" w:rsidRPr="009E17BB">
        <w:rPr>
          <w:sz w:val="28"/>
          <w:szCs w:val="28"/>
        </w:rPr>
        <w:t>(далее –</w:t>
      </w:r>
      <w:r w:rsidR="00536E0E">
        <w:rPr>
          <w:sz w:val="28"/>
          <w:szCs w:val="28"/>
        </w:rPr>
        <w:t xml:space="preserve"> Положение), изложив пункт 4 приложения №5 к Положению в следующей редакции:</w:t>
      </w:r>
    </w:p>
    <w:p w14:paraId="39FEC3BD" w14:textId="64C2E3DD" w:rsidR="009E17BB" w:rsidRPr="009E17BB" w:rsidRDefault="00536E0E" w:rsidP="009E17BB">
      <w:pPr>
        <w:pStyle w:val="4"/>
        <w:ind w:firstLine="708"/>
        <w:jc w:val="both"/>
        <w:rPr>
          <w:b w:val="0"/>
          <w:bCs/>
        </w:rPr>
      </w:pPr>
      <w:r>
        <w:rPr>
          <w:b w:val="0"/>
          <w:bCs/>
        </w:rPr>
        <w:lastRenderedPageBreak/>
        <w:t>«3.</w:t>
      </w:r>
      <w:r w:rsidR="009E17BB" w:rsidRPr="009E17BB">
        <w:rPr>
          <w:b w:val="0"/>
          <w:bCs/>
        </w:rPr>
        <w:t xml:space="preserve"> </w:t>
      </w:r>
      <w:r>
        <w:rPr>
          <w:b w:val="0"/>
          <w:bCs/>
        </w:rPr>
        <w:t>О</w:t>
      </w:r>
      <w:r w:rsidR="009E17BB" w:rsidRPr="009E17BB">
        <w:rPr>
          <w:b w:val="0"/>
          <w:bCs/>
        </w:rPr>
        <w:t>тношения компенсационных и стимулирующих выплат к окладно-ставочной части заработной платы, применяемое для планирования фонда оплаты труда</w:t>
      </w:r>
      <w:r w:rsidR="009E17BB">
        <w:rPr>
          <w:b w:val="0"/>
          <w:bCs/>
        </w:rPr>
        <w:t xml:space="preserve"> читать в новой редакции</w:t>
      </w:r>
      <w:r w:rsidR="009E17BB" w:rsidRPr="009E17BB">
        <w:rPr>
          <w:b w:val="0"/>
          <w:bCs/>
        </w:rPr>
        <w:t xml:space="preserve"> </w:t>
      </w:r>
    </w:p>
    <w:p w14:paraId="7DA7FC87" w14:textId="77777777" w:rsidR="009E17BB" w:rsidRPr="00FF6EF6" w:rsidRDefault="009E17BB" w:rsidP="009E17BB">
      <w:pPr>
        <w:pStyle w:val="Pro-Gramma"/>
        <w:ind w:firstLine="0"/>
        <w:jc w:val="center"/>
        <w:rPr>
          <w:b/>
          <w:sz w:val="24"/>
          <w:szCs w:val="24"/>
        </w:rPr>
      </w:pPr>
      <w:bookmarkStart w:id="2" w:name="_Hlk150767983"/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2"/>
        <w:gridCol w:w="5999"/>
        <w:gridCol w:w="1843"/>
      </w:tblGrid>
      <w:tr w:rsidR="009E17BB" w:rsidRPr="00FF6EF6" w14:paraId="05BFD6C7" w14:textId="77777777" w:rsidTr="00536E0E">
        <w:trPr>
          <w:cantSplit/>
          <w:trHeight w:val="407"/>
          <w:tblHeader/>
        </w:trPr>
        <w:tc>
          <w:tcPr>
            <w:tcW w:w="942" w:type="dxa"/>
          </w:tcPr>
          <w:p w14:paraId="308FC333" w14:textId="77777777" w:rsidR="009E17BB" w:rsidRPr="00FF6EF6" w:rsidRDefault="009E17BB" w:rsidP="00646FA2">
            <w:pPr>
              <w:spacing w:before="60" w:after="60"/>
              <w:jc w:val="center"/>
              <w:rPr>
                <w:b/>
                <w:bCs/>
              </w:rPr>
            </w:pPr>
            <w:r w:rsidRPr="00FF6EF6">
              <w:rPr>
                <w:b/>
                <w:bCs/>
              </w:rPr>
              <w:t>N п/п</w:t>
            </w:r>
          </w:p>
        </w:tc>
        <w:tc>
          <w:tcPr>
            <w:tcW w:w="5999" w:type="dxa"/>
          </w:tcPr>
          <w:p w14:paraId="1640549F" w14:textId="77777777" w:rsidR="009E17BB" w:rsidRPr="00FF6EF6" w:rsidRDefault="009E17BB" w:rsidP="00646FA2">
            <w:pPr>
              <w:spacing w:before="60" w:after="60"/>
              <w:jc w:val="center"/>
              <w:rPr>
                <w:b/>
                <w:bCs/>
              </w:rPr>
            </w:pPr>
            <w:r w:rsidRPr="00FF6EF6">
              <w:rPr>
                <w:b/>
                <w:bCs/>
              </w:rPr>
              <w:t>Наименование муниципального учреждения</w:t>
            </w:r>
          </w:p>
        </w:tc>
        <w:tc>
          <w:tcPr>
            <w:tcW w:w="1843" w:type="dxa"/>
          </w:tcPr>
          <w:p w14:paraId="3CFB0A1D" w14:textId="77777777" w:rsidR="009E17BB" w:rsidRPr="00FF6EF6" w:rsidRDefault="009E17BB" w:rsidP="00646FA2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Отношение</w:t>
            </w:r>
          </w:p>
        </w:tc>
      </w:tr>
      <w:tr w:rsidR="009E17BB" w:rsidRPr="00FF6EF6" w14:paraId="107E3CE2" w14:textId="77777777" w:rsidTr="00536E0E">
        <w:trPr>
          <w:cantSplit/>
          <w:trHeight w:val="407"/>
        </w:trPr>
        <w:tc>
          <w:tcPr>
            <w:tcW w:w="942" w:type="dxa"/>
          </w:tcPr>
          <w:p w14:paraId="2B9F3469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1</w:t>
            </w:r>
          </w:p>
        </w:tc>
        <w:tc>
          <w:tcPr>
            <w:tcW w:w="5999" w:type="dxa"/>
          </w:tcPr>
          <w:p w14:paraId="15AA68C1" w14:textId="77777777" w:rsidR="009E17BB" w:rsidRPr="00FF6EF6" w:rsidRDefault="009E17BB" w:rsidP="00646FA2">
            <w:pPr>
              <w:spacing w:before="60" w:after="60"/>
              <w:jc w:val="both"/>
            </w:pPr>
            <w:r w:rsidRPr="00FF6EF6">
              <w:t>МБУ «СРТ»</w:t>
            </w:r>
          </w:p>
        </w:tc>
        <w:tc>
          <w:tcPr>
            <w:tcW w:w="1843" w:type="dxa"/>
          </w:tcPr>
          <w:p w14:paraId="458167F7" w14:textId="77777777" w:rsidR="009E17BB" w:rsidRPr="00FF6EF6" w:rsidRDefault="009E17BB" w:rsidP="00646FA2">
            <w:pPr>
              <w:spacing w:before="60" w:after="60"/>
              <w:jc w:val="both"/>
            </w:pPr>
            <w:r>
              <w:t>1,57</w:t>
            </w:r>
          </w:p>
        </w:tc>
      </w:tr>
      <w:tr w:rsidR="009E17BB" w:rsidRPr="00FF6EF6" w14:paraId="67DD0E54" w14:textId="77777777" w:rsidTr="00536E0E">
        <w:trPr>
          <w:cantSplit/>
          <w:trHeight w:val="407"/>
        </w:trPr>
        <w:tc>
          <w:tcPr>
            <w:tcW w:w="942" w:type="dxa"/>
          </w:tcPr>
          <w:p w14:paraId="55F26EE2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2</w:t>
            </w:r>
          </w:p>
        </w:tc>
        <w:tc>
          <w:tcPr>
            <w:tcW w:w="5999" w:type="dxa"/>
          </w:tcPr>
          <w:p w14:paraId="5094CA90" w14:textId="77777777" w:rsidR="009E17BB" w:rsidRPr="00FF6EF6" w:rsidRDefault="009E17BB" w:rsidP="00646FA2">
            <w:pPr>
              <w:spacing w:before="60" w:after="60"/>
              <w:jc w:val="both"/>
            </w:pPr>
            <w:r w:rsidRPr="00FF6EF6">
              <w:t>МБУ «ЦБС»</w:t>
            </w:r>
          </w:p>
        </w:tc>
        <w:tc>
          <w:tcPr>
            <w:tcW w:w="1843" w:type="dxa"/>
          </w:tcPr>
          <w:p w14:paraId="772BD6D1" w14:textId="73E89F55" w:rsidR="009E17BB" w:rsidRPr="00FF6EF6" w:rsidRDefault="009E17BB" w:rsidP="00646FA2">
            <w:pPr>
              <w:spacing w:before="60" w:after="60"/>
              <w:jc w:val="both"/>
            </w:pPr>
            <w:r>
              <w:t>1,</w:t>
            </w:r>
            <w:r w:rsidR="00102287">
              <w:t>62</w:t>
            </w:r>
          </w:p>
        </w:tc>
      </w:tr>
      <w:tr w:rsidR="009E17BB" w:rsidRPr="00FF6EF6" w14:paraId="6E23E00F" w14:textId="77777777" w:rsidTr="00536E0E">
        <w:trPr>
          <w:cantSplit/>
          <w:trHeight w:val="407"/>
        </w:trPr>
        <w:tc>
          <w:tcPr>
            <w:tcW w:w="942" w:type="dxa"/>
          </w:tcPr>
          <w:p w14:paraId="267B96D7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3</w:t>
            </w:r>
          </w:p>
        </w:tc>
        <w:tc>
          <w:tcPr>
            <w:tcW w:w="5999" w:type="dxa"/>
          </w:tcPr>
          <w:p w14:paraId="6E568647" w14:textId="77777777" w:rsidR="009E17BB" w:rsidRPr="00FF6EF6" w:rsidRDefault="009E17BB" w:rsidP="00646FA2">
            <w:pPr>
              <w:spacing w:before="60" w:after="60"/>
              <w:jc w:val="both"/>
            </w:pPr>
            <w:bookmarkStart w:id="3" w:name="_Hlk150871005"/>
            <w:r w:rsidRPr="00FF6EF6">
              <w:t>МБУ «РГ «Муринская панорама»</w:t>
            </w:r>
            <w:bookmarkEnd w:id="3"/>
          </w:p>
        </w:tc>
        <w:tc>
          <w:tcPr>
            <w:tcW w:w="1843" w:type="dxa"/>
          </w:tcPr>
          <w:p w14:paraId="086A3946" w14:textId="77777777" w:rsidR="009E17BB" w:rsidRPr="00FF6EF6" w:rsidRDefault="009E17BB" w:rsidP="00646FA2">
            <w:pPr>
              <w:spacing w:before="60" w:after="60"/>
              <w:jc w:val="both"/>
            </w:pPr>
            <w:r>
              <w:t>2,28</w:t>
            </w:r>
          </w:p>
        </w:tc>
      </w:tr>
      <w:tr w:rsidR="009E17BB" w:rsidRPr="00FF6EF6" w14:paraId="69249A31" w14:textId="77777777" w:rsidTr="00536E0E">
        <w:trPr>
          <w:cantSplit/>
          <w:trHeight w:val="407"/>
        </w:trPr>
        <w:tc>
          <w:tcPr>
            <w:tcW w:w="942" w:type="dxa"/>
          </w:tcPr>
          <w:p w14:paraId="7157910A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4</w:t>
            </w:r>
          </w:p>
        </w:tc>
        <w:tc>
          <w:tcPr>
            <w:tcW w:w="5999" w:type="dxa"/>
          </w:tcPr>
          <w:p w14:paraId="4764148F" w14:textId="77777777" w:rsidR="009E17BB" w:rsidRPr="00FF6EF6" w:rsidRDefault="009E17BB" w:rsidP="00646FA2">
            <w:pPr>
              <w:spacing w:before="60" w:after="60"/>
              <w:jc w:val="both"/>
            </w:pPr>
            <w:r w:rsidRPr="00FF6EF6">
              <w:t>МКУ «ЦМУ»</w:t>
            </w:r>
          </w:p>
        </w:tc>
        <w:tc>
          <w:tcPr>
            <w:tcW w:w="1843" w:type="dxa"/>
          </w:tcPr>
          <w:p w14:paraId="65758963" w14:textId="77777777" w:rsidR="009E17BB" w:rsidRPr="00FF6EF6" w:rsidRDefault="009E17BB" w:rsidP="00646FA2">
            <w:pPr>
              <w:spacing w:before="60" w:after="60"/>
              <w:jc w:val="both"/>
            </w:pPr>
            <w:r>
              <w:t>1,69</w:t>
            </w:r>
          </w:p>
        </w:tc>
      </w:tr>
      <w:tr w:rsidR="009E17BB" w:rsidRPr="00FF6EF6" w14:paraId="5E5A5A14" w14:textId="77777777" w:rsidTr="00536E0E">
        <w:trPr>
          <w:cantSplit/>
          <w:trHeight w:val="407"/>
        </w:trPr>
        <w:tc>
          <w:tcPr>
            <w:tcW w:w="942" w:type="dxa"/>
          </w:tcPr>
          <w:p w14:paraId="3C3C33FA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 xml:space="preserve">5 </w:t>
            </w:r>
          </w:p>
        </w:tc>
        <w:tc>
          <w:tcPr>
            <w:tcW w:w="5999" w:type="dxa"/>
          </w:tcPr>
          <w:p w14:paraId="6CA2C00E" w14:textId="77777777" w:rsidR="009E17BB" w:rsidRPr="00FF6EF6" w:rsidRDefault="009E17BB" w:rsidP="00646FA2">
            <w:pPr>
              <w:spacing w:before="60" w:after="60"/>
              <w:jc w:val="both"/>
            </w:pPr>
            <w:r w:rsidRPr="00FF6EF6">
              <w:t>МБУ «Похоронная служба»</w:t>
            </w:r>
          </w:p>
        </w:tc>
        <w:tc>
          <w:tcPr>
            <w:tcW w:w="1843" w:type="dxa"/>
          </w:tcPr>
          <w:p w14:paraId="3AAEC8CE" w14:textId="77777777" w:rsidR="009E17BB" w:rsidRPr="00FF6EF6" w:rsidRDefault="009E17BB" w:rsidP="00646FA2">
            <w:pPr>
              <w:spacing w:before="60" w:after="60"/>
              <w:jc w:val="both"/>
            </w:pPr>
            <w:r>
              <w:t>2,33</w:t>
            </w:r>
          </w:p>
        </w:tc>
      </w:tr>
      <w:bookmarkEnd w:id="2"/>
    </w:tbl>
    <w:p w14:paraId="405B106B" w14:textId="527B9B9A" w:rsidR="009E17BB" w:rsidRPr="009E17BB" w:rsidRDefault="009E17BB" w:rsidP="009E17BB">
      <w:pPr>
        <w:pStyle w:val="af4"/>
        <w:shd w:val="clear" w:color="auto" w:fill="FFFFFF"/>
        <w:ind w:left="0" w:firstLine="709"/>
        <w:jc w:val="both"/>
        <w:rPr>
          <w:sz w:val="28"/>
          <w:szCs w:val="28"/>
        </w:rPr>
      </w:pPr>
    </w:p>
    <w:p w14:paraId="21163EDB" w14:textId="749543BC" w:rsidR="00FC28D6" w:rsidRDefault="009E17BB" w:rsidP="00864459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</w:t>
      </w:r>
      <w:r w:rsidR="00BB0FC4">
        <w:rPr>
          <w:sz w:val="28"/>
          <w:szCs w:val="28"/>
          <w:lang w:eastAsia="en-US"/>
        </w:rPr>
        <w:t xml:space="preserve">. </w:t>
      </w:r>
      <w:r w:rsidR="00FC28D6">
        <w:rPr>
          <w:sz w:val="28"/>
          <w:szCs w:val="28"/>
        </w:rPr>
        <w:t>Опубликовать настоящее постановление в газете «Муринская панорама» и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39B0867A" w14:textId="2E0C10E2" w:rsidR="00FC28D6" w:rsidRPr="00054BF7" w:rsidRDefault="009E17BB" w:rsidP="00FC28D6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3</w:t>
      </w:r>
      <w:r w:rsidR="00FC28D6" w:rsidRPr="00054BF7">
        <w:rPr>
          <w:rFonts w:eastAsia="Calibri"/>
          <w:sz w:val="28"/>
          <w:szCs w:val="28"/>
          <w:lang w:eastAsia="en-US"/>
        </w:rPr>
        <w:t xml:space="preserve">. </w:t>
      </w:r>
      <w:r w:rsidR="00FC28D6" w:rsidRPr="00054BF7">
        <w:rPr>
          <w:sz w:val="28"/>
          <w:szCs w:val="28"/>
        </w:rPr>
        <w:t xml:space="preserve">Настоящее постановление вступает </w:t>
      </w:r>
      <w:r w:rsidR="00B26E73" w:rsidRPr="00054BF7">
        <w:rPr>
          <w:sz w:val="28"/>
          <w:szCs w:val="28"/>
        </w:rPr>
        <w:t xml:space="preserve">в силу </w:t>
      </w:r>
      <w:r w:rsidR="00FC6C7A">
        <w:rPr>
          <w:sz w:val="28"/>
          <w:szCs w:val="28"/>
        </w:rPr>
        <w:t xml:space="preserve">с 1 </w:t>
      </w:r>
      <w:r>
        <w:rPr>
          <w:sz w:val="28"/>
          <w:szCs w:val="28"/>
        </w:rPr>
        <w:t>января</w:t>
      </w:r>
      <w:r w:rsidR="00FC6C7A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FC6C7A">
        <w:rPr>
          <w:sz w:val="28"/>
          <w:szCs w:val="28"/>
        </w:rPr>
        <w:t xml:space="preserve"> года</w:t>
      </w:r>
      <w:r w:rsidR="00054BF7">
        <w:rPr>
          <w:sz w:val="28"/>
          <w:szCs w:val="28"/>
        </w:rPr>
        <w:t>.</w:t>
      </w:r>
    </w:p>
    <w:p w14:paraId="3C10C510" w14:textId="6ACC0DA5" w:rsidR="007E508A" w:rsidRDefault="009E17BB" w:rsidP="00FC28D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4</w:t>
      </w:r>
      <w:r w:rsidR="00FC28D6" w:rsidRPr="00FC28D6">
        <w:rPr>
          <w:rFonts w:eastAsia="Calibri"/>
          <w:sz w:val="28"/>
          <w:szCs w:val="28"/>
          <w:lang w:eastAsia="en-US"/>
        </w:rPr>
        <w:t xml:space="preserve">. </w:t>
      </w:r>
      <w:r w:rsidR="00FC28D6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B52CD6">
        <w:rPr>
          <w:sz w:val="28"/>
          <w:szCs w:val="28"/>
        </w:rPr>
        <w:t>начальника отдела финансового управления Туманова В.А.</w:t>
      </w:r>
    </w:p>
    <w:p w14:paraId="654D70F4" w14:textId="66F31F46" w:rsidR="00FC28D6" w:rsidRDefault="00FC28D6" w:rsidP="00FC28D6">
      <w:pPr>
        <w:shd w:val="clear" w:color="auto" w:fill="FFFFFF"/>
        <w:jc w:val="both"/>
        <w:rPr>
          <w:sz w:val="28"/>
          <w:szCs w:val="28"/>
        </w:rPr>
      </w:pPr>
    </w:p>
    <w:p w14:paraId="1803AA15" w14:textId="5FA09F73" w:rsidR="00FC28D6" w:rsidRDefault="00FC28D6" w:rsidP="00FC28D6">
      <w:pPr>
        <w:shd w:val="clear" w:color="auto" w:fill="FFFFFF"/>
        <w:jc w:val="both"/>
        <w:rPr>
          <w:sz w:val="28"/>
          <w:szCs w:val="28"/>
        </w:rPr>
      </w:pPr>
    </w:p>
    <w:p w14:paraId="3011E4FB" w14:textId="398A41BB" w:rsidR="00FC28D6" w:rsidRDefault="00FC28D6" w:rsidP="00FC28D6">
      <w:pPr>
        <w:shd w:val="clear" w:color="auto" w:fill="FFFFFF"/>
        <w:jc w:val="both"/>
        <w:rPr>
          <w:sz w:val="28"/>
          <w:szCs w:val="28"/>
        </w:rPr>
      </w:pPr>
    </w:p>
    <w:p w14:paraId="4A2B9824" w14:textId="77777777" w:rsidR="00FC28D6" w:rsidRDefault="00FC28D6" w:rsidP="00FC28D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     А.Ю. Белов</w:t>
      </w:r>
    </w:p>
    <w:sectPr w:rsidR="00FC28D6" w:rsidSect="00536E0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56EDB" w14:textId="77777777" w:rsidR="00944F6A" w:rsidRDefault="00944F6A" w:rsidP="00751B94">
      <w:r>
        <w:separator/>
      </w:r>
    </w:p>
  </w:endnote>
  <w:endnote w:type="continuationSeparator" w:id="0">
    <w:p w14:paraId="0B35FE45" w14:textId="77777777" w:rsidR="00944F6A" w:rsidRDefault="00944F6A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2943C" w14:textId="77777777" w:rsidR="00944F6A" w:rsidRDefault="00944F6A" w:rsidP="00751B94">
      <w:r>
        <w:separator/>
      </w:r>
    </w:p>
  </w:footnote>
  <w:footnote w:type="continuationSeparator" w:id="0">
    <w:p w14:paraId="66502E96" w14:textId="77777777" w:rsidR="00944F6A" w:rsidRDefault="00944F6A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F751D"/>
    <w:multiLevelType w:val="hybridMultilevel"/>
    <w:tmpl w:val="C0AE679E"/>
    <w:lvl w:ilvl="0" w:tplc="89865B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B712B1D"/>
    <w:multiLevelType w:val="hybridMultilevel"/>
    <w:tmpl w:val="9042B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65E2B"/>
    <w:multiLevelType w:val="hybridMultilevel"/>
    <w:tmpl w:val="640C957C"/>
    <w:lvl w:ilvl="0" w:tplc="609EFE3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8C4C7C"/>
    <w:multiLevelType w:val="hybridMultilevel"/>
    <w:tmpl w:val="5100D6F2"/>
    <w:lvl w:ilvl="0" w:tplc="D56AD9A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4963360"/>
    <w:multiLevelType w:val="multilevel"/>
    <w:tmpl w:val="57281002"/>
    <w:lvl w:ilvl="0">
      <w:start w:val="1"/>
      <w:numFmt w:val="decimal"/>
      <w:lvlText w:val="%1."/>
      <w:lvlJc w:val="left"/>
      <w:pPr>
        <w:ind w:left="2112" w:hanging="80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54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3E2D"/>
    <w:rsid w:val="000071CF"/>
    <w:rsid w:val="00010422"/>
    <w:rsid w:val="000171BD"/>
    <w:rsid w:val="00027615"/>
    <w:rsid w:val="00027905"/>
    <w:rsid w:val="00054BF7"/>
    <w:rsid w:val="00055C78"/>
    <w:rsid w:val="0009067C"/>
    <w:rsid w:val="000E7C5E"/>
    <w:rsid w:val="00102287"/>
    <w:rsid w:val="001130B1"/>
    <w:rsid w:val="00132278"/>
    <w:rsid w:val="001564EA"/>
    <w:rsid w:val="001666D3"/>
    <w:rsid w:val="00174400"/>
    <w:rsid w:val="001B2351"/>
    <w:rsid w:val="001B657A"/>
    <w:rsid w:val="001C5901"/>
    <w:rsid w:val="001F0D90"/>
    <w:rsid w:val="00205154"/>
    <w:rsid w:val="002064DF"/>
    <w:rsid w:val="0020763B"/>
    <w:rsid w:val="00207750"/>
    <w:rsid w:val="00207E3B"/>
    <w:rsid w:val="00212650"/>
    <w:rsid w:val="00264193"/>
    <w:rsid w:val="00277044"/>
    <w:rsid w:val="002D119B"/>
    <w:rsid w:val="002E2827"/>
    <w:rsid w:val="00312337"/>
    <w:rsid w:val="00312544"/>
    <w:rsid w:val="0032774A"/>
    <w:rsid w:val="003371DB"/>
    <w:rsid w:val="00340FEB"/>
    <w:rsid w:val="00347F9C"/>
    <w:rsid w:val="0038112A"/>
    <w:rsid w:val="00395510"/>
    <w:rsid w:val="003A01FF"/>
    <w:rsid w:val="003D70AB"/>
    <w:rsid w:val="003D74BE"/>
    <w:rsid w:val="00420737"/>
    <w:rsid w:val="00496BD7"/>
    <w:rsid w:val="004A324D"/>
    <w:rsid w:val="004C59DE"/>
    <w:rsid w:val="004E2CAF"/>
    <w:rsid w:val="00515F34"/>
    <w:rsid w:val="005213BD"/>
    <w:rsid w:val="00536E0E"/>
    <w:rsid w:val="005426E7"/>
    <w:rsid w:val="005612B0"/>
    <w:rsid w:val="00587C6F"/>
    <w:rsid w:val="005C2478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404B6"/>
    <w:rsid w:val="00751B94"/>
    <w:rsid w:val="00762F22"/>
    <w:rsid w:val="00782619"/>
    <w:rsid w:val="007E42CF"/>
    <w:rsid w:val="007E508A"/>
    <w:rsid w:val="0080735C"/>
    <w:rsid w:val="00807BFF"/>
    <w:rsid w:val="008170DF"/>
    <w:rsid w:val="00842211"/>
    <w:rsid w:val="00864459"/>
    <w:rsid w:val="008A5161"/>
    <w:rsid w:val="008B7036"/>
    <w:rsid w:val="008F6347"/>
    <w:rsid w:val="008F7B9D"/>
    <w:rsid w:val="009011D0"/>
    <w:rsid w:val="00914E71"/>
    <w:rsid w:val="00944F6A"/>
    <w:rsid w:val="00951C85"/>
    <w:rsid w:val="009D057A"/>
    <w:rsid w:val="009D2353"/>
    <w:rsid w:val="009E17BB"/>
    <w:rsid w:val="009E1C44"/>
    <w:rsid w:val="00A04EF4"/>
    <w:rsid w:val="00A37C6B"/>
    <w:rsid w:val="00A4521F"/>
    <w:rsid w:val="00A47FFC"/>
    <w:rsid w:val="00A5061E"/>
    <w:rsid w:val="00AC03D2"/>
    <w:rsid w:val="00B102F4"/>
    <w:rsid w:val="00B26E73"/>
    <w:rsid w:val="00B35EAD"/>
    <w:rsid w:val="00B52CD6"/>
    <w:rsid w:val="00B8792E"/>
    <w:rsid w:val="00BA367B"/>
    <w:rsid w:val="00BB0FC4"/>
    <w:rsid w:val="00BD2AE7"/>
    <w:rsid w:val="00BD629B"/>
    <w:rsid w:val="00C075DD"/>
    <w:rsid w:val="00C152B6"/>
    <w:rsid w:val="00C65460"/>
    <w:rsid w:val="00C96060"/>
    <w:rsid w:val="00C97567"/>
    <w:rsid w:val="00CC2292"/>
    <w:rsid w:val="00CE07EE"/>
    <w:rsid w:val="00D06543"/>
    <w:rsid w:val="00D172BA"/>
    <w:rsid w:val="00D2232A"/>
    <w:rsid w:val="00D32ED3"/>
    <w:rsid w:val="00D42F4E"/>
    <w:rsid w:val="00D453A3"/>
    <w:rsid w:val="00D74FA2"/>
    <w:rsid w:val="00D76708"/>
    <w:rsid w:val="00D92B4B"/>
    <w:rsid w:val="00DC2BF7"/>
    <w:rsid w:val="00DC46B5"/>
    <w:rsid w:val="00E05484"/>
    <w:rsid w:val="00E06414"/>
    <w:rsid w:val="00E13EA2"/>
    <w:rsid w:val="00E27EAB"/>
    <w:rsid w:val="00E51163"/>
    <w:rsid w:val="00ED1CE0"/>
    <w:rsid w:val="00EE6A16"/>
    <w:rsid w:val="00F47DAF"/>
    <w:rsid w:val="00F64275"/>
    <w:rsid w:val="00FB07FA"/>
    <w:rsid w:val="00FB5FB1"/>
    <w:rsid w:val="00FC28D6"/>
    <w:rsid w:val="00FC6C7A"/>
    <w:rsid w:val="00FE1D94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BE20"/>
  <w15:docId w15:val="{917A105F-4A3A-48B2-9D97-E0FF73B5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Pro-Gramma"/>
    <w:next w:val="Pro-Gramma"/>
    <w:link w:val="40"/>
    <w:qFormat/>
    <w:rsid w:val="009E17BB"/>
    <w:pPr>
      <w:ind w:firstLine="0"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2E2827"/>
    <w:pPr>
      <w:ind w:left="720"/>
      <w:contextualSpacing/>
    </w:pPr>
  </w:style>
  <w:style w:type="character" w:customStyle="1" w:styleId="Pro-Gramma0">
    <w:name w:val="Pro-Gramma Знак"/>
    <w:basedOn w:val="a0"/>
    <w:link w:val="Pro-Gramma"/>
    <w:locked/>
    <w:rsid w:val="008644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ro-Gramma">
    <w:name w:val="Pro-Gramma"/>
    <w:basedOn w:val="a"/>
    <w:link w:val="Pro-Gramma0"/>
    <w:qFormat/>
    <w:rsid w:val="00864459"/>
    <w:pPr>
      <w:ind w:firstLine="709"/>
      <w:contextualSpacing/>
      <w:jc w:val="both"/>
    </w:pPr>
    <w:rPr>
      <w:sz w:val="28"/>
      <w:szCs w:val="28"/>
    </w:rPr>
  </w:style>
  <w:style w:type="character" w:customStyle="1" w:styleId="40">
    <w:name w:val="Заголовок 4 Знак"/>
    <w:basedOn w:val="a0"/>
    <w:link w:val="4"/>
    <w:rsid w:val="009E17BB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2023-11-07T12:37:00Z</cp:lastPrinted>
  <dcterms:created xsi:type="dcterms:W3CDTF">2026-01-15T09:00:00Z</dcterms:created>
  <dcterms:modified xsi:type="dcterms:W3CDTF">2026-01-15T09:00:00Z</dcterms:modified>
</cp:coreProperties>
</file>