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541AD" w14:textId="77777777" w:rsidR="001950F0" w:rsidRPr="00F97265" w:rsidRDefault="001950F0" w:rsidP="001950F0">
      <w:pPr>
        <w:spacing w:after="0" w:line="240" w:lineRule="auto"/>
        <w:jc w:val="center"/>
        <w:rPr>
          <w:rFonts w:ascii="Times New Roman" w:eastAsia="Times New Roman" w:hAnsi="Times New Roman" w:cs="Times New Roman"/>
          <w:b/>
          <w:sz w:val="24"/>
          <w:szCs w:val="24"/>
          <w:lang w:eastAsia="ru-RU"/>
        </w:rPr>
      </w:pPr>
      <w:r w:rsidRPr="00F97265">
        <w:rPr>
          <w:rFonts w:ascii="Times New Roman" w:eastAsia="Times New Roman" w:hAnsi="Times New Roman" w:cs="Times New Roman"/>
          <w:b/>
          <w:noProof/>
          <w:sz w:val="24"/>
          <w:szCs w:val="24"/>
          <w:lang w:eastAsia="ru-RU"/>
        </w:rPr>
        <w:drawing>
          <wp:inline distT="0" distB="0" distL="0" distR="0" wp14:anchorId="07CA96B9" wp14:editId="0204ECDC">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11D564F7" w14:textId="77777777" w:rsidR="001950F0" w:rsidRPr="00F97265" w:rsidRDefault="001950F0" w:rsidP="001950F0">
      <w:pPr>
        <w:spacing w:after="0" w:line="240" w:lineRule="auto"/>
        <w:jc w:val="center"/>
        <w:rPr>
          <w:rFonts w:ascii="Times New Roman" w:eastAsia="Times New Roman" w:hAnsi="Times New Roman" w:cs="Times New Roman"/>
          <w:sz w:val="32"/>
          <w:szCs w:val="24"/>
          <w:lang w:eastAsia="ru-RU"/>
        </w:rPr>
      </w:pPr>
    </w:p>
    <w:p w14:paraId="428F0669"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МУНИЦИПАЛЬНОЕ ОБРАЗОВАНИЕ</w:t>
      </w:r>
    </w:p>
    <w:p w14:paraId="03F5CA35"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«МУРИНСКОЕ ГОРОДСКОЕ ПОСЕЛЕНИЕ»</w:t>
      </w:r>
    </w:p>
    <w:p w14:paraId="075B017D"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ВСЕВОЛОЖСКОГО МУНИЦИПАЛЬНОГО РАЙОНА</w:t>
      </w:r>
    </w:p>
    <w:p w14:paraId="4954CEA8"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ЛЕНИНГРАДСКОЙ ОБЛАСТИ</w:t>
      </w:r>
    </w:p>
    <w:p w14:paraId="5588F05A"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p>
    <w:p w14:paraId="01798710" w14:textId="77777777" w:rsidR="001950F0" w:rsidRPr="00F97265" w:rsidRDefault="001950F0" w:rsidP="001950F0">
      <w:pPr>
        <w:spacing w:after="0" w:line="240" w:lineRule="auto"/>
        <w:jc w:val="center"/>
        <w:rPr>
          <w:rFonts w:ascii="Times New Roman" w:eastAsia="Times New Roman" w:hAnsi="Times New Roman" w:cs="Times New Roman"/>
          <w:b/>
          <w:sz w:val="28"/>
          <w:szCs w:val="28"/>
          <w:lang w:eastAsia="ru-RU"/>
        </w:rPr>
      </w:pPr>
      <w:r w:rsidRPr="00F97265">
        <w:rPr>
          <w:rFonts w:ascii="Times New Roman" w:eastAsia="Times New Roman" w:hAnsi="Times New Roman" w:cs="Times New Roman"/>
          <w:b/>
          <w:sz w:val="28"/>
          <w:szCs w:val="28"/>
          <w:lang w:eastAsia="ru-RU"/>
        </w:rPr>
        <w:t>АДМИНИСТРАЦИЯ</w:t>
      </w:r>
    </w:p>
    <w:p w14:paraId="2E3F268A" w14:textId="77777777" w:rsidR="001950F0" w:rsidRPr="00F97265" w:rsidRDefault="001950F0" w:rsidP="001950F0">
      <w:pPr>
        <w:spacing w:after="0" w:line="240" w:lineRule="auto"/>
        <w:jc w:val="center"/>
        <w:rPr>
          <w:rFonts w:ascii="Times New Roman" w:eastAsia="Times New Roman" w:hAnsi="Times New Roman" w:cs="Times New Roman"/>
          <w:b/>
          <w:sz w:val="24"/>
          <w:szCs w:val="24"/>
          <w:lang w:eastAsia="ru-RU"/>
        </w:rPr>
      </w:pPr>
    </w:p>
    <w:p w14:paraId="47B638AD" w14:textId="77777777" w:rsidR="001950F0" w:rsidRPr="00F97265" w:rsidRDefault="001950F0" w:rsidP="001950F0">
      <w:pPr>
        <w:spacing w:after="0" w:line="240" w:lineRule="auto"/>
        <w:jc w:val="center"/>
        <w:rPr>
          <w:rFonts w:ascii="Times New Roman" w:eastAsia="Times New Roman" w:hAnsi="Times New Roman" w:cs="Times New Roman"/>
          <w:b/>
          <w:sz w:val="32"/>
          <w:szCs w:val="32"/>
          <w:lang w:eastAsia="ru-RU"/>
        </w:rPr>
      </w:pPr>
      <w:r w:rsidRPr="00F97265">
        <w:rPr>
          <w:rFonts w:ascii="Times New Roman" w:eastAsia="Times New Roman" w:hAnsi="Times New Roman" w:cs="Times New Roman"/>
          <w:b/>
          <w:sz w:val="32"/>
          <w:szCs w:val="32"/>
          <w:lang w:eastAsia="ru-RU"/>
        </w:rPr>
        <w:t>ПОСТАНОВЛЕНИЕ</w:t>
      </w:r>
    </w:p>
    <w:p w14:paraId="34A92133" w14:textId="77777777" w:rsidR="001950F0" w:rsidRPr="00F97265" w:rsidRDefault="001950F0" w:rsidP="001950F0">
      <w:pPr>
        <w:spacing w:after="0" w:line="240" w:lineRule="auto"/>
        <w:ind w:left="567"/>
        <w:rPr>
          <w:rFonts w:ascii="Times New Roman" w:eastAsia="Times New Roman" w:hAnsi="Times New Roman" w:cs="Times New Roman"/>
          <w:b/>
          <w:sz w:val="32"/>
          <w:szCs w:val="32"/>
          <w:lang w:eastAsia="ru-RU"/>
        </w:rPr>
      </w:pPr>
    </w:p>
    <w:p w14:paraId="576B6350" w14:textId="6F778F35" w:rsidR="001950F0" w:rsidRPr="00F97265" w:rsidRDefault="00786672" w:rsidP="00786672">
      <w:pPr>
        <w:spacing w:after="0" w:line="240"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950F0" w:rsidRPr="00F97265">
        <w:rPr>
          <w:rFonts w:ascii="Times New Roman" w:eastAsia="Times New Roman" w:hAnsi="Times New Roman" w:cs="Times New Roman"/>
          <w:sz w:val="28"/>
          <w:szCs w:val="28"/>
          <w:lang w:eastAsia="ru-RU"/>
        </w:rPr>
        <w:t xml:space="preserve"> </w:t>
      </w:r>
      <w:r w:rsidR="00105309" w:rsidRPr="00105309">
        <w:rPr>
          <w:rFonts w:ascii="Times New Roman" w:eastAsia="Times New Roman" w:hAnsi="Times New Roman" w:cs="Times New Roman"/>
          <w:sz w:val="28"/>
          <w:szCs w:val="28"/>
          <w:u w:val="single"/>
          <w:lang w:eastAsia="ru-RU"/>
        </w:rPr>
        <w:t>14.09.</w:t>
      </w:r>
      <w:r w:rsidR="001950F0" w:rsidRPr="00105309">
        <w:rPr>
          <w:rFonts w:ascii="Times New Roman" w:eastAsia="Times New Roman" w:hAnsi="Times New Roman" w:cs="Times New Roman"/>
          <w:sz w:val="28"/>
          <w:szCs w:val="28"/>
          <w:u w:val="single"/>
          <w:lang w:eastAsia="ru-RU"/>
        </w:rPr>
        <w:t>202</w:t>
      </w:r>
      <w:r w:rsidR="001950F0" w:rsidRPr="00105309">
        <w:rPr>
          <w:rFonts w:ascii="Times New Roman" w:eastAsia="Times New Roman" w:hAnsi="Times New Roman" w:cs="Times New Roman"/>
          <w:sz w:val="28"/>
          <w:szCs w:val="28"/>
          <w:u w:val="single"/>
          <w:lang w:val="en-US" w:eastAsia="ru-RU"/>
        </w:rPr>
        <w:t>6</w:t>
      </w:r>
      <w:r w:rsidR="001950F0" w:rsidRPr="00F97265">
        <w:rPr>
          <w:rFonts w:ascii="Times New Roman" w:eastAsia="Times New Roman" w:hAnsi="Times New Roman" w:cs="Times New Roman"/>
          <w:sz w:val="28"/>
          <w:szCs w:val="28"/>
          <w:lang w:eastAsia="ru-RU"/>
        </w:rPr>
        <w:t xml:space="preserve">                                                                                               № </w:t>
      </w:r>
      <w:r w:rsidR="00105309">
        <w:rPr>
          <w:rFonts w:ascii="Times New Roman" w:eastAsia="Times New Roman" w:hAnsi="Times New Roman" w:cs="Times New Roman"/>
          <w:sz w:val="28"/>
          <w:szCs w:val="28"/>
          <w:lang w:eastAsia="ru-RU"/>
        </w:rPr>
        <w:t>608</w:t>
      </w:r>
      <w:r w:rsidR="001950F0" w:rsidRPr="00F97265">
        <w:rPr>
          <w:rFonts w:ascii="Times New Roman" w:eastAsia="Times New Roman" w:hAnsi="Times New Roman" w:cs="Times New Roman"/>
          <w:sz w:val="28"/>
          <w:szCs w:val="28"/>
          <w:lang w:eastAsia="ru-RU"/>
        </w:rPr>
        <w:t xml:space="preserve">   </w:t>
      </w:r>
    </w:p>
    <w:p w14:paraId="4DCDE055" w14:textId="77777777" w:rsidR="001950F0" w:rsidRPr="00F97265" w:rsidRDefault="001950F0" w:rsidP="00786672">
      <w:pPr>
        <w:spacing w:after="0" w:line="240" w:lineRule="auto"/>
        <w:ind w:left="567" w:hanging="425"/>
        <w:jc w:val="both"/>
        <w:rPr>
          <w:rFonts w:ascii="Times New Roman" w:eastAsia="Times New Roman" w:hAnsi="Times New Roman" w:cs="Times New Roman"/>
          <w:sz w:val="28"/>
          <w:szCs w:val="28"/>
          <w:lang w:eastAsia="ru-RU"/>
        </w:rPr>
      </w:pPr>
      <w:r w:rsidRPr="00F97265">
        <w:rPr>
          <w:rFonts w:ascii="Times New Roman" w:eastAsia="Times New Roman" w:hAnsi="Times New Roman" w:cs="Times New Roman"/>
          <w:sz w:val="28"/>
          <w:szCs w:val="28"/>
          <w:lang w:eastAsia="ru-RU"/>
        </w:rPr>
        <w:t>г. Мурино</w:t>
      </w:r>
    </w:p>
    <w:p w14:paraId="6E2408C6" w14:textId="77777777" w:rsidR="001950F0" w:rsidRPr="00F97265" w:rsidRDefault="001950F0" w:rsidP="001950F0">
      <w:pPr>
        <w:spacing w:after="0" w:line="240" w:lineRule="auto"/>
        <w:ind w:left="567"/>
        <w:rPr>
          <w:rFonts w:ascii="Times New Roman" w:eastAsia="Times New Roman" w:hAnsi="Times New Roman" w:cs="Times New Roman"/>
          <w:color w:val="332E2D"/>
          <w:spacing w:val="2"/>
          <w:sz w:val="28"/>
          <w:szCs w:val="28"/>
          <w:lang w:eastAsia="ru-RU"/>
        </w:rPr>
      </w:pPr>
    </w:p>
    <w:tbl>
      <w:tblPr>
        <w:tblW w:w="0" w:type="auto"/>
        <w:tblInd w:w="-142" w:type="dxa"/>
        <w:tblLook w:val="04A0" w:firstRow="1" w:lastRow="0" w:firstColumn="1" w:lastColumn="0" w:noHBand="0" w:noVBand="1"/>
      </w:tblPr>
      <w:tblGrid>
        <w:gridCol w:w="5637"/>
      </w:tblGrid>
      <w:tr w:rsidR="001950F0" w:rsidRPr="00F97265" w14:paraId="2A232E02" w14:textId="77777777" w:rsidTr="006F22B9">
        <w:trPr>
          <w:trHeight w:val="786"/>
        </w:trPr>
        <w:tc>
          <w:tcPr>
            <w:tcW w:w="5637" w:type="dxa"/>
            <w:hideMark/>
          </w:tcPr>
          <w:p w14:paraId="58C8CB11" w14:textId="07557962" w:rsidR="001950F0" w:rsidRPr="00FC19DB" w:rsidRDefault="001950F0" w:rsidP="00FC33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0" w:name="_GoBack"/>
            <w:r w:rsidRPr="00F97265">
              <w:rPr>
                <w:rFonts w:ascii="Times New Roman" w:eastAsia="Calibri" w:hAnsi="Times New Roman" w:cs="Times New Roman"/>
                <w:sz w:val="24"/>
                <w:szCs w:val="24"/>
                <w:lang w:eastAsia="ru-RU"/>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Pr="00F97265">
              <w:rPr>
                <w:rFonts w:ascii="Times New Roman" w:eastAsia="Times New Roman" w:hAnsi="Times New Roman" w:cs="Times New Roman"/>
                <w:color w:val="000000" w:themeColor="text1"/>
                <w:sz w:val="24"/>
                <w:szCs w:val="24"/>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97265">
              <w:rPr>
                <w:rFonts w:ascii="Times New Roman" w:eastAsia="Times New Roman" w:hAnsi="Times New Roman" w:cs="Times New Roman"/>
                <w:sz w:val="24"/>
                <w:szCs w:val="24"/>
                <w:lang w:eastAsia="ru-RU"/>
              </w:rPr>
              <w:t>«Муринско</w:t>
            </w:r>
            <w:r w:rsidR="00D87081">
              <w:rPr>
                <w:rFonts w:ascii="Times New Roman" w:eastAsia="Times New Roman" w:hAnsi="Times New Roman" w:cs="Times New Roman"/>
                <w:sz w:val="24"/>
                <w:szCs w:val="24"/>
                <w:lang w:eastAsia="ru-RU"/>
              </w:rPr>
              <w:t>е</w:t>
            </w:r>
            <w:r w:rsidRPr="00F97265">
              <w:rPr>
                <w:rFonts w:ascii="Times New Roman" w:eastAsia="Times New Roman" w:hAnsi="Times New Roman" w:cs="Times New Roman"/>
                <w:sz w:val="24"/>
                <w:szCs w:val="24"/>
                <w:lang w:eastAsia="ru-RU"/>
              </w:rPr>
              <w:t xml:space="preserve"> городское поселение» </w:t>
            </w:r>
            <w:r w:rsidR="00D87081">
              <w:rPr>
                <w:rFonts w:ascii="Times New Roman" w:eastAsia="Times New Roman" w:hAnsi="Times New Roman" w:cs="Times New Roman"/>
                <w:sz w:val="24"/>
                <w:szCs w:val="24"/>
                <w:lang w:eastAsia="ru-RU"/>
              </w:rPr>
              <w:t xml:space="preserve">Всеволожского муниципального района </w:t>
            </w:r>
            <w:r w:rsidRPr="00F97265">
              <w:rPr>
                <w:rFonts w:ascii="Times New Roman" w:eastAsia="Times New Roman" w:hAnsi="Times New Roman" w:cs="Times New Roman"/>
                <w:color w:val="000000" w:themeColor="text1"/>
                <w:sz w:val="24"/>
                <w:szCs w:val="24"/>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97265">
              <w:rPr>
                <w:rFonts w:ascii="Times New Roman" w:eastAsiaTheme="minorEastAsia" w:hAnsi="Times New Roman" w:cs="Times New Roman"/>
                <w:sz w:val="24"/>
                <w:szCs w:val="24"/>
                <w:lang w:eastAsia="ru-RU"/>
              </w:rPr>
              <w:t>»</w:t>
            </w:r>
            <w:bookmarkEnd w:id="0"/>
          </w:p>
        </w:tc>
      </w:tr>
    </w:tbl>
    <w:p w14:paraId="22A8CC9C" w14:textId="77777777" w:rsidR="001950F0" w:rsidRPr="00F97265" w:rsidRDefault="001950F0" w:rsidP="00FC336A">
      <w:pPr>
        <w:spacing w:after="0" w:line="240" w:lineRule="auto"/>
        <w:ind w:right="424"/>
        <w:jc w:val="both"/>
        <w:rPr>
          <w:rFonts w:ascii="Times New Roman" w:eastAsia="Times New Roman" w:hAnsi="Times New Roman" w:cs="Times New Roman"/>
          <w:sz w:val="28"/>
          <w:szCs w:val="28"/>
          <w:lang w:eastAsia="ru-RU"/>
        </w:rPr>
      </w:pPr>
    </w:p>
    <w:p w14:paraId="40BE33E5" w14:textId="26D57812" w:rsidR="001950F0" w:rsidRPr="00FC336A" w:rsidRDefault="001950F0" w:rsidP="00FC19DB">
      <w:pPr>
        <w:widowControl w:val="0"/>
        <w:autoSpaceDE w:val="0"/>
        <w:autoSpaceDN w:val="0"/>
        <w:adjustRightInd w:val="0"/>
        <w:spacing w:after="0" w:line="240" w:lineRule="auto"/>
        <w:ind w:right="-1" w:firstLine="709"/>
        <w:jc w:val="both"/>
        <w:rPr>
          <w:rFonts w:ascii="Times New Roman" w:eastAsiaTheme="minorEastAsia" w:hAnsi="Times New Roman" w:cs="Times New Roman"/>
          <w:sz w:val="28"/>
          <w:szCs w:val="28"/>
          <w:lang w:eastAsia="ru-RU"/>
        </w:rPr>
      </w:pPr>
      <w:r w:rsidRPr="00FC336A">
        <w:rPr>
          <w:rFonts w:ascii="Times New Roman" w:eastAsia="Times New Roman" w:hAnsi="Times New Roman" w:cs="Times New Roman"/>
          <w:sz w:val="28"/>
          <w:szCs w:val="28"/>
          <w:lang w:eastAsia="ru-RU"/>
        </w:rPr>
        <w:t>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w:t>
      </w:r>
      <w:r w:rsidR="00FC19DB" w:rsidRPr="00FC336A">
        <w:rPr>
          <w:rFonts w:ascii="Times New Roman" w:eastAsia="Times New Roman" w:hAnsi="Times New Roman" w:cs="Times New Roman"/>
          <w:sz w:val="28"/>
          <w:szCs w:val="28"/>
          <w:lang w:eastAsia="ru-RU"/>
        </w:rPr>
        <w:t xml:space="preserve"> </w:t>
      </w:r>
      <w:r w:rsidRPr="00FC336A">
        <w:rPr>
          <w:rFonts w:ascii="Times New Roman" w:eastAsia="Times New Roman" w:hAnsi="Times New Roman" w:cs="Times New Roman"/>
          <w:sz w:val="28"/>
          <w:szCs w:val="28"/>
          <w:lang w:eastAsia="ru-RU"/>
        </w:rPr>
        <w:t xml:space="preserve">в многофункциональных центрах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w:t>
      </w:r>
      <w:r w:rsidRPr="00FC336A">
        <w:rPr>
          <w:rFonts w:ascii="Times New Roman" w:eastAsia="Times New Roman" w:hAnsi="Times New Roman" w:cs="Times New Roman"/>
          <w:sz w:val="28"/>
          <w:szCs w:val="28"/>
          <w:lang w:eastAsia="ru-RU"/>
        </w:rPr>
        <w:lastRenderedPageBreak/>
        <w:t>актуализации порядка предоставления муниципальной услуги «</w:t>
      </w:r>
      <w:r w:rsidRPr="00FC336A">
        <w:rPr>
          <w:rFonts w:ascii="Times New Roman" w:eastAsia="Times New Roman" w:hAnsi="Times New Roman" w:cs="Times New Roman"/>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C336A">
        <w:rPr>
          <w:rFonts w:ascii="Times New Roman" w:eastAsia="Times New Roman" w:hAnsi="Times New Roman" w:cs="Times New Roman"/>
          <w:sz w:val="28"/>
          <w:szCs w:val="28"/>
          <w:lang w:eastAsia="ru-RU"/>
        </w:rPr>
        <w:t>«Муринско</w:t>
      </w:r>
      <w:r w:rsidR="00D87081" w:rsidRPr="00FC336A">
        <w:rPr>
          <w:rFonts w:ascii="Times New Roman" w:eastAsia="Times New Roman" w:hAnsi="Times New Roman" w:cs="Times New Roman"/>
          <w:sz w:val="28"/>
          <w:szCs w:val="28"/>
          <w:lang w:eastAsia="ru-RU"/>
        </w:rPr>
        <w:t>е</w:t>
      </w:r>
      <w:r w:rsidRPr="00FC336A">
        <w:rPr>
          <w:rFonts w:ascii="Times New Roman" w:eastAsia="Times New Roman" w:hAnsi="Times New Roman" w:cs="Times New Roman"/>
          <w:sz w:val="28"/>
          <w:szCs w:val="28"/>
          <w:lang w:eastAsia="ru-RU"/>
        </w:rPr>
        <w:t xml:space="preserve"> городское поселение» </w:t>
      </w:r>
      <w:r w:rsidR="00D87081" w:rsidRPr="00FC336A">
        <w:rPr>
          <w:rFonts w:ascii="Times New Roman" w:eastAsia="Times New Roman" w:hAnsi="Times New Roman" w:cs="Times New Roman"/>
          <w:sz w:val="28"/>
          <w:szCs w:val="28"/>
          <w:lang w:eastAsia="ru-RU"/>
        </w:rPr>
        <w:t xml:space="preserve">Всеволожского  муниципального района </w:t>
      </w:r>
      <w:r w:rsidRPr="00FC336A">
        <w:rPr>
          <w:rFonts w:ascii="Times New Roman" w:eastAsia="Times New Roman" w:hAnsi="Times New Roman" w:cs="Times New Roman"/>
          <w:color w:val="000000" w:themeColor="text1"/>
          <w:sz w:val="28"/>
          <w:szCs w:val="28"/>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C336A">
        <w:rPr>
          <w:rFonts w:ascii="Times New Roman" w:eastAsiaTheme="minorEastAsia" w:hAnsi="Times New Roman" w:cs="Times New Roman"/>
          <w:sz w:val="28"/>
          <w:szCs w:val="28"/>
          <w:lang w:eastAsia="ru-RU"/>
        </w:rPr>
        <w:t>»</w:t>
      </w:r>
      <w:r w:rsidRPr="00FC336A">
        <w:rPr>
          <w:rFonts w:ascii="Times New Roman" w:eastAsia="Times New Roman" w:hAnsi="Times New Roman" w:cs="Times New Roman"/>
          <w:sz w:val="28"/>
          <w:szCs w:val="28"/>
          <w:lang w:eastAsia="ru-RU"/>
        </w:rPr>
        <w:t xml:space="preserve"> администрация муниципального образования «Муринское городское поселение» Всеволожского муниципального района Ленинградской  области</w:t>
      </w:r>
      <w:r w:rsidR="00D87081" w:rsidRPr="00FC336A">
        <w:rPr>
          <w:rFonts w:ascii="Times New Roman" w:eastAsia="Times New Roman" w:hAnsi="Times New Roman" w:cs="Times New Roman"/>
          <w:sz w:val="28"/>
          <w:szCs w:val="28"/>
          <w:lang w:eastAsia="ru-RU"/>
        </w:rPr>
        <w:t>,</w:t>
      </w:r>
    </w:p>
    <w:p w14:paraId="76290B80" w14:textId="77777777" w:rsidR="00D87081" w:rsidRPr="00FC336A" w:rsidRDefault="00D87081" w:rsidP="00786672">
      <w:pPr>
        <w:spacing w:after="0" w:line="240" w:lineRule="auto"/>
        <w:ind w:right="424" w:firstLine="709"/>
        <w:jc w:val="both"/>
        <w:rPr>
          <w:rFonts w:ascii="Times New Roman" w:eastAsia="Times New Roman" w:hAnsi="Times New Roman" w:cs="Times New Roman"/>
          <w:b/>
          <w:sz w:val="28"/>
          <w:szCs w:val="28"/>
          <w:lang w:eastAsia="ru-RU"/>
        </w:rPr>
      </w:pPr>
    </w:p>
    <w:p w14:paraId="5BD9AD02" w14:textId="5012A3F7" w:rsidR="001950F0" w:rsidRPr="00FC336A" w:rsidRDefault="001950F0" w:rsidP="00786672">
      <w:pPr>
        <w:spacing w:after="0" w:line="240" w:lineRule="auto"/>
        <w:ind w:right="424" w:firstLine="709"/>
        <w:jc w:val="both"/>
        <w:rPr>
          <w:rFonts w:ascii="Times New Roman" w:eastAsia="Times New Roman" w:hAnsi="Times New Roman" w:cs="Times New Roman"/>
          <w:b/>
          <w:sz w:val="28"/>
          <w:szCs w:val="28"/>
          <w:lang w:eastAsia="ru-RU"/>
        </w:rPr>
      </w:pPr>
      <w:r w:rsidRPr="00FC336A">
        <w:rPr>
          <w:rFonts w:ascii="Times New Roman" w:eastAsia="Times New Roman" w:hAnsi="Times New Roman" w:cs="Times New Roman"/>
          <w:b/>
          <w:sz w:val="28"/>
          <w:szCs w:val="28"/>
          <w:lang w:eastAsia="ru-RU"/>
        </w:rPr>
        <w:t>ПОСТАНОВЛЯЕТ:</w:t>
      </w:r>
    </w:p>
    <w:p w14:paraId="03EB70D1" w14:textId="77777777" w:rsidR="00D87081" w:rsidRPr="00FC336A" w:rsidRDefault="00D87081" w:rsidP="00786672">
      <w:pPr>
        <w:spacing w:after="0" w:line="240" w:lineRule="auto"/>
        <w:ind w:right="424" w:firstLine="709"/>
        <w:jc w:val="both"/>
        <w:rPr>
          <w:rFonts w:ascii="Times New Roman" w:hAnsi="Times New Roman" w:cs="Times New Roman"/>
          <w:sz w:val="28"/>
          <w:szCs w:val="28"/>
          <w:lang w:eastAsia="ru-RU"/>
        </w:rPr>
      </w:pPr>
    </w:p>
    <w:p w14:paraId="48CF173E" w14:textId="172D881C" w:rsidR="001950F0" w:rsidRPr="00FC336A" w:rsidRDefault="001950F0" w:rsidP="00FC19DB">
      <w:pPr>
        <w:spacing w:after="0" w:line="240" w:lineRule="auto"/>
        <w:ind w:right="-1" w:firstLine="709"/>
        <w:jc w:val="both"/>
        <w:rPr>
          <w:rFonts w:ascii="Times New Roman" w:hAnsi="Times New Roman" w:cs="Times New Roman"/>
          <w:sz w:val="28"/>
          <w:szCs w:val="28"/>
          <w:lang w:eastAsia="ru-RU"/>
        </w:rPr>
      </w:pPr>
      <w:r w:rsidRPr="00FC336A">
        <w:rPr>
          <w:rFonts w:ascii="Times New Roman" w:hAnsi="Times New Roman" w:cs="Times New Roman"/>
          <w:sz w:val="28"/>
          <w:szCs w:val="28"/>
          <w:lang w:eastAsia="ru-RU"/>
        </w:rPr>
        <w:t>1. 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D87081" w:rsidRPr="00FC336A">
        <w:rPr>
          <w:rFonts w:ascii="Times New Roman" w:hAnsi="Times New Roman" w:cs="Times New Roman"/>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 </w:t>
      </w:r>
      <w:r w:rsidRPr="00FC336A">
        <w:rPr>
          <w:rFonts w:ascii="Times New Roman" w:hAnsi="Times New Roman" w:cs="Times New Roman"/>
          <w:sz w:val="28"/>
          <w:szCs w:val="28"/>
          <w:lang w:eastAsia="ru-RU"/>
        </w:rPr>
        <w:t>согласно приложению к настоящему постановлению.</w:t>
      </w:r>
    </w:p>
    <w:p w14:paraId="7C978181" w14:textId="1F4A3E32" w:rsidR="001950F0" w:rsidRPr="00FC336A" w:rsidRDefault="001950F0" w:rsidP="00FC19DB">
      <w:pPr>
        <w:spacing w:after="0" w:line="240" w:lineRule="auto"/>
        <w:ind w:right="-1" w:firstLine="709"/>
        <w:jc w:val="both"/>
        <w:rPr>
          <w:rFonts w:ascii="Times New Roman" w:hAnsi="Times New Roman" w:cs="Times New Roman"/>
          <w:sz w:val="28"/>
          <w:szCs w:val="28"/>
          <w:lang w:eastAsia="ru-RU"/>
        </w:rPr>
      </w:pPr>
      <w:r w:rsidRPr="00FC336A">
        <w:rPr>
          <w:rFonts w:ascii="Times New Roman" w:hAnsi="Times New Roman" w:cs="Times New Roman"/>
          <w:sz w:val="28"/>
          <w:szCs w:val="28"/>
          <w:lang w:eastAsia="ru-RU"/>
        </w:rPr>
        <w:t>2. Признать утратившим силу постановлени</w:t>
      </w:r>
      <w:r w:rsidR="00786672" w:rsidRPr="00FC336A">
        <w:rPr>
          <w:rFonts w:ascii="Times New Roman" w:hAnsi="Times New Roman" w:cs="Times New Roman"/>
          <w:sz w:val="28"/>
          <w:szCs w:val="28"/>
          <w:lang w:eastAsia="ru-RU"/>
        </w:rPr>
        <w:t>е</w:t>
      </w:r>
      <w:r w:rsidRPr="00FC336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786672" w:rsidRPr="00FC336A">
        <w:rPr>
          <w:rFonts w:ascii="Times New Roman" w:hAnsi="Times New Roman" w:cs="Times New Roman"/>
          <w:sz w:val="28"/>
          <w:szCs w:val="28"/>
          <w:lang w:eastAsia="ru-RU"/>
        </w:rPr>
        <w:t xml:space="preserve"> </w:t>
      </w:r>
      <w:r w:rsidRPr="00FC336A">
        <w:rPr>
          <w:rFonts w:ascii="Times New Roman" w:hAnsi="Times New Roman" w:cs="Times New Roman"/>
          <w:sz w:val="28"/>
          <w:szCs w:val="28"/>
          <w:lang w:eastAsia="ru-RU"/>
        </w:rPr>
        <w:t xml:space="preserve">от </w:t>
      </w:r>
      <w:r w:rsidR="0032271F" w:rsidRPr="00FC336A">
        <w:rPr>
          <w:rFonts w:ascii="Times New Roman" w:hAnsi="Times New Roman" w:cs="Times New Roman"/>
          <w:sz w:val="28"/>
          <w:szCs w:val="28"/>
          <w:lang w:eastAsia="ru-RU"/>
        </w:rPr>
        <w:t>05.08</w:t>
      </w:r>
      <w:r w:rsidRPr="00FC336A">
        <w:rPr>
          <w:rFonts w:ascii="Times New Roman" w:hAnsi="Times New Roman" w:cs="Times New Roman"/>
          <w:sz w:val="28"/>
          <w:szCs w:val="28"/>
          <w:lang w:eastAsia="ru-RU"/>
        </w:rPr>
        <w:t xml:space="preserve">.2026 № </w:t>
      </w:r>
      <w:r w:rsidR="00786672" w:rsidRPr="00FC336A">
        <w:rPr>
          <w:rFonts w:ascii="Times New Roman" w:hAnsi="Times New Roman" w:cs="Times New Roman"/>
          <w:sz w:val="28"/>
          <w:szCs w:val="28"/>
          <w:lang w:eastAsia="ru-RU"/>
        </w:rPr>
        <w:t>5</w:t>
      </w:r>
      <w:r w:rsidRPr="00FC336A">
        <w:rPr>
          <w:rFonts w:ascii="Times New Roman" w:hAnsi="Times New Roman" w:cs="Times New Roman"/>
          <w:sz w:val="28"/>
          <w:szCs w:val="28"/>
          <w:lang w:eastAsia="ru-RU"/>
        </w:rPr>
        <w:t xml:space="preserve">32 </w:t>
      </w:r>
      <w:r w:rsidRPr="00FC336A">
        <w:rPr>
          <w:rFonts w:ascii="Times New Roman" w:eastAsia="Times New Roman" w:hAnsi="Times New Roman" w:cs="Times New Roman"/>
          <w:sz w:val="28"/>
          <w:szCs w:val="28"/>
          <w:lang w:eastAsia="ru-RU"/>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w:t>
      </w:r>
      <w:r w:rsidRPr="00FC336A">
        <w:rPr>
          <w:rFonts w:ascii="Times New Roman" w:eastAsia="Calibri" w:hAnsi="Times New Roman" w:cs="Times New Roman"/>
          <w:sz w:val="28"/>
          <w:szCs w:val="28"/>
          <w:lang w:eastAsia="ru-RU"/>
        </w:rPr>
        <w:t>муниципальной услуги «</w:t>
      </w:r>
      <w:r w:rsidRPr="00FC336A">
        <w:rPr>
          <w:rFonts w:ascii="Times New Roman" w:eastAsia="Times New Roman" w:hAnsi="Times New Roman" w:cs="Times New Roman"/>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C336A">
        <w:rPr>
          <w:rFonts w:ascii="Times New Roman" w:eastAsia="Times New Roman" w:hAnsi="Times New Roman" w:cs="Times New Roman"/>
          <w:sz w:val="28"/>
          <w:szCs w:val="28"/>
          <w:lang w:eastAsia="ru-RU"/>
        </w:rPr>
        <w:t>«Муринско</w:t>
      </w:r>
      <w:r w:rsidR="00D87081" w:rsidRPr="00FC336A">
        <w:rPr>
          <w:rFonts w:ascii="Times New Roman" w:eastAsia="Times New Roman" w:hAnsi="Times New Roman" w:cs="Times New Roman"/>
          <w:sz w:val="28"/>
          <w:szCs w:val="28"/>
          <w:lang w:eastAsia="ru-RU"/>
        </w:rPr>
        <w:t>е</w:t>
      </w:r>
      <w:r w:rsidRPr="00FC336A">
        <w:rPr>
          <w:rFonts w:ascii="Times New Roman" w:eastAsia="Times New Roman" w:hAnsi="Times New Roman" w:cs="Times New Roman"/>
          <w:sz w:val="28"/>
          <w:szCs w:val="28"/>
          <w:lang w:eastAsia="ru-RU"/>
        </w:rPr>
        <w:t xml:space="preserve"> городское поселение»</w:t>
      </w:r>
      <w:r w:rsidR="00D87081" w:rsidRPr="00FC336A">
        <w:rPr>
          <w:rFonts w:ascii="Times New Roman" w:eastAsia="Times New Roman" w:hAnsi="Times New Roman" w:cs="Times New Roman"/>
          <w:sz w:val="28"/>
          <w:szCs w:val="28"/>
          <w:lang w:eastAsia="ru-RU"/>
        </w:rPr>
        <w:t xml:space="preserve"> Всеволожского муниципального района </w:t>
      </w:r>
      <w:r w:rsidRPr="00FC336A">
        <w:rPr>
          <w:rFonts w:ascii="Times New Roman" w:eastAsia="Times New Roman" w:hAnsi="Times New Roman" w:cs="Times New Roman"/>
          <w:sz w:val="28"/>
          <w:szCs w:val="28"/>
          <w:lang w:eastAsia="ru-RU"/>
        </w:rPr>
        <w:t xml:space="preserve"> </w:t>
      </w:r>
      <w:r w:rsidRPr="00FC336A">
        <w:rPr>
          <w:rFonts w:ascii="Times New Roman" w:eastAsia="Times New Roman" w:hAnsi="Times New Roman" w:cs="Times New Roman"/>
          <w:color w:val="000000" w:themeColor="text1"/>
          <w:sz w:val="28"/>
          <w:szCs w:val="28"/>
          <w:lang w:eastAsia="ru-RU"/>
        </w:rPr>
        <w:t>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r w:rsidRPr="00FC336A">
        <w:rPr>
          <w:rFonts w:ascii="Times New Roman" w:eastAsiaTheme="minorEastAsia" w:hAnsi="Times New Roman" w:cs="Times New Roman"/>
          <w:sz w:val="28"/>
          <w:szCs w:val="28"/>
          <w:lang w:eastAsia="ru-RU"/>
        </w:rPr>
        <w:t>».</w:t>
      </w:r>
    </w:p>
    <w:p w14:paraId="5B5023AE" w14:textId="77777777" w:rsidR="001950F0" w:rsidRPr="00FC336A" w:rsidRDefault="001950F0" w:rsidP="00FC19DB">
      <w:pPr>
        <w:spacing w:after="0" w:line="240" w:lineRule="auto"/>
        <w:ind w:right="-1" w:firstLine="709"/>
        <w:jc w:val="both"/>
        <w:rPr>
          <w:rFonts w:ascii="Times New Roman" w:hAnsi="Times New Roman" w:cs="Times New Roman"/>
          <w:sz w:val="28"/>
          <w:szCs w:val="28"/>
          <w:lang w:eastAsia="ru-RU"/>
        </w:rPr>
      </w:pPr>
      <w:r w:rsidRPr="00FC336A">
        <w:rPr>
          <w:rFonts w:ascii="Times New Roman" w:hAnsi="Times New Roman" w:cs="Times New Roman"/>
          <w:sz w:val="28"/>
          <w:szCs w:val="28"/>
          <w:lang w:eastAsia="ru-RU"/>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C75A0C1" w14:textId="77777777" w:rsidR="001950F0" w:rsidRPr="00FC336A" w:rsidRDefault="001950F0" w:rsidP="00FC19DB">
      <w:pPr>
        <w:spacing w:after="0" w:line="240" w:lineRule="auto"/>
        <w:ind w:right="-1" w:firstLine="709"/>
        <w:jc w:val="both"/>
        <w:rPr>
          <w:rFonts w:ascii="Times New Roman" w:hAnsi="Times New Roman" w:cs="Times New Roman"/>
          <w:sz w:val="28"/>
          <w:szCs w:val="28"/>
          <w:lang w:eastAsia="ru-RU"/>
        </w:rPr>
      </w:pPr>
      <w:r w:rsidRPr="00FC336A">
        <w:rPr>
          <w:rFonts w:ascii="Times New Roman" w:hAnsi="Times New Roman" w:cs="Times New Roman"/>
          <w:sz w:val="28"/>
          <w:szCs w:val="28"/>
          <w:lang w:eastAsia="ru-RU"/>
        </w:rPr>
        <w:t>4. Настоящее постановление вступает в силу после его официального опубликования (обнародования).</w:t>
      </w:r>
    </w:p>
    <w:p w14:paraId="5E3CCEEE" w14:textId="6EA26FD1" w:rsidR="001950F0" w:rsidRPr="00FC336A" w:rsidRDefault="001950F0" w:rsidP="00FC19DB">
      <w:pPr>
        <w:spacing w:after="0" w:line="240" w:lineRule="auto"/>
        <w:ind w:right="-1" w:firstLine="709"/>
        <w:jc w:val="both"/>
        <w:rPr>
          <w:rFonts w:ascii="Times New Roman" w:hAnsi="Times New Roman" w:cs="Times New Roman"/>
          <w:sz w:val="28"/>
          <w:szCs w:val="28"/>
          <w:lang w:eastAsia="ru-RU"/>
        </w:rPr>
      </w:pPr>
      <w:r w:rsidRPr="00FC336A">
        <w:rPr>
          <w:rFonts w:ascii="Times New Roman" w:hAnsi="Times New Roman" w:cs="Times New Roman"/>
          <w:sz w:val="28"/>
          <w:szCs w:val="28"/>
          <w:lang w:eastAsia="ru-RU"/>
        </w:rPr>
        <w:t>5. Контроль за исполнением настоящего постановления возложить</w:t>
      </w:r>
      <w:r w:rsidRPr="00FC336A">
        <w:rPr>
          <w:rFonts w:ascii="Times New Roman" w:hAnsi="Times New Roman" w:cs="Times New Roman"/>
          <w:sz w:val="28"/>
          <w:szCs w:val="28"/>
          <w:lang w:eastAsia="ru-RU"/>
        </w:rPr>
        <w:br/>
        <w:t>на первого заместителя главы администрации Опополя А.В.</w:t>
      </w:r>
    </w:p>
    <w:p w14:paraId="76A57622" w14:textId="77777777" w:rsidR="00D87081" w:rsidRPr="00FC336A" w:rsidRDefault="00D87081" w:rsidP="00786672">
      <w:pPr>
        <w:pStyle w:val="ConsPlusTitle"/>
        <w:ind w:right="424" w:firstLine="709"/>
        <w:rPr>
          <w:rFonts w:eastAsiaTheme="minorHAnsi"/>
          <w:b w:val="0"/>
          <w:bCs w:val="0"/>
          <w:sz w:val="28"/>
          <w:szCs w:val="2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C19DB" w:rsidRPr="00FC336A" w14:paraId="1F04E9B4" w14:textId="77777777" w:rsidTr="00FC19DB">
        <w:tc>
          <w:tcPr>
            <w:tcW w:w="4814" w:type="dxa"/>
          </w:tcPr>
          <w:p w14:paraId="7D8637F9" w14:textId="373F58E6" w:rsidR="00FC19DB" w:rsidRPr="00FC336A" w:rsidRDefault="00FC19DB" w:rsidP="00FC19DB">
            <w:pPr>
              <w:pStyle w:val="ConsPlusTitle"/>
              <w:ind w:right="424"/>
              <w:rPr>
                <w:rFonts w:eastAsiaTheme="minorHAnsi"/>
                <w:b w:val="0"/>
                <w:bCs w:val="0"/>
                <w:sz w:val="28"/>
                <w:szCs w:val="28"/>
              </w:rPr>
            </w:pPr>
            <w:r w:rsidRPr="00FC336A">
              <w:rPr>
                <w:rFonts w:eastAsiaTheme="minorHAnsi"/>
                <w:b w:val="0"/>
                <w:bCs w:val="0"/>
                <w:sz w:val="28"/>
                <w:szCs w:val="28"/>
              </w:rPr>
              <w:t>Глава администрации</w:t>
            </w:r>
          </w:p>
        </w:tc>
        <w:tc>
          <w:tcPr>
            <w:tcW w:w="4814" w:type="dxa"/>
          </w:tcPr>
          <w:p w14:paraId="211E35DB" w14:textId="06A89867" w:rsidR="00FC19DB" w:rsidRPr="00FC336A" w:rsidRDefault="00FC19DB" w:rsidP="00FC19DB">
            <w:pPr>
              <w:pStyle w:val="ConsPlusTitle"/>
              <w:jc w:val="right"/>
              <w:rPr>
                <w:rFonts w:eastAsiaTheme="minorHAnsi"/>
                <w:b w:val="0"/>
                <w:bCs w:val="0"/>
                <w:sz w:val="28"/>
                <w:szCs w:val="28"/>
              </w:rPr>
            </w:pPr>
            <w:r w:rsidRPr="00FC336A">
              <w:rPr>
                <w:rFonts w:eastAsiaTheme="minorHAnsi"/>
                <w:b w:val="0"/>
                <w:bCs w:val="0"/>
                <w:sz w:val="28"/>
                <w:szCs w:val="28"/>
              </w:rPr>
              <w:t>А.Ю. Белов</w:t>
            </w:r>
          </w:p>
        </w:tc>
      </w:tr>
    </w:tbl>
    <w:tbl>
      <w:tblPr>
        <w:tblW w:w="4675" w:type="dxa"/>
        <w:tblInd w:w="5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tblGrid>
      <w:tr w:rsidR="00387DD9" w:rsidRPr="006E38E8" w14:paraId="18ECB983" w14:textId="77777777" w:rsidTr="00920CEB">
        <w:tc>
          <w:tcPr>
            <w:tcW w:w="4675" w:type="dxa"/>
            <w:tcBorders>
              <w:top w:val="nil"/>
              <w:left w:val="nil"/>
              <w:bottom w:val="nil"/>
              <w:right w:val="nil"/>
            </w:tcBorders>
            <w:hideMark/>
          </w:tcPr>
          <w:p w14:paraId="21B686F9" w14:textId="77777777" w:rsidR="00387DD9" w:rsidRPr="006E38E8" w:rsidRDefault="00387DD9" w:rsidP="00032BB2">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lastRenderedPageBreak/>
              <w:t xml:space="preserve">Приложение </w:t>
            </w:r>
          </w:p>
          <w:p w14:paraId="7264CEED" w14:textId="77777777" w:rsidR="00387DD9" w:rsidRDefault="00387DD9" w:rsidP="00032BB2">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к постановлению администрации</w:t>
            </w:r>
          </w:p>
          <w:p w14:paraId="20635D73" w14:textId="77777777" w:rsidR="00387DD9" w:rsidRDefault="00387DD9" w:rsidP="00032BB2">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муниципального образования</w:t>
            </w:r>
          </w:p>
          <w:p w14:paraId="1F04C84A" w14:textId="77777777" w:rsidR="00387DD9" w:rsidRDefault="00387DD9" w:rsidP="00032BB2">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 xml:space="preserve"> «Муринское городское поселение» </w:t>
            </w:r>
          </w:p>
          <w:p w14:paraId="15848B9D" w14:textId="77777777" w:rsidR="00387DD9" w:rsidRPr="0001471E" w:rsidRDefault="00387DD9" w:rsidP="00032BB2">
            <w:pPr>
              <w:widowControl w:val="0"/>
              <w:suppressAutoHyphens/>
              <w:autoSpaceDE w:val="0"/>
              <w:autoSpaceDN w:val="0"/>
              <w:spacing w:after="0"/>
              <w:ind w:left="567"/>
              <w:jc w:val="right"/>
              <w:textAlignment w:val="baseline"/>
              <w:rPr>
                <w:rFonts w:ascii="Times New Roman" w:eastAsia="SimSun" w:hAnsi="Times New Roman" w:cs="Times New Roman"/>
                <w:bCs/>
                <w:kern w:val="2"/>
                <w:sz w:val="24"/>
                <w:szCs w:val="24"/>
              </w:rPr>
            </w:pPr>
            <w:r w:rsidRPr="006E38E8">
              <w:rPr>
                <w:rFonts w:ascii="Times New Roman" w:eastAsia="SimSun" w:hAnsi="Times New Roman" w:cs="Times New Roman"/>
                <w:bCs/>
                <w:kern w:val="2"/>
                <w:sz w:val="24"/>
                <w:szCs w:val="24"/>
              </w:rPr>
              <w:t>Всеволожского муниципального района Ленинградской области</w:t>
            </w:r>
          </w:p>
        </w:tc>
      </w:tr>
    </w:tbl>
    <w:p w14:paraId="4C95A843" w14:textId="7B1514BB" w:rsidR="00387DD9" w:rsidRPr="006E38E8" w:rsidRDefault="00105309" w:rsidP="00387DD9">
      <w:pPr>
        <w:ind w:left="567"/>
        <w:jc w:val="right"/>
        <w:rPr>
          <w:rFonts w:ascii="Times New Roman" w:hAnsi="Times New Roman" w:cs="Times New Roman"/>
          <w:vanish/>
          <w:kern w:val="2"/>
          <w:sz w:val="24"/>
          <w:szCs w:val="24"/>
        </w:rPr>
      </w:pPr>
      <w:r>
        <w:rPr>
          <w:rFonts w:ascii="Times New Roman" w:hAnsi="Times New Roman" w:cs="Times New Roman"/>
          <w:kern w:val="2"/>
          <w:sz w:val="24"/>
          <w:szCs w:val="24"/>
        </w:rPr>
        <w:t>О</w:t>
      </w:r>
      <w:r w:rsidR="00D87081">
        <w:rPr>
          <w:rFonts w:ascii="Times New Roman" w:hAnsi="Times New Roman" w:cs="Times New Roman"/>
          <w:kern w:val="2"/>
          <w:sz w:val="24"/>
          <w:szCs w:val="24"/>
        </w:rPr>
        <w:t>т</w:t>
      </w:r>
      <w:r>
        <w:rPr>
          <w:rFonts w:ascii="Times New Roman" w:hAnsi="Times New Roman" w:cs="Times New Roman"/>
          <w:kern w:val="2"/>
          <w:sz w:val="24"/>
          <w:szCs w:val="24"/>
        </w:rPr>
        <w:t xml:space="preserve"> 14.09.2026</w:t>
      </w:r>
      <w:r w:rsidR="00D87081">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608</w:t>
      </w:r>
    </w:p>
    <w:p w14:paraId="65BF71F1" w14:textId="77777777" w:rsidR="00387DD9" w:rsidRPr="00FC336A" w:rsidRDefault="00387DD9" w:rsidP="00387DD9">
      <w:pPr>
        <w:pStyle w:val="ConsPlusTitle"/>
        <w:ind w:left="567"/>
        <w:jc w:val="right"/>
        <w:rPr>
          <w:b w:val="0"/>
          <w:sz w:val="28"/>
          <w:szCs w:val="28"/>
        </w:rPr>
      </w:pPr>
    </w:p>
    <w:p w14:paraId="7C830762" w14:textId="77777777" w:rsidR="00387DD9" w:rsidRPr="00FC336A" w:rsidRDefault="00387DD9" w:rsidP="00387DD9">
      <w:pPr>
        <w:widowControl w:val="0"/>
        <w:ind w:left="567"/>
        <w:jc w:val="center"/>
        <w:rPr>
          <w:rFonts w:ascii="Times New Roman" w:eastAsia="Times New Roman" w:hAnsi="Times New Roman" w:cs="Times New Roman"/>
          <w:b/>
          <w:bCs/>
          <w:sz w:val="28"/>
          <w:szCs w:val="28"/>
          <w:lang w:eastAsia="ru-RU"/>
        </w:rPr>
      </w:pPr>
      <w:r w:rsidRPr="00FC336A">
        <w:rPr>
          <w:rFonts w:ascii="Times New Roman" w:hAnsi="Times New Roman" w:cs="Times New Roman"/>
          <w:b/>
          <w:kern w:val="2"/>
          <w:sz w:val="28"/>
          <w:szCs w:val="28"/>
        </w:rPr>
        <w:t>АДМИНИСТРАТИВНЫЙ РЕГЛАМЕНТ</w:t>
      </w:r>
    </w:p>
    <w:p w14:paraId="49BF3CD4" w14:textId="22699D6A" w:rsidR="00387DD9" w:rsidRPr="00FC336A" w:rsidRDefault="00387DD9" w:rsidP="00387DD9">
      <w:pPr>
        <w:widowControl w:val="0"/>
        <w:ind w:left="567"/>
        <w:jc w:val="center"/>
        <w:rPr>
          <w:rFonts w:ascii="Times New Roman" w:hAnsi="Times New Roman" w:cs="Times New Roman"/>
          <w:b/>
          <w:kern w:val="2"/>
          <w:sz w:val="28"/>
          <w:szCs w:val="28"/>
        </w:rPr>
      </w:pPr>
      <w:r w:rsidRPr="00FC336A">
        <w:rPr>
          <w:rFonts w:ascii="Times New Roman" w:eastAsia="Times New Roman" w:hAnsi="Times New Roman" w:cs="Times New Roman"/>
          <w:b/>
          <w:bCs/>
          <w:sz w:val="28"/>
          <w:szCs w:val="28"/>
          <w:lang w:eastAsia="ru-RU"/>
        </w:rPr>
        <w:t xml:space="preserve">по предоставлению муниципальной услуги </w:t>
      </w:r>
      <w:r w:rsidRPr="00FC336A">
        <w:rPr>
          <w:rFonts w:ascii="Times New Roman" w:eastAsia="Times New Roman" w:hAnsi="Times New Roman" w:cs="Times New Roman"/>
          <w:b/>
          <w:bCs/>
          <w:color w:val="000000" w:themeColor="text1"/>
          <w:sz w:val="28"/>
          <w:szCs w:val="28"/>
          <w:lang w:eastAsia="ru-RU"/>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Pr="00FC336A">
        <w:rPr>
          <w:rFonts w:ascii="Times New Roman" w:eastAsia="Times New Roman" w:hAnsi="Times New Roman" w:cs="Times New Roman"/>
          <w:b/>
          <w:bCs/>
          <w:sz w:val="28"/>
          <w:szCs w:val="28"/>
          <w:lang w:eastAsia="ru-RU"/>
        </w:rPr>
        <w:t>«Муринско</w:t>
      </w:r>
      <w:r w:rsidR="00D87081" w:rsidRPr="00FC336A">
        <w:rPr>
          <w:rFonts w:ascii="Times New Roman" w:eastAsia="Times New Roman" w:hAnsi="Times New Roman" w:cs="Times New Roman"/>
          <w:b/>
          <w:bCs/>
          <w:sz w:val="28"/>
          <w:szCs w:val="28"/>
          <w:lang w:eastAsia="ru-RU"/>
        </w:rPr>
        <w:t>е</w:t>
      </w:r>
      <w:r w:rsidRPr="00FC336A">
        <w:rPr>
          <w:rFonts w:ascii="Times New Roman" w:eastAsia="Times New Roman" w:hAnsi="Times New Roman" w:cs="Times New Roman"/>
          <w:b/>
          <w:bCs/>
          <w:sz w:val="28"/>
          <w:szCs w:val="28"/>
          <w:lang w:eastAsia="ru-RU"/>
        </w:rPr>
        <w:t xml:space="preserve"> городское поселение» </w:t>
      </w:r>
      <w:r w:rsidR="00D87081" w:rsidRPr="00FC336A">
        <w:rPr>
          <w:rFonts w:ascii="Times New Roman" w:eastAsia="Times New Roman" w:hAnsi="Times New Roman" w:cs="Times New Roman"/>
          <w:b/>
          <w:bCs/>
          <w:sz w:val="28"/>
          <w:szCs w:val="28"/>
          <w:lang w:eastAsia="ru-RU"/>
        </w:rPr>
        <w:t xml:space="preserve">Всеволожского муниципального района </w:t>
      </w:r>
      <w:r w:rsidRPr="00FC336A">
        <w:rPr>
          <w:rFonts w:ascii="Times New Roman" w:eastAsia="Times New Roman" w:hAnsi="Times New Roman" w:cs="Times New Roman"/>
          <w:b/>
          <w:bCs/>
          <w:color w:val="000000" w:themeColor="text1"/>
          <w:sz w:val="28"/>
          <w:szCs w:val="28"/>
          <w:lang w:eastAsia="ru-RU"/>
        </w:rPr>
        <w:t xml:space="preserve">Ленинградской области </w:t>
      </w:r>
      <w:r w:rsidR="00D87081" w:rsidRPr="00FC336A">
        <w:rPr>
          <w:rFonts w:ascii="Times New Roman" w:eastAsia="Times New Roman" w:hAnsi="Times New Roman" w:cs="Times New Roman"/>
          <w:b/>
          <w:bCs/>
          <w:color w:val="000000" w:themeColor="text1"/>
          <w:sz w:val="28"/>
          <w:szCs w:val="28"/>
          <w:lang w:eastAsia="ru-RU"/>
        </w:rPr>
        <w:t>(государственная собственность на которые не разграничена</w:t>
      </w:r>
      <w:r w:rsidR="00D87081" w:rsidRPr="00FC336A">
        <w:rPr>
          <w:rStyle w:val="af9"/>
          <w:rFonts w:ascii="Times New Roman" w:eastAsia="Times New Roman" w:hAnsi="Times New Roman" w:cs="Times New Roman"/>
          <w:b/>
          <w:bCs/>
          <w:color w:val="000000" w:themeColor="text1"/>
          <w:sz w:val="28"/>
          <w:szCs w:val="28"/>
          <w:lang w:eastAsia="ru-RU"/>
        </w:rPr>
        <w:footnoteReference w:id="1"/>
      </w:r>
      <w:r w:rsidR="00D87081" w:rsidRPr="00FC336A">
        <w:rPr>
          <w:rFonts w:ascii="Times New Roman" w:eastAsia="Times New Roman" w:hAnsi="Times New Roman" w:cs="Times New Roman"/>
          <w:b/>
          <w:bCs/>
          <w:color w:val="000000" w:themeColor="text1"/>
          <w:sz w:val="28"/>
          <w:szCs w:val="28"/>
          <w:lang w:eastAsia="ru-RU"/>
        </w:rPr>
        <w:t>)</w:t>
      </w:r>
      <w:r w:rsidRPr="00FC336A">
        <w:rPr>
          <w:rFonts w:ascii="Times New Roman" w:eastAsia="Times New Roman" w:hAnsi="Times New Roman" w:cs="Times New Roman"/>
          <w:b/>
          <w:bCs/>
          <w:color w:val="000000" w:themeColor="text1"/>
          <w:sz w:val="28"/>
          <w:szCs w:val="28"/>
          <w:lang w:eastAsia="ru-RU"/>
        </w:rPr>
        <w:t xml:space="preserve">, для их использования в целях, предусмотренных статьей 39.37 Земельного кодекса Российской Федерации» </w:t>
      </w:r>
    </w:p>
    <w:p w14:paraId="1F70A2B5" w14:textId="77777777" w:rsidR="001950F0" w:rsidRPr="00FC336A" w:rsidRDefault="001950F0">
      <w:pPr>
        <w:pStyle w:val="ConsPlusTitle"/>
        <w:jc w:val="right"/>
        <w:rPr>
          <w:sz w:val="28"/>
          <w:szCs w:val="28"/>
          <w:highlight w:val="yellow"/>
        </w:rPr>
      </w:pPr>
    </w:p>
    <w:p w14:paraId="5069171B" w14:textId="4A4208CD" w:rsidR="00AF04C9" w:rsidRPr="00FC336A" w:rsidRDefault="006C038D">
      <w:pPr>
        <w:pStyle w:val="ConsPlusNormal"/>
        <w:ind w:firstLine="540"/>
        <w:jc w:val="center"/>
        <w:rPr>
          <w:rFonts w:ascii="Times New Roman" w:hAnsi="Times New Roman" w:cs="Times New Roman"/>
          <w:sz w:val="28"/>
          <w:szCs w:val="28"/>
        </w:rPr>
      </w:pPr>
      <w:r w:rsidRPr="00FC336A">
        <w:rPr>
          <w:rFonts w:ascii="Times New Roman" w:hAnsi="Times New Roman" w:cs="Times New Roman"/>
          <w:sz w:val="28"/>
          <w:szCs w:val="28"/>
        </w:rPr>
        <w:t>(Сокращенное наименование – Установление публичного сервитута в отношении земельного участка в целях статьи 39.37 Земельного кодекса Российской Федерации) далее – регламент, муниципальная услуга</w:t>
      </w:r>
    </w:p>
    <w:p w14:paraId="6AA8527A" w14:textId="77777777" w:rsidR="00AF04C9" w:rsidRPr="00FC336A" w:rsidRDefault="00AF04C9">
      <w:pPr>
        <w:pStyle w:val="ConsPlusNormal"/>
        <w:ind w:firstLine="540"/>
        <w:jc w:val="center"/>
        <w:rPr>
          <w:rFonts w:ascii="Times New Roman" w:hAnsi="Times New Roman" w:cs="Times New Roman"/>
          <w:sz w:val="28"/>
          <w:szCs w:val="28"/>
        </w:rPr>
      </w:pPr>
    </w:p>
    <w:p w14:paraId="56711332" w14:textId="77777777" w:rsidR="00AF04C9" w:rsidRPr="00FC336A" w:rsidRDefault="006C038D">
      <w:pPr>
        <w:pStyle w:val="ConsPlusNormal"/>
        <w:jc w:val="center"/>
        <w:outlineLvl w:val="1"/>
        <w:rPr>
          <w:rFonts w:ascii="Times New Roman" w:hAnsi="Times New Roman" w:cs="Times New Roman"/>
          <w:sz w:val="28"/>
          <w:szCs w:val="28"/>
        </w:rPr>
      </w:pPr>
      <w:r w:rsidRPr="00FC336A">
        <w:rPr>
          <w:rFonts w:ascii="Times New Roman" w:hAnsi="Times New Roman" w:cs="Times New Roman"/>
          <w:sz w:val="28"/>
          <w:szCs w:val="28"/>
        </w:rPr>
        <w:t>1. Общие положения</w:t>
      </w:r>
    </w:p>
    <w:p w14:paraId="4AFA4F30" w14:textId="77777777" w:rsidR="00AF04C9" w:rsidRPr="00FC336A" w:rsidRDefault="00AF04C9" w:rsidP="00441BF9">
      <w:pPr>
        <w:pStyle w:val="ConsPlusNormal"/>
        <w:ind w:firstLine="284"/>
        <w:jc w:val="both"/>
        <w:rPr>
          <w:rFonts w:ascii="Times New Roman" w:hAnsi="Times New Roman" w:cs="Times New Roman"/>
          <w:sz w:val="28"/>
          <w:szCs w:val="28"/>
        </w:rPr>
      </w:pPr>
    </w:p>
    <w:p w14:paraId="7FBCBF19" w14:textId="77777777" w:rsidR="00AF04C9" w:rsidRPr="00FC336A" w:rsidRDefault="006C038D" w:rsidP="00FC19DB">
      <w:pPr>
        <w:pStyle w:val="af6"/>
        <w:widowControl w:val="0"/>
        <w:numPr>
          <w:ilvl w:val="1"/>
          <w:numId w:val="1"/>
        </w:numPr>
        <w:spacing w:after="0" w:line="240" w:lineRule="auto"/>
        <w:ind w:left="0"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Предмет регулирования.</w:t>
      </w:r>
    </w:p>
    <w:p w14:paraId="06FC1A0C" w14:textId="77777777" w:rsidR="00AF04C9" w:rsidRPr="00FC336A" w:rsidRDefault="006C038D" w:rsidP="00FC19DB">
      <w:pPr>
        <w:spacing w:after="0"/>
        <w:ind w:firstLine="709"/>
        <w:jc w:val="both"/>
        <w:rPr>
          <w:rFonts w:ascii="Times New Roman" w:hAnsi="Times New Roman" w:cs="Times New Roman"/>
          <w:color w:val="000000"/>
          <w:sz w:val="28"/>
          <w:szCs w:val="28"/>
        </w:rPr>
      </w:pPr>
      <w:r w:rsidRPr="00FC336A">
        <w:rPr>
          <w:rFonts w:ascii="Times New Roman" w:hAnsi="Times New Roman" w:cs="Times New Roman"/>
          <w:color w:val="000000"/>
          <w:sz w:val="28"/>
          <w:szCs w:val="28"/>
        </w:rPr>
        <w:t>Регламент устанавливает порядок и стандарт предоставления муниципальной услуги.</w:t>
      </w:r>
    </w:p>
    <w:p w14:paraId="107FEA7F" w14:textId="77777777" w:rsidR="00AF04C9" w:rsidRPr="00FC336A" w:rsidRDefault="006C038D" w:rsidP="00FC19DB">
      <w:pPr>
        <w:pStyle w:val="ConsPlusNormal"/>
        <w:numPr>
          <w:ilvl w:val="1"/>
          <w:numId w:val="1"/>
        </w:numPr>
        <w:ind w:left="0" w:firstLine="709"/>
        <w:jc w:val="both"/>
        <w:rPr>
          <w:rFonts w:ascii="Times New Roman" w:hAnsi="Times New Roman" w:cs="Times New Roman"/>
          <w:sz w:val="28"/>
          <w:szCs w:val="28"/>
        </w:rPr>
      </w:pPr>
      <w:r w:rsidRPr="00FC336A">
        <w:rPr>
          <w:rFonts w:ascii="Times New Roman" w:hAnsi="Times New Roman" w:cs="Times New Roman"/>
          <w:sz w:val="28"/>
          <w:szCs w:val="28"/>
        </w:rPr>
        <w:t>Круг заявителей.</w:t>
      </w:r>
    </w:p>
    <w:p w14:paraId="1653BD17"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Муниципальная услуга предоставляется:</w:t>
      </w:r>
    </w:p>
    <w:p w14:paraId="2589E29D"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юридическим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перечисленные в ст. 39.40 Земельного кодекса Российской Федерации (далее – заявитель):</w:t>
      </w:r>
    </w:p>
    <w:p w14:paraId="35C770E9"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1) являющимся субъектом естественных монополий, - в случаях установления публичного сервитута для размещения, капитального ремонта инженерных сооружений, обеспечивающих деятельность этого субъекта,</w:t>
      </w:r>
      <w:r w:rsidRPr="00FC336A">
        <w:rPr>
          <w:rFonts w:ascii="Times New Roman" w:hAnsi="Times New Roman" w:cs="Times New Roman"/>
          <w:b/>
          <w:bCs/>
          <w:sz w:val="28"/>
          <w:szCs w:val="28"/>
        </w:rPr>
        <w:t xml:space="preserve"> </w:t>
      </w:r>
      <w:r w:rsidRPr="00FC336A">
        <w:rPr>
          <w:rFonts w:ascii="Times New Roman" w:hAnsi="Times New Roman" w:cs="Times New Roman"/>
          <w:bCs/>
          <w:sz w:val="28"/>
          <w:szCs w:val="28"/>
        </w:rPr>
        <w:t>реконструкции, капитального ремонта их участков (частей),</w:t>
      </w:r>
      <w:r w:rsidRPr="00FC336A">
        <w:rPr>
          <w:rFonts w:ascii="Times New Roman" w:hAnsi="Times New Roman" w:cs="Times New Roman"/>
          <w:sz w:val="28"/>
          <w:szCs w:val="28"/>
        </w:rPr>
        <w:t xml:space="preserve"> а также для проведения инженерных изысканий в целях подготовки документации по планировке территории, предусматривающей размещение указанных </w:t>
      </w:r>
      <w:r w:rsidRPr="00FC336A">
        <w:rPr>
          <w:rFonts w:ascii="Times New Roman" w:hAnsi="Times New Roman" w:cs="Times New Roman"/>
          <w:sz w:val="28"/>
          <w:szCs w:val="28"/>
        </w:rPr>
        <w:lastRenderedPageBreak/>
        <w:t>сооружений, инженерных изысканий для их строительства, реконструкции,</w:t>
      </w:r>
      <w:r w:rsidRPr="00FC336A">
        <w:rPr>
          <w:rFonts w:ascii="Times New Roman" w:hAnsi="Times New Roman" w:cs="Times New Roman"/>
          <w:b/>
          <w:sz w:val="28"/>
          <w:szCs w:val="28"/>
        </w:rPr>
        <w:t xml:space="preserve"> </w:t>
      </w:r>
      <w:r w:rsidRPr="00FC336A">
        <w:rPr>
          <w:rFonts w:ascii="Times New Roman" w:hAnsi="Times New Roman" w:cs="Times New Roman"/>
          <w:sz w:val="28"/>
          <w:szCs w:val="28"/>
        </w:rPr>
        <w:t>реконструкции их участков (частей);</w:t>
      </w:r>
    </w:p>
    <w:p w14:paraId="3F43663F"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 являющееся организацией связи, - для размещения линий или сооружений связи, указанных в подпункте 1 статьи 39.37 Земельного кодекса Российской Федерации (далее – Земельного кодекса РФ),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14:paraId="17B6634B"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 являющееся владельцем инженерного сооружения или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подпунктах 2 - 6 статьи 39.37 Земельного кодекса РФ;</w:t>
      </w:r>
    </w:p>
    <w:p w14:paraId="4B0BF702"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4) предусмотренное пунктом 1 статьи 56.4 Земельного кодекса РФ и подавшее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r w:rsidRPr="00FC336A">
        <w:rPr>
          <w:rFonts w:ascii="Times New Roman" w:hAnsi="Times New Roman" w:cs="Times New Roman"/>
          <w:b/>
          <w:sz w:val="28"/>
          <w:szCs w:val="28"/>
        </w:rPr>
        <w:t xml:space="preserve"> </w:t>
      </w:r>
      <w:r w:rsidRPr="00FC336A">
        <w:rPr>
          <w:rFonts w:ascii="Times New Roman" w:hAnsi="Times New Roman" w:cs="Times New Roman"/>
          <w:sz w:val="28"/>
          <w:szCs w:val="28"/>
        </w:rPr>
        <w:t>реконструкции его участка (части);</w:t>
      </w:r>
    </w:p>
    <w:p w14:paraId="250FDB80"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5) являющееся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14:paraId="6C6473D2"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6) осуществляющее реконструкцию</w:t>
      </w:r>
      <w:r w:rsidRPr="00FC336A">
        <w:rPr>
          <w:rFonts w:ascii="Times New Roman" w:hAnsi="Times New Roman" w:cs="Times New Roman"/>
          <w:b/>
          <w:sz w:val="28"/>
          <w:szCs w:val="28"/>
        </w:rPr>
        <w:t xml:space="preserve"> </w:t>
      </w:r>
      <w:r w:rsidRPr="00FC336A">
        <w:rPr>
          <w:rFonts w:ascii="Times New Roman" w:hAnsi="Times New Roman" w:cs="Times New Roman"/>
          <w:sz w:val="28"/>
          <w:szCs w:val="28"/>
        </w:rPr>
        <w:t>или капитальный</w:t>
      </w:r>
      <w:r w:rsidRPr="00FC336A">
        <w:rPr>
          <w:rFonts w:ascii="Times New Roman" w:hAnsi="Times New Roman" w:cs="Times New Roman"/>
          <w:b/>
          <w:sz w:val="28"/>
          <w:szCs w:val="28"/>
        </w:rPr>
        <w:t xml:space="preserve"> </w:t>
      </w:r>
      <w:r w:rsidRPr="00FC336A">
        <w:rPr>
          <w:rFonts w:ascii="Times New Roman" w:hAnsi="Times New Roman" w:cs="Times New Roman"/>
          <w:sz w:val="28"/>
          <w:szCs w:val="28"/>
        </w:rPr>
        <w:t>ремонт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p w14:paraId="64BC3393"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7)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 </w:t>
      </w:r>
    </w:p>
    <w:p w14:paraId="23138B03"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Представлять интересы заявителя имеют право:</w:t>
      </w:r>
    </w:p>
    <w:p w14:paraId="3FC8A830"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лица, действующие в соответствии с законом или учредительными документами от имени заявителя без доверенности;</w:t>
      </w:r>
    </w:p>
    <w:p w14:paraId="7C6A12E4" w14:textId="2832BBFB"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представители, действующие от имени заявителя в силу полномочий на основании доверенности.</w:t>
      </w:r>
    </w:p>
    <w:p w14:paraId="6ED086BB" w14:textId="3D6246C7" w:rsidR="00441BF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w:t>
      </w:r>
      <w:r w:rsidRPr="00FC336A">
        <w:rPr>
          <w:rFonts w:ascii="Times New Roman" w:hAnsi="Times New Roman" w:cs="Times New Roman"/>
          <w:sz w:val="28"/>
          <w:szCs w:val="28"/>
        </w:rPr>
        <w:lastRenderedPageBreak/>
        <w:t xml:space="preserve">ЕПГУ). </w:t>
      </w:r>
    </w:p>
    <w:p w14:paraId="033FBDD8" w14:textId="02ED9096"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2.1. Наименование муниципальной услуги: </w:t>
      </w:r>
    </w:p>
    <w:p w14:paraId="3F62B2B4" w14:textId="778B8190" w:rsidR="00AF04C9" w:rsidRPr="00FC336A" w:rsidRDefault="006C038D" w:rsidP="00FC19DB">
      <w:pPr>
        <w:widowControl w:val="0"/>
        <w:suppressAutoHyphens/>
        <w:autoSpaceDE w:val="0"/>
        <w:autoSpaceDN w:val="0"/>
        <w:spacing w:after="0"/>
        <w:ind w:firstLine="709"/>
        <w:jc w:val="both"/>
        <w:textAlignment w:val="baseline"/>
        <w:rPr>
          <w:rFonts w:ascii="Times New Roman" w:eastAsia="SimSun" w:hAnsi="Times New Roman" w:cs="Times New Roman"/>
          <w:bCs/>
          <w:kern w:val="2"/>
          <w:sz w:val="28"/>
          <w:szCs w:val="28"/>
        </w:rPr>
      </w:pPr>
      <w:r w:rsidRPr="00FC336A">
        <w:rPr>
          <w:rFonts w:ascii="Times New Roman" w:hAnsi="Times New Roman" w:cs="Times New Roman"/>
          <w:sz w:val="28"/>
          <w:szCs w:val="28"/>
        </w:rPr>
        <w:t xml:space="preserve">Установление публичного сервитута в отношении земельных участков и (или) земель, расположенных на территории муниципального образования </w:t>
      </w:r>
      <w:r w:rsidR="00441BF9" w:rsidRPr="00FC336A">
        <w:rPr>
          <w:rFonts w:ascii="Times New Roman" w:eastAsia="SimSun" w:hAnsi="Times New Roman" w:cs="Times New Roman"/>
          <w:bCs/>
          <w:kern w:val="2"/>
          <w:sz w:val="28"/>
          <w:szCs w:val="28"/>
        </w:rPr>
        <w:t xml:space="preserve"> «Муринское городское поселение» </w:t>
      </w:r>
      <w:r w:rsidRPr="00FC336A">
        <w:rPr>
          <w:rFonts w:ascii="Times New Roman" w:hAnsi="Times New Roman" w:cs="Times New Roman"/>
          <w:sz w:val="28"/>
          <w:szCs w:val="28"/>
        </w:rPr>
        <w:t xml:space="preserve">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 (сокращенное наименование: Установление публичного сервитута в отношении земельного участка в целях статьи 39.37 Земельного кодекса Российской Федерации). </w:t>
      </w:r>
    </w:p>
    <w:p w14:paraId="486E75D0" w14:textId="58BA9075"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2.2. Наименование органа, предоставляющего муниципальную услугу.</w:t>
      </w:r>
    </w:p>
    <w:p w14:paraId="50AA95E9"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Муниципальную услугу предоставляет:</w:t>
      </w:r>
    </w:p>
    <w:p w14:paraId="3C467BAA" w14:textId="381B4FC6" w:rsidR="00441BF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Администрация МО </w:t>
      </w:r>
      <w:r w:rsidR="00441BF9" w:rsidRPr="00FC336A">
        <w:rPr>
          <w:rFonts w:ascii="Times New Roman" w:hAnsi="Times New Roman" w:cs="Times New Roman"/>
          <w:sz w:val="28"/>
          <w:szCs w:val="28"/>
        </w:rPr>
        <w:t xml:space="preserve">«Муринское городское </w:t>
      </w:r>
      <w:r w:rsidR="00032BB2" w:rsidRPr="00FC336A">
        <w:rPr>
          <w:rFonts w:ascii="Times New Roman" w:hAnsi="Times New Roman" w:cs="Times New Roman"/>
          <w:sz w:val="28"/>
          <w:szCs w:val="28"/>
        </w:rPr>
        <w:t xml:space="preserve">поселение» </w:t>
      </w:r>
      <w:r w:rsidR="00FC19DB" w:rsidRPr="00FC336A">
        <w:rPr>
          <w:rFonts w:ascii="Times New Roman" w:hAnsi="Times New Roman" w:cs="Times New Roman"/>
          <w:sz w:val="28"/>
          <w:szCs w:val="28"/>
        </w:rPr>
        <w:t xml:space="preserve">Всеволожского муниципального района </w:t>
      </w:r>
      <w:r w:rsidR="00032BB2" w:rsidRPr="00FC336A">
        <w:rPr>
          <w:rFonts w:ascii="Times New Roman" w:hAnsi="Times New Roman" w:cs="Times New Roman"/>
          <w:sz w:val="28"/>
          <w:szCs w:val="28"/>
        </w:rPr>
        <w:t>Ленинградской</w:t>
      </w:r>
      <w:r w:rsidRPr="00FC336A">
        <w:rPr>
          <w:rFonts w:ascii="Times New Roman" w:hAnsi="Times New Roman" w:cs="Times New Roman"/>
          <w:sz w:val="28"/>
          <w:szCs w:val="28"/>
        </w:rPr>
        <w:t xml:space="preserve"> области (далее - ОМСУ).</w:t>
      </w:r>
    </w:p>
    <w:p w14:paraId="681C2D95" w14:textId="11928008"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2.3. Результат предоставления муниципальной услуги.</w:t>
      </w:r>
    </w:p>
    <w:p w14:paraId="1C0D9F2C" w14:textId="77777777" w:rsidR="00AF04C9" w:rsidRPr="00FC336A" w:rsidRDefault="006C038D" w:rsidP="00FC19DB">
      <w:pPr>
        <w:spacing w:after="0" w:line="240" w:lineRule="auto"/>
        <w:ind w:firstLine="709"/>
        <w:jc w:val="both"/>
        <w:rPr>
          <w:rFonts w:ascii="Times New Roman" w:hAnsi="Times New Roman" w:cs="Times New Roman"/>
          <w:sz w:val="28"/>
          <w:szCs w:val="28"/>
        </w:rPr>
      </w:pPr>
      <w:r w:rsidRPr="00FC336A">
        <w:rPr>
          <w:rFonts w:ascii="Times New Roman" w:hAnsi="Times New Roman" w:cs="Times New Roman"/>
          <w:sz w:val="28"/>
          <w:szCs w:val="28"/>
        </w:rPr>
        <w:t>Результатом предоставления услуги является:</w:t>
      </w:r>
    </w:p>
    <w:p w14:paraId="51A01FFE"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 xml:space="preserve">- </w:t>
      </w:r>
      <w:r w:rsidRPr="00FC336A">
        <w:rPr>
          <w:rFonts w:ascii="Times New Roman" w:hAnsi="Times New Roman" w:cs="Times New Roman"/>
          <w:sz w:val="28"/>
          <w:szCs w:val="28"/>
        </w:rPr>
        <w:t xml:space="preserve">решение об установлении публичного сервитута </w:t>
      </w:r>
      <w:r w:rsidRPr="00FC336A">
        <w:rPr>
          <w:rFonts w:ascii="Times New Roman" w:eastAsia="Times New Roman" w:hAnsi="Times New Roman" w:cs="Times New Roman"/>
          <w:sz w:val="28"/>
          <w:szCs w:val="28"/>
          <w:lang w:eastAsia="ru-RU"/>
        </w:rPr>
        <w:t>(приложение к настоящему регламенту - образец 4);</w:t>
      </w:r>
    </w:p>
    <w:p w14:paraId="06F83848"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 xml:space="preserve">- решение о возвращении заявления (ходатайства) </w:t>
      </w:r>
      <w:r w:rsidRPr="00FC336A">
        <w:rPr>
          <w:rFonts w:ascii="Times New Roman" w:hAnsi="Times New Roman" w:cs="Times New Roman"/>
          <w:sz w:val="28"/>
          <w:szCs w:val="28"/>
        </w:rPr>
        <w:t xml:space="preserve">об установлении публичного сервитута </w:t>
      </w:r>
      <w:r w:rsidRPr="00FC336A">
        <w:rPr>
          <w:rFonts w:ascii="Times New Roman" w:eastAsia="Times New Roman" w:hAnsi="Times New Roman" w:cs="Times New Roman"/>
          <w:sz w:val="28"/>
          <w:szCs w:val="28"/>
          <w:lang w:eastAsia="ru-RU"/>
        </w:rPr>
        <w:t>(приложение к настоящему регламенту - образец 2);</w:t>
      </w:r>
    </w:p>
    <w:p w14:paraId="7B93CFEF"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 xml:space="preserve">- </w:t>
      </w:r>
      <w:r w:rsidRPr="00FC336A">
        <w:rPr>
          <w:rFonts w:ascii="Times New Roman" w:hAnsi="Times New Roman" w:cs="Times New Roman"/>
          <w:sz w:val="28"/>
          <w:szCs w:val="28"/>
        </w:rPr>
        <w:t xml:space="preserve">решение об отказе в предоставлении муниципальной услуги </w:t>
      </w:r>
      <w:r w:rsidRPr="00FC336A">
        <w:rPr>
          <w:rFonts w:ascii="Times New Roman" w:eastAsia="Times New Roman" w:hAnsi="Times New Roman" w:cs="Times New Roman"/>
          <w:sz w:val="28"/>
          <w:szCs w:val="28"/>
          <w:lang w:eastAsia="ru-RU"/>
        </w:rPr>
        <w:t>(приложение к настоящему регламенту – образец 3).</w:t>
      </w:r>
    </w:p>
    <w:p w14:paraId="709D0359"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52967387"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1) при личной явке:</w:t>
      </w:r>
    </w:p>
    <w:p w14:paraId="1909A991"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в филиалах, отделах, удаленных рабочих местах ГБУ ЛО «МФЦ»;</w:t>
      </w:r>
    </w:p>
    <w:p w14:paraId="22BAE18A"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2) без личной явки:</w:t>
      </w:r>
    </w:p>
    <w:p w14:paraId="766B3802"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почтовым отправлением;</w:t>
      </w:r>
    </w:p>
    <w:p w14:paraId="0A508C81" w14:textId="77777777"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на адрес электронной почты;</w:t>
      </w:r>
    </w:p>
    <w:p w14:paraId="6549BA6D" w14:textId="77777777" w:rsidR="00100346"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eastAsia="Times New Roman" w:hAnsi="Times New Roman" w:cs="Times New Roman"/>
          <w:sz w:val="28"/>
          <w:szCs w:val="28"/>
          <w:lang w:eastAsia="ru-RU"/>
        </w:rPr>
        <w:t>в электронной форме через личный кабинет заявителя на Портале государственных и муниципальных услуг Ленинградской области (далее – ПГУ ЛО)/ЕПГУ (при технической реализации).</w:t>
      </w:r>
    </w:p>
    <w:p w14:paraId="5DDCAC09" w14:textId="68BE3D7C" w:rsidR="00AF04C9" w:rsidRPr="00FC336A" w:rsidRDefault="006C038D" w:rsidP="00FC19DB">
      <w:pPr>
        <w:widowControl w:val="0"/>
        <w:spacing w:after="0" w:line="240" w:lineRule="auto"/>
        <w:ind w:firstLine="709"/>
        <w:jc w:val="both"/>
        <w:rPr>
          <w:rFonts w:ascii="Times New Roman" w:eastAsia="Times New Roman" w:hAnsi="Times New Roman" w:cs="Times New Roman"/>
          <w:sz w:val="28"/>
          <w:szCs w:val="28"/>
          <w:lang w:eastAsia="ru-RU"/>
        </w:rPr>
      </w:pPr>
      <w:r w:rsidRPr="00FC336A">
        <w:rPr>
          <w:rFonts w:ascii="Times New Roman" w:hAnsi="Times New Roman" w:cs="Times New Roman"/>
          <w:sz w:val="28"/>
          <w:szCs w:val="28"/>
        </w:rPr>
        <w:t>2.4. Срок предоставления муниципальной услуги.</w:t>
      </w:r>
    </w:p>
    <w:p w14:paraId="75C0C4E9"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Максимальный срок предоставления муниципальной услуги составляет: </w:t>
      </w:r>
    </w:p>
    <w:p w14:paraId="7F4F1135" w14:textId="2C445CB4"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не более 20 календарных дней со дня регистрации заявления в ОМСУ в целях, предусмотренных подпунктом 3 статьи 39.37 Земельного кодекса РФ;</w:t>
      </w:r>
    </w:p>
    <w:p w14:paraId="1754141E" w14:textId="55A5264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 не более 30 календарных дней со дня регистрации заявления в ОМСУ в целях, предусмотренных подпунктами 1, 2, 4, 4.1 и 5 статьи 39.37 Земельного кодекса Российской Федерации, а также в целях установления публичного сервитута для реконструкции участков (частей) инженерных сооружений, предусмотренного подпунктом 6 статьи 39.37 Земельного кодекса Российской Федерации, но не ранее чем 15 календарных дней со дня опубликования сообщения о поступившем ходатайстве, предусмотренного подпунктом 1 пункта </w:t>
      </w:r>
      <w:r w:rsidRPr="00FC336A">
        <w:rPr>
          <w:rFonts w:ascii="Times New Roman" w:hAnsi="Times New Roman" w:cs="Times New Roman"/>
          <w:sz w:val="28"/>
          <w:szCs w:val="28"/>
        </w:rPr>
        <w:lastRenderedPageBreak/>
        <w:t>3 статьи 39.42 Земельного кодекса Российской Федерации (за исключением случая, предусмотренного пунктом 10 статьи 39.42 Земельного кодекса РФ);</w:t>
      </w:r>
    </w:p>
    <w:p w14:paraId="3820BF61" w14:textId="60C04EFD" w:rsidR="00100346"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не более 20 календарных дней со дня регистрации заявления в ОМСУ в целях установления публичного сервитута для капитального ремонта участков (частей) инженерных сооружений, предусмотренного подпунктом 6 статьи 39.37 Земельного кодекса РФ.</w:t>
      </w:r>
    </w:p>
    <w:p w14:paraId="402F69CB" w14:textId="4CA33566"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24A0D99A" w14:textId="343B491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Муниципальная услуга предоставляется бесплатно.</w:t>
      </w:r>
    </w:p>
    <w:p w14:paraId="49C8BF56"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356130A4"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14:paraId="085380FA" w14:textId="67E76C86"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2.7. Срок регистрации запроса заявителя о предоставлении муниципальной услуги:</w:t>
      </w:r>
    </w:p>
    <w:p w14:paraId="06879F36" w14:textId="17ED09CF" w:rsidR="00AF04C9" w:rsidRPr="00FC336A" w:rsidRDefault="00100346"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     </w:t>
      </w:r>
      <w:r w:rsidR="006C038D" w:rsidRPr="00FC336A">
        <w:rPr>
          <w:rFonts w:ascii="Times New Roman" w:hAnsi="Times New Roman" w:cs="Times New Roman"/>
          <w:sz w:val="28"/>
          <w:szCs w:val="28"/>
        </w:rPr>
        <w:t>- при направлении запроса почтовой связью в ОМСУ - в день поступления запроса;</w:t>
      </w:r>
    </w:p>
    <w:p w14:paraId="1BF38A6D"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при направлении запроса на бумажном носителе из МФЦ в ОМСУ - в день передачи документов из МФЦ в ОМСУ;</w:t>
      </w:r>
    </w:p>
    <w:p w14:paraId="691226B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при направлении запроса в форме электронного документа посредством ЕПГУ или ПГУ ЛО, сайта ОМСУ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78649112"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2.8. Требования к помещениям, в которых предоставляется муниципальная услуга.</w:t>
      </w:r>
    </w:p>
    <w:p w14:paraId="3A8DBF49" w14:textId="6144FE9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Требования к помещениям, в которых предоставляется муниципальная услуга, в случае обращения заявителя непосредственно </w:t>
      </w:r>
      <w:r w:rsidR="00786672" w:rsidRPr="00FC336A">
        <w:rPr>
          <w:rFonts w:ascii="Times New Roman" w:hAnsi="Times New Roman" w:cs="Times New Roman"/>
          <w:sz w:val="28"/>
          <w:szCs w:val="28"/>
        </w:rPr>
        <w:t>в</w:t>
      </w:r>
      <w:r w:rsidRPr="00FC336A">
        <w:rPr>
          <w:rFonts w:ascii="Times New Roman" w:hAnsi="Times New Roman" w:cs="Times New Roman"/>
          <w:sz w:val="28"/>
          <w:szCs w:val="28"/>
        </w:rPr>
        <w:t xml:space="preserve">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6AF032AD"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2.9. Показатели качества и доступности муниципальной услуги.</w:t>
      </w:r>
    </w:p>
    <w:p w14:paraId="4B05F196" w14:textId="4930992E" w:rsidR="00100346"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w:t>
      </w:r>
    </w:p>
    <w:p w14:paraId="2D4F1CAA" w14:textId="6A6BF795"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w:t>
      </w:r>
    </w:p>
    <w:p w14:paraId="4F0B7FE5"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073661BE" w14:textId="77777777" w:rsidR="00AF04C9" w:rsidRPr="00FC336A" w:rsidRDefault="006C038D" w:rsidP="00FC19DB">
      <w:pPr>
        <w:pStyle w:val="ConsPlusNormal"/>
        <w:ind w:firstLine="709"/>
        <w:jc w:val="both"/>
        <w:rPr>
          <w:rFonts w:ascii="Times New Roman" w:hAnsi="Times New Roman" w:cs="Times New Roman"/>
          <w:sz w:val="28"/>
          <w:szCs w:val="28"/>
          <w:highlight w:val="white"/>
        </w:rPr>
      </w:pPr>
      <w:r w:rsidRPr="00FC336A">
        <w:rPr>
          <w:rFonts w:ascii="Times New Roman" w:hAnsi="Times New Roman" w:cs="Times New Roman"/>
          <w:sz w:val="28"/>
          <w:szCs w:val="28"/>
          <w:highlight w:val="white"/>
        </w:rPr>
        <w:t xml:space="preserve">2.10.2. Информационная система, используемая для предоставления государственной услуги, - Единый портал, ПГУ ЛО (при технической </w:t>
      </w:r>
      <w:r w:rsidRPr="00FC336A">
        <w:rPr>
          <w:rFonts w:ascii="Times New Roman" w:hAnsi="Times New Roman" w:cs="Times New Roman"/>
          <w:sz w:val="28"/>
          <w:szCs w:val="28"/>
          <w:highlight w:val="white"/>
        </w:rPr>
        <w:lastRenderedPageBreak/>
        <w:t>реализации), СМЭВ, Федеральная государственная географическая информационная система «Единая цифровая платформа «Национальная система пространственных данных» (ФГИС ЕЦП НСПД)» (при технической реализации).</w:t>
      </w:r>
    </w:p>
    <w:p w14:paraId="4C505891" w14:textId="77777777" w:rsidR="00AF04C9" w:rsidRPr="00FC336A" w:rsidRDefault="006C038D" w:rsidP="00FC19DB">
      <w:pPr>
        <w:pStyle w:val="ConsPlusNormal"/>
        <w:ind w:firstLine="709"/>
        <w:jc w:val="both"/>
        <w:rPr>
          <w:rFonts w:ascii="Times New Roman" w:hAnsi="Times New Roman" w:cs="Times New Roman"/>
          <w:sz w:val="28"/>
          <w:szCs w:val="28"/>
          <w:highlight w:val="white"/>
        </w:rPr>
      </w:pPr>
      <w:r w:rsidRPr="00FC336A">
        <w:rPr>
          <w:rFonts w:ascii="Times New Roman" w:hAnsi="Times New Roman" w:cs="Times New Roman"/>
          <w:sz w:val="28"/>
          <w:szCs w:val="28"/>
          <w:highlight w:val="white"/>
        </w:rPr>
        <w:t xml:space="preserve">При предоставлении муниципальной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(при наличии технической возможности). </w:t>
      </w:r>
    </w:p>
    <w:p w14:paraId="41628266"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highlight w:val="white"/>
        </w:rPr>
        <w:t>2.10.3. Невозможность предостав</w:t>
      </w:r>
      <w:r w:rsidRPr="00FC336A">
        <w:rPr>
          <w:rFonts w:ascii="Times New Roman" w:hAnsi="Times New Roman" w:cs="Times New Roman"/>
          <w:sz w:val="28"/>
          <w:szCs w:val="28"/>
        </w:rPr>
        <w:t>ления законному представителю несовершеннолетнего, не являющемуся заявителем, результатов предоставления государственной услуги в отношении несовершеннолетнего, оформленных в форме документа на бумажном носителе в случае, если заявитель в момент подачи заявления выразил письменно желание получить запрашиваемые результаты предоставления государственной услуги в отношении несовершеннолетнего лично, обусловлена предоставлением муниципальной услуги юридическим лицам.</w:t>
      </w:r>
    </w:p>
    <w:p w14:paraId="7B316715"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314C7D47"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и(или) информации, необходимых для предоставления муниципальной услуги.</w:t>
      </w:r>
    </w:p>
    <w:p w14:paraId="44310A8C" w14:textId="77777777" w:rsidR="00920CEB"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2.10.5. 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7920869E" w14:textId="524535E2"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2.11. Исчерпывающий перечень документов, необходимых для предоставления муниципальной услуги</w:t>
      </w:r>
    </w:p>
    <w:p w14:paraId="6FD94CB0"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6F4EFFF4" w14:textId="77777777" w:rsidR="00920CEB"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2.11.2. Формы заявления и документов приведены в приложении к настоящему регламенту.</w:t>
      </w:r>
    </w:p>
    <w:p w14:paraId="7C9ADD33" w14:textId="3384236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2.12. Исчерпывающий перечень оснований для отказа в приеме запроса о </w:t>
      </w:r>
      <w:r w:rsidRPr="00FC336A">
        <w:rPr>
          <w:rFonts w:ascii="Times New Roman" w:hAnsi="Times New Roman" w:cs="Times New Roman"/>
          <w:sz w:val="28"/>
          <w:szCs w:val="28"/>
        </w:rPr>
        <w:lastRenderedPageBreak/>
        <w:t>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5C24ECC1"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2.12.1. Исчерпывающий перечень оснований для отказа в приеме заявления и документов, необходимых для предоставления муниципальной услуги, приведены в приложении к настоящему регламенту (таблица № 3).</w:t>
      </w:r>
    </w:p>
    <w:p w14:paraId="0F9B9271"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2.12.2. Основания для приостановления предоставления муниципальной услуги не предусмотрены.</w:t>
      </w:r>
    </w:p>
    <w:p w14:paraId="5E4DA2DC"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2.12.3. Исчерпывающий перечень оснований для отказа в предоставлении муниципальной услуги приведены в приложении к настоящему регламенту (таблица № 3).</w:t>
      </w:r>
    </w:p>
    <w:p w14:paraId="636DB965" w14:textId="77777777" w:rsidR="00AF04C9" w:rsidRPr="00FC336A" w:rsidRDefault="00AF04C9" w:rsidP="00100346">
      <w:pPr>
        <w:pStyle w:val="ConsPlusNormal"/>
        <w:ind w:firstLine="284"/>
        <w:jc w:val="both"/>
        <w:rPr>
          <w:rFonts w:ascii="Times New Roman" w:hAnsi="Times New Roman" w:cs="Times New Roman"/>
          <w:sz w:val="28"/>
          <w:szCs w:val="28"/>
        </w:rPr>
      </w:pPr>
    </w:p>
    <w:p w14:paraId="036E51FA" w14:textId="77777777" w:rsidR="00AF04C9" w:rsidRPr="00FC336A" w:rsidRDefault="006C038D" w:rsidP="00100346">
      <w:pPr>
        <w:pStyle w:val="ConsPlusNormal"/>
        <w:ind w:firstLine="284"/>
        <w:jc w:val="center"/>
        <w:rPr>
          <w:rFonts w:ascii="Times New Roman" w:hAnsi="Times New Roman" w:cs="Times New Roman"/>
          <w:sz w:val="28"/>
          <w:szCs w:val="28"/>
        </w:rPr>
      </w:pPr>
      <w:r w:rsidRPr="00FC336A">
        <w:rPr>
          <w:rFonts w:ascii="Times New Roman" w:hAnsi="Times New Roman" w:cs="Times New Roman"/>
          <w:sz w:val="28"/>
          <w:szCs w:val="28"/>
        </w:rPr>
        <w:t xml:space="preserve">3. Состав, последовательность и сроки выполнения </w:t>
      </w:r>
    </w:p>
    <w:p w14:paraId="3A4BA815" w14:textId="77777777" w:rsidR="00AF04C9" w:rsidRPr="00FC336A" w:rsidRDefault="006C038D" w:rsidP="00100346">
      <w:pPr>
        <w:pStyle w:val="ConsPlusNormal"/>
        <w:ind w:firstLine="284"/>
        <w:jc w:val="center"/>
        <w:rPr>
          <w:rFonts w:ascii="Times New Roman" w:hAnsi="Times New Roman" w:cs="Times New Roman"/>
          <w:sz w:val="28"/>
          <w:szCs w:val="28"/>
        </w:rPr>
      </w:pPr>
      <w:r w:rsidRPr="00FC336A">
        <w:rPr>
          <w:rFonts w:ascii="Times New Roman" w:hAnsi="Times New Roman" w:cs="Times New Roman"/>
          <w:sz w:val="28"/>
          <w:szCs w:val="28"/>
        </w:rPr>
        <w:t>административных процедур</w:t>
      </w:r>
    </w:p>
    <w:p w14:paraId="037BF351" w14:textId="77777777" w:rsidR="00AF04C9" w:rsidRPr="00FC336A" w:rsidRDefault="00AF04C9" w:rsidP="00100346">
      <w:pPr>
        <w:pStyle w:val="ConsPlusNormal"/>
        <w:ind w:firstLine="284"/>
        <w:jc w:val="center"/>
        <w:rPr>
          <w:rFonts w:ascii="Times New Roman" w:hAnsi="Times New Roman" w:cs="Times New Roman"/>
          <w:sz w:val="28"/>
          <w:szCs w:val="28"/>
        </w:rPr>
      </w:pPr>
    </w:p>
    <w:p w14:paraId="45321B0E"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3.1. Перечень осуществляемых при предоставлении муниципальной услуги административных процедур:</w:t>
      </w:r>
    </w:p>
    <w:p w14:paraId="2E44BD81"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а) профилирование заявителя; </w:t>
      </w:r>
    </w:p>
    <w:p w14:paraId="1E26DA67"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б) прием заявления и документов; </w:t>
      </w:r>
    </w:p>
    <w:p w14:paraId="53956168"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в) межведомственное информационное взаимодействие;</w:t>
      </w:r>
    </w:p>
    <w:p w14:paraId="24C6B145"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г) принятие решения о предоставлении (отказе в предоставлении) муниципальной услуги; </w:t>
      </w:r>
    </w:p>
    <w:p w14:paraId="758B596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д) предоставление результата муниципальной услуги. </w:t>
      </w:r>
    </w:p>
    <w:p w14:paraId="4C733F5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3.2. Профилирование заявителя.</w:t>
      </w:r>
    </w:p>
    <w:p w14:paraId="7C523E54"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7A2E0629" w14:textId="122607C9"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w:t>
      </w:r>
      <w:r w:rsidR="003D1B34" w:rsidRPr="00FC336A">
        <w:rPr>
          <w:rFonts w:ascii="Times New Roman" w:hAnsi="Times New Roman" w:cs="Times New Roman"/>
          <w:sz w:val="28"/>
          <w:szCs w:val="28"/>
        </w:rPr>
        <w:t>предоставления муниципальной</w:t>
      </w:r>
      <w:r w:rsidRPr="00FC336A">
        <w:rPr>
          <w:rFonts w:ascii="Times New Roman" w:hAnsi="Times New Roman" w:cs="Times New Roman"/>
          <w:sz w:val="28"/>
          <w:szCs w:val="28"/>
        </w:rPr>
        <w:t xml:space="preserve"> услуги.</w:t>
      </w:r>
    </w:p>
    <w:p w14:paraId="7C264BD1" w14:textId="77777777" w:rsidR="00920CEB"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Идентификаторы категорий (признаков) заявителей приведены в приложении к настоящему регламенту (таблица № 1).</w:t>
      </w:r>
    </w:p>
    <w:p w14:paraId="0700F1D1" w14:textId="5030D348"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3.3. Прием запроса и документов и (или) информации, необходимых для предоставления муниципальной услуги.</w:t>
      </w:r>
    </w:p>
    <w:p w14:paraId="4A499925" w14:textId="77777777" w:rsidR="00AF04C9" w:rsidRPr="00FC336A" w:rsidRDefault="006C038D" w:rsidP="00FC19DB">
      <w:pPr>
        <w:pStyle w:val="ConsPlusNormal"/>
        <w:ind w:firstLine="709"/>
        <w:jc w:val="both"/>
        <w:rPr>
          <w:rFonts w:ascii="Times New Roman" w:eastAsiaTheme="minorHAnsi" w:hAnsi="Times New Roman" w:cs="Times New Roman"/>
          <w:sz w:val="28"/>
          <w:szCs w:val="28"/>
          <w:lang w:eastAsia="en-US"/>
        </w:rPr>
      </w:pPr>
      <w:r w:rsidRPr="00FC336A">
        <w:rPr>
          <w:rFonts w:ascii="Times New Roman" w:hAnsi="Times New Roman" w:cs="Times New Roman"/>
          <w:sz w:val="28"/>
          <w:szCs w:val="28"/>
        </w:rPr>
        <w:t xml:space="preserve">3.3.1. </w:t>
      </w:r>
      <w:r w:rsidRPr="00FC336A">
        <w:rPr>
          <w:rFonts w:ascii="Times New Roman" w:eastAsiaTheme="minorHAnsi" w:hAnsi="Times New Roman" w:cs="Times New Roman"/>
          <w:sz w:val="28"/>
          <w:szCs w:val="28"/>
          <w:lang w:eastAsia="en-US"/>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r:id="rId9" w:tooltip="https://login.consultant.ru/link/?req=doc&amp;base=SPB&amp;n=316702&amp;dst=101254" w:history="1">
        <w:r w:rsidRPr="00FC336A">
          <w:rPr>
            <w:rFonts w:ascii="Times New Roman" w:eastAsiaTheme="minorHAnsi" w:hAnsi="Times New Roman" w:cs="Times New Roman"/>
            <w:sz w:val="28"/>
            <w:szCs w:val="28"/>
            <w:lang w:eastAsia="en-US"/>
          </w:rPr>
          <w:t>(таблица № 2)</w:t>
        </w:r>
      </w:hyperlink>
      <w:r w:rsidRPr="00FC336A">
        <w:rPr>
          <w:rFonts w:ascii="Times New Roman" w:eastAsiaTheme="minorHAnsi" w:hAnsi="Times New Roman" w:cs="Times New Roman"/>
          <w:sz w:val="28"/>
          <w:szCs w:val="28"/>
          <w:lang w:eastAsia="en-US"/>
        </w:rPr>
        <w:t>.</w:t>
      </w:r>
    </w:p>
    <w:p w14:paraId="0484FF74" w14:textId="7CE94682" w:rsidR="00AF04C9" w:rsidRPr="00FC336A" w:rsidRDefault="006C038D" w:rsidP="00FC19DB">
      <w:pPr>
        <w:pStyle w:val="ConsPlusNormal"/>
        <w:ind w:firstLine="709"/>
        <w:jc w:val="both"/>
        <w:rPr>
          <w:rFonts w:ascii="Times New Roman" w:eastAsiaTheme="minorHAnsi" w:hAnsi="Times New Roman" w:cs="Times New Roman"/>
          <w:sz w:val="28"/>
          <w:szCs w:val="28"/>
          <w:lang w:eastAsia="en-US"/>
        </w:rPr>
      </w:pPr>
      <w:r w:rsidRPr="00FC336A">
        <w:rPr>
          <w:rFonts w:ascii="Times New Roman" w:eastAsiaTheme="minorHAnsi" w:hAnsi="Times New Roman" w:cs="Times New Roman"/>
          <w:sz w:val="28"/>
          <w:szCs w:val="28"/>
          <w:lang w:eastAsia="en-US"/>
        </w:rPr>
        <w:t xml:space="preserve">3.3.2. </w:t>
      </w:r>
      <w:r w:rsidR="00786672" w:rsidRPr="00FC336A">
        <w:rPr>
          <w:rFonts w:ascii="Times New Roman" w:eastAsiaTheme="minorHAnsi" w:hAnsi="Times New Roman" w:cs="Times New Roman"/>
          <w:sz w:val="28"/>
          <w:szCs w:val="28"/>
          <w:lang w:eastAsia="en-US"/>
        </w:rPr>
        <w:t>В целях предоставления муниципальной услуги установление личности заявителя при личном обращении в многофункциональный центр может осуществляться посредством предъявления паспорта</w:t>
      </w:r>
      <w:r w:rsidRPr="00FC336A">
        <w:rPr>
          <w:rFonts w:ascii="Times New Roman" w:eastAsiaTheme="minorHAnsi" w:hAnsi="Times New Roman" w:cs="Times New Roman"/>
          <w:sz w:val="28"/>
          <w:szCs w:val="28"/>
          <w:lang w:eastAsia="en-US"/>
        </w:rPr>
        <w:t xml:space="preserve"> гражданина </w:t>
      </w:r>
      <w:r w:rsidRPr="00FC336A">
        <w:rPr>
          <w:rFonts w:ascii="Times New Roman" w:eastAsiaTheme="minorHAnsi" w:hAnsi="Times New Roman" w:cs="Times New Roman"/>
          <w:sz w:val="28"/>
          <w:szCs w:val="28"/>
          <w:lang w:eastAsia="en-US"/>
        </w:rPr>
        <w:lastRenderedPageBreak/>
        <w:t xml:space="preserve">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0" w:tooltip="https://login.consultant.ru/link/?req=doc&amp;base=LAW&amp;n=494999&amp;dst=100189" w:history="1">
        <w:r w:rsidRPr="00FC336A">
          <w:rPr>
            <w:rFonts w:ascii="Times New Roman" w:eastAsiaTheme="minorHAnsi" w:hAnsi="Times New Roman" w:cs="Times New Roman"/>
            <w:sz w:val="28"/>
            <w:szCs w:val="28"/>
            <w:lang w:eastAsia="en-US"/>
          </w:rPr>
          <w:t>статьями 9</w:t>
        </w:r>
      </w:hyperlink>
      <w:r w:rsidRPr="00FC336A">
        <w:rPr>
          <w:rFonts w:ascii="Times New Roman" w:eastAsiaTheme="minorHAnsi" w:hAnsi="Times New Roman" w:cs="Times New Roman"/>
          <w:sz w:val="28"/>
          <w:szCs w:val="28"/>
          <w:lang w:eastAsia="en-US"/>
        </w:rPr>
        <w:t xml:space="preserve">, </w:t>
      </w:r>
      <w:hyperlink r:id="rId11" w:tooltip="https://login.consultant.ru/link/?req=doc&amp;base=LAW&amp;n=494999&amp;dst=100202" w:history="1">
        <w:r w:rsidRPr="00FC336A">
          <w:rPr>
            <w:rFonts w:ascii="Times New Roman" w:eastAsiaTheme="minorHAnsi" w:hAnsi="Times New Roman" w:cs="Times New Roman"/>
            <w:sz w:val="28"/>
            <w:szCs w:val="28"/>
            <w:lang w:eastAsia="en-US"/>
          </w:rPr>
          <w:t>10</w:t>
        </w:r>
      </w:hyperlink>
      <w:r w:rsidRPr="00FC336A">
        <w:rPr>
          <w:rFonts w:ascii="Times New Roman" w:eastAsiaTheme="minorHAnsi" w:hAnsi="Times New Roman" w:cs="Times New Roman"/>
          <w:sz w:val="28"/>
          <w:szCs w:val="28"/>
          <w:lang w:eastAsia="en-US"/>
        </w:rPr>
        <w:t xml:space="preserve"> и </w:t>
      </w:r>
      <w:hyperlink r:id="rId12" w:tooltip="https://login.consultant.ru/link/?req=doc&amp;base=LAW&amp;n=494999&amp;dst=100243" w:history="1">
        <w:r w:rsidRPr="00FC336A">
          <w:rPr>
            <w:rFonts w:ascii="Times New Roman" w:eastAsiaTheme="minorHAnsi" w:hAnsi="Times New Roman" w:cs="Times New Roman"/>
            <w:sz w:val="28"/>
            <w:szCs w:val="28"/>
            <w:lang w:eastAsia="en-US"/>
          </w:rPr>
          <w:t>14</w:t>
        </w:r>
      </w:hyperlink>
      <w:r w:rsidRPr="00FC336A">
        <w:rPr>
          <w:rFonts w:ascii="Times New Roman" w:eastAsiaTheme="minorHAnsi" w:hAnsi="Times New Roman" w:cs="Times New Roman"/>
          <w:sz w:val="28"/>
          <w:szCs w:val="28"/>
          <w:lang w:eastAsia="en-US"/>
        </w:rPr>
        <w:t xml:space="preserve"> 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7D48C4E7" w14:textId="77777777" w:rsidR="00AF04C9" w:rsidRPr="00FC336A" w:rsidRDefault="006C038D" w:rsidP="00FC19DB">
      <w:pPr>
        <w:pStyle w:val="ConsPlusNormal"/>
        <w:ind w:firstLine="709"/>
        <w:jc w:val="both"/>
        <w:rPr>
          <w:rFonts w:ascii="Times New Roman" w:eastAsiaTheme="minorHAnsi" w:hAnsi="Times New Roman" w:cs="Times New Roman"/>
          <w:sz w:val="28"/>
          <w:szCs w:val="28"/>
          <w:lang w:eastAsia="en-US"/>
        </w:rPr>
      </w:pPr>
      <w:r w:rsidRPr="00FC336A">
        <w:rPr>
          <w:rFonts w:ascii="Times New Roman" w:eastAsiaTheme="minorHAnsi" w:hAnsi="Times New Roman" w:cs="Times New Roman"/>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6BB6C1DC" w14:textId="77777777" w:rsidR="00AF04C9" w:rsidRPr="00FC336A" w:rsidRDefault="006C038D" w:rsidP="00FC19DB">
      <w:pPr>
        <w:pStyle w:val="ConsPlusNormal"/>
        <w:ind w:firstLine="709"/>
        <w:jc w:val="both"/>
        <w:rPr>
          <w:rFonts w:ascii="Times New Roman" w:eastAsiaTheme="minorHAnsi" w:hAnsi="Times New Roman" w:cs="Times New Roman"/>
          <w:sz w:val="28"/>
          <w:szCs w:val="28"/>
          <w:lang w:eastAsia="en-US"/>
        </w:rPr>
      </w:pPr>
      <w:r w:rsidRPr="00FC336A">
        <w:rPr>
          <w:rFonts w:ascii="Times New Roman" w:eastAsiaTheme="minorHAnsi" w:hAnsi="Times New Roman" w:cs="Times New Roman"/>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D37FD25" w14:textId="77777777" w:rsidR="00AF04C9" w:rsidRPr="00FC336A" w:rsidRDefault="006C038D" w:rsidP="00FC19DB">
      <w:pPr>
        <w:pStyle w:val="ConsPlusNormal"/>
        <w:ind w:firstLine="709"/>
        <w:jc w:val="both"/>
        <w:rPr>
          <w:rFonts w:ascii="Times New Roman" w:eastAsiaTheme="minorHAnsi" w:hAnsi="Times New Roman" w:cs="Times New Roman"/>
          <w:sz w:val="28"/>
          <w:szCs w:val="28"/>
          <w:lang w:eastAsia="en-US"/>
        </w:rPr>
      </w:pPr>
      <w:r w:rsidRPr="00FC336A">
        <w:rPr>
          <w:rFonts w:ascii="Times New Roman" w:eastAsiaTheme="minorHAnsi" w:hAnsi="Times New Roman" w:cs="Times New Roman"/>
          <w:sz w:val="28"/>
          <w:szCs w:val="28"/>
          <w:lang w:eastAsia="en-US"/>
        </w:rPr>
        <w:t xml:space="preserve">2) информационных технологий, предусмотренных </w:t>
      </w:r>
      <w:hyperlink r:id="rId13" w:tooltip="https://login.consultant.ru/link/?req=doc&amp;base=LAW&amp;n=494999&amp;dst=100189" w:history="1">
        <w:r w:rsidRPr="00FC336A">
          <w:rPr>
            <w:rFonts w:ascii="Times New Roman" w:eastAsiaTheme="minorHAnsi" w:hAnsi="Times New Roman" w:cs="Times New Roman"/>
            <w:sz w:val="28"/>
            <w:szCs w:val="28"/>
            <w:lang w:eastAsia="en-US"/>
          </w:rPr>
          <w:t>статьями 9</w:t>
        </w:r>
      </w:hyperlink>
      <w:r w:rsidRPr="00FC336A">
        <w:rPr>
          <w:rFonts w:ascii="Times New Roman" w:eastAsiaTheme="minorHAnsi" w:hAnsi="Times New Roman" w:cs="Times New Roman"/>
          <w:sz w:val="28"/>
          <w:szCs w:val="28"/>
          <w:lang w:eastAsia="en-US"/>
        </w:rPr>
        <w:t xml:space="preserve">, </w:t>
      </w:r>
      <w:hyperlink r:id="rId14" w:tooltip="https://login.consultant.ru/link/?req=doc&amp;base=LAW&amp;n=494999&amp;dst=100202" w:history="1">
        <w:r w:rsidRPr="00FC336A">
          <w:rPr>
            <w:rFonts w:ascii="Times New Roman" w:eastAsiaTheme="minorHAnsi" w:hAnsi="Times New Roman" w:cs="Times New Roman"/>
            <w:sz w:val="28"/>
            <w:szCs w:val="28"/>
            <w:lang w:eastAsia="en-US"/>
          </w:rPr>
          <w:t>10</w:t>
        </w:r>
      </w:hyperlink>
      <w:r w:rsidRPr="00FC336A">
        <w:rPr>
          <w:rFonts w:ascii="Times New Roman" w:eastAsiaTheme="minorHAnsi" w:hAnsi="Times New Roman" w:cs="Times New Roman"/>
          <w:sz w:val="28"/>
          <w:szCs w:val="28"/>
          <w:lang w:eastAsia="en-US"/>
        </w:rPr>
        <w:t xml:space="preserve"> и </w:t>
      </w:r>
      <w:hyperlink r:id="rId15" w:tooltip="https://login.consultant.ru/link/?req=doc&amp;base=LAW&amp;n=494999&amp;dst=100243" w:history="1">
        <w:r w:rsidRPr="00FC336A">
          <w:rPr>
            <w:rFonts w:ascii="Times New Roman" w:eastAsiaTheme="minorHAnsi" w:hAnsi="Times New Roman" w:cs="Times New Roman"/>
            <w:sz w:val="28"/>
            <w:szCs w:val="28"/>
            <w:lang w:eastAsia="en-US"/>
          </w:rPr>
          <w:t>14</w:t>
        </w:r>
      </w:hyperlink>
      <w:r w:rsidRPr="00FC336A">
        <w:rPr>
          <w:rFonts w:ascii="Times New Roman" w:eastAsiaTheme="minorHAnsi" w:hAnsi="Times New Roman" w:cs="Times New Roman"/>
          <w:sz w:val="28"/>
          <w:szCs w:val="28"/>
          <w:lang w:eastAsia="en-US"/>
        </w:rPr>
        <w:t xml:space="preserve"> Федерального закона № 572-ФЗ.</w:t>
      </w:r>
    </w:p>
    <w:p w14:paraId="47F767C2"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3.3.3. 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795445DB"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При наличии оснований для отказа в приеме документов, предусмотренных пунктом 2.12.1 настоящего административного регламента, работник ОМСУ,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к настоящему административному регламенту – образец 5).</w:t>
      </w:r>
    </w:p>
    <w:p w14:paraId="3108CE3B" w14:textId="4493B22C" w:rsidR="00AF04C9" w:rsidRPr="00FC336A" w:rsidRDefault="006C038D" w:rsidP="00FC19DB">
      <w:pPr>
        <w:pStyle w:val="ConsPlusNormal"/>
        <w:tabs>
          <w:tab w:val="left" w:pos="1418"/>
        </w:tabs>
        <w:ind w:firstLine="709"/>
        <w:jc w:val="both"/>
        <w:rPr>
          <w:rFonts w:ascii="Times New Roman" w:hAnsi="Times New Roman" w:cs="Times New Roman"/>
          <w:sz w:val="28"/>
          <w:szCs w:val="28"/>
        </w:rPr>
      </w:pPr>
      <w:r w:rsidRPr="00FC336A">
        <w:rPr>
          <w:rFonts w:ascii="Times New Roman" w:hAnsi="Times New Roman" w:cs="Times New Roman"/>
          <w:sz w:val="28"/>
          <w:szCs w:val="28"/>
        </w:rPr>
        <w:t>3.3.4. Возможность приема</w:t>
      </w:r>
      <w:r w:rsidR="00920CEB" w:rsidRPr="00FC336A">
        <w:rPr>
          <w:rFonts w:ascii="Times New Roman" w:hAnsi="Times New Roman" w:cs="Times New Roman"/>
          <w:sz w:val="28"/>
          <w:szCs w:val="28"/>
        </w:rPr>
        <w:t xml:space="preserve"> </w:t>
      </w:r>
      <w:r w:rsidRPr="00FC336A">
        <w:rPr>
          <w:rFonts w:ascii="Times New Roman" w:hAnsi="Times New Roman" w:cs="Times New Roman"/>
          <w:sz w:val="28"/>
          <w:szCs w:val="28"/>
        </w:rPr>
        <w:t>МФЦ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39DC8806" w14:textId="3343D804" w:rsidR="00AF04C9" w:rsidRPr="00FC336A" w:rsidRDefault="006C038D" w:rsidP="00FC19DB">
      <w:pPr>
        <w:pStyle w:val="ConsPlusNormal"/>
        <w:tabs>
          <w:tab w:val="left" w:pos="1418"/>
        </w:tabs>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3.3.5. </w:t>
      </w:r>
      <w:r w:rsidR="00786672" w:rsidRPr="00FC336A">
        <w:rPr>
          <w:rFonts w:ascii="Times New Roman" w:hAnsi="Times New Roman" w:cs="Times New Roman"/>
          <w:sz w:val="28"/>
          <w:szCs w:val="28"/>
        </w:rPr>
        <w:t>Срок регистрации запроса и документов и (или) информации, необходимых для предоставления муниципальной услуги, в ОМСУ или МФЦ составляет: при направлении запроса почтовой связью, при направлении запроса в форме электронного документа посредством Единого портала, ПГУ ЛО - в день поступления запроса или на следующий рабочий день (в случае направления документов в нерабочее время, в выходные, праздничные дни);  при направлении запроса из МФЦ в ОМСУ на бумажном носителе - в день передачи документов.</w:t>
      </w:r>
    </w:p>
    <w:p w14:paraId="5C5B18CF"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3.4. Межведомственное информационное взаимодействие.</w:t>
      </w:r>
    </w:p>
    <w:p w14:paraId="2DD393BE"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lastRenderedPageBreak/>
        <w:t>Для получения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28D7B1FF"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1) сведения из Единого государственного реестра юридических лиц;</w:t>
      </w:r>
    </w:p>
    <w:p w14:paraId="75D45289"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Указанный информационный запрос направляется Федеральную налоговую службу;</w:t>
      </w:r>
    </w:p>
    <w:p w14:paraId="6D6F35DF"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 сведения (выписка) из Единого государственного реестра недвижимости (ЕГРН) о земельном участке;</w:t>
      </w:r>
    </w:p>
    <w:p w14:paraId="5E729FA0"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 сведения о правообладателях земельных участков, в отношении которых подано ходатайство об установлении публичного сервитута;</w:t>
      </w:r>
    </w:p>
    <w:p w14:paraId="6E62A174"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4) сведения из Единого государственного реестра недвижимости об инженерном сооружении.</w:t>
      </w:r>
    </w:p>
    <w:p w14:paraId="765DCA24" w14:textId="77777777" w:rsidR="00920CEB"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Указанные информационные запросы направляются в Росреестр. </w:t>
      </w:r>
    </w:p>
    <w:p w14:paraId="5361C28D" w14:textId="1857AB92"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3.5. Принятие решения о предоставлении (об отказе в предоставлении) муниципальной услуги.</w:t>
      </w:r>
    </w:p>
    <w:p w14:paraId="68718AC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3.5.1. Основания для отказа в предоставлении муниципальной услуги приведены в приложении к настоящему регламенту (таблица № 3).</w:t>
      </w:r>
    </w:p>
    <w:p w14:paraId="66E652F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3.5.2. Срок принятия решения о предоставлении (об отказе в предоставлении) муниципальной услуги – 30 календарных дней со дня регистрации заявления.</w:t>
      </w:r>
    </w:p>
    <w:p w14:paraId="7C7BDFB6" w14:textId="0720B993"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3.5.3. Срок принятия решения о возвращении заявления (ходатайства) при наличии оснований, предусмотренных п. 9 ст. 39.41 Земельного кодекса РФ – 5 рабочих дней со дня регистрации заявления (ходатайства) в ОМСУ. </w:t>
      </w:r>
    </w:p>
    <w:p w14:paraId="374249C5"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3.6. Предоставление результата муниципальной услуги.</w:t>
      </w:r>
    </w:p>
    <w:p w14:paraId="0514DFC4"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3.6.1. Результат предоставления муниципальной услуги предоставляется (в соответствии со способом, указанным заявителем при подаче заявления и документов), в течение 1 рабочего дня, следующего за днем принятия решения:</w:t>
      </w:r>
    </w:p>
    <w:p w14:paraId="0CD9037A"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1) при личной явке:</w:t>
      </w:r>
    </w:p>
    <w:p w14:paraId="17438510"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в филиалах, отделах, удаленных рабочих местах ГБУ ЛО «МФЦ»;</w:t>
      </w:r>
    </w:p>
    <w:p w14:paraId="145476E1"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2) без личной явки:</w:t>
      </w:r>
    </w:p>
    <w:p w14:paraId="076154D5"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почтовым отправлением;</w:t>
      </w:r>
    </w:p>
    <w:p w14:paraId="3C00209B"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на адрес электронной почты;</w:t>
      </w:r>
    </w:p>
    <w:p w14:paraId="6BEFC11C"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67D0311A" w14:textId="45EE2C54"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3.6.2.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нахождения не предусмотрена.</w:t>
      </w:r>
    </w:p>
    <w:p w14:paraId="38F89BDF" w14:textId="77777777" w:rsidR="00AF04C9" w:rsidRPr="00FC336A" w:rsidRDefault="00AF04C9" w:rsidP="00100346">
      <w:pPr>
        <w:pStyle w:val="ConsPlusNormal"/>
        <w:ind w:firstLine="284"/>
        <w:jc w:val="right"/>
        <w:outlineLvl w:val="1"/>
        <w:rPr>
          <w:rFonts w:ascii="Times New Roman" w:hAnsi="Times New Roman" w:cs="Times New Roman"/>
          <w:sz w:val="28"/>
          <w:szCs w:val="28"/>
        </w:rPr>
      </w:pPr>
    </w:p>
    <w:p w14:paraId="3480834B" w14:textId="0D7BDE80" w:rsidR="00AF04C9" w:rsidRPr="00FC336A" w:rsidRDefault="006C038D" w:rsidP="00920CEB">
      <w:pPr>
        <w:pStyle w:val="ConsPlusNormal"/>
        <w:ind w:firstLine="284"/>
        <w:jc w:val="center"/>
        <w:rPr>
          <w:rFonts w:ascii="Times New Roman" w:hAnsi="Times New Roman" w:cs="Times New Roman"/>
          <w:sz w:val="28"/>
          <w:szCs w:val="28"/>
        </w:rPr>
      </w:pPr>
      <w:r w:rsidRPr="00FC336A">
        <w:rPr>
          <w:rFonts w:ascii="Times New Roman" w:hAnsi="Times New Roman" w:cs="Times New Roman"/>
          <w:sz w:val="28"/>
          <w:szCs w:val="28"/>
        </w:rPr>
        <w:t>4. Способы информирования заявителя об изменении статуса рассмотрения запроса о предоставлении муниципальной услуги.</w:t>
      </w:r>
    </w:p>
    <w:p w14:paraId="64137A69" w14:textId="77777777" w:rsidR="00920CEB" w:rsidRPr="00FC336A" w:rsidRDefault="00920CEB" w:rsidP="00920CEB">
      <w:pPr>
        <w:pStyle w:val="ConsPlusNormal"/>
        <w:ind w:firstLine="284"/>
        <w:jc w:val="center"/>
        <w:rPr>
          <w:rFonts w:ascii="Times New Roman" w:hAnsi="Times New Roman" w:cs="Times New Roman"/>
          <w:sz w:val="28"/>
          <w:szCs w:val="28"/>
        </w:rPr>
      </w:pPr>
    </w:p>
    <w:p w14:paraId="4139A073" w14:textId="77777777"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Перечень способов информирования заявителя об изменении статуса рассмотрения заявления: </w:t>
      </w:r>
    </w:p>
    <w:p w14:paraId="5ACD2B33" w14:textId="18D01585" w:rsidR="00AF04C9" w:rsidRPr="00FC336A" w:rsidRDefault="006C038D" w:rsidP="00FC19DB">
      <w:pPr>
        <w:pStyle w:val="ConsPlusNormal"/>
        <w:ind w:firstLine="709"/>
        <w:jc w:val="both"/>
        <w:rPr>
          <w:rFonts w:ascii="Times New Roman" w:hAnsi="Times New Roman" w:cs="Times New Roman"/>
          <w:sz w:val="28"/>
          <w:szCs w:val="28"/>
        </w:rPr>
      </w:pPr>
      <w:r w:rsidRPr="00FC336A">
        <w:rPr>
          <w:rFonts w:ascii="Times New Roman" w:hAnsi="Times New Roman" w:cs="Times New Roman"/>
          <w:sz w:val="28"/>
          <w:szCs w:val="28"/>
        </w:rPr>
        <w:t xml:space="preserve">а) посредством Единого портала. </w:t>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2164D" w14:paraId="3FCBACEA" w14:textId="77777777" w:rsidTr="00F2164D">
        <w:tc>
          <w:tcPr>
            <w:tcW w:w="4814" w:type="dxa"/>
          </w:tcPr>
          <w:p w14:paraId="73B133BA" w14:textId="77777777" w:rsidR="00F2164D" w:rsidRDefault="00F2164D" w:rsidP="00F2164D">
            <w:pPr>
              <w:jc w:val="right"/>
              <w:outlineLvl w:val="0"/>
              <w:rPr>
                <w:rFonts w:ascii="Times New Roman" w:hAnsi="Times New Roman" w:cs="Times New Roman"/>
                <w:sz w:val="24"/>
                <w:szCs w:val="24"/>
              </w:rPr>
            </w:pPr>
          </w:p>
        </w:tc>
        <w:tc>
          <w:tcPr>
            <w:tcW w:w="4814" w:type="dxa"/>
          </w:tcPr>
          <w:p w14:paraId="66E8B1F5" w14:textId="77777777" w:rsidR="00F2164D" w:rsidRPr="00F2164D" w:rsidRDefault="00F2164D" w:rsidP="00F2164D">
            <w:pPr>
              <w:jc w:val="right"/>
              <w:outlineLvl w:val="0"/>
              <w:rPr>
                <w:rFonts w:ascii="Times New Roman" w:hAnsi="Times New Roman" w:cs="Times New Roman"/>
                <w:sz w:val="24"/>
                <w:szCs w:val="24"/>
              </w:rPr>
            </w:pPr>
            <w:r w:rsidRPr="00F2164D">
              <w:rPr>
                <w:rFonts w:ascii="Times New Roman" w:hAnsi="Times New Roman" w:cs="Times New Roman"/>
                <w:sz w:val="24"/>
                <w:szCs w:val="24"/>
              </w:rPr>
              <w:t>к Административному регламенту</w:t>
            </w:r>
          </w:p>
          <w:p w14:paraId="07FFF90C" w14:textId="77777777" w:rsidR="00F2164D" w:rsidRPr="00F2164D" w:rsidRDefault="00F2164D" w:rsidP="00F2164D">
            <w:pPr>
              <w:jc w:val="right"/>
              <w:outlineLvl w:val="0"/>
              <w:rPr>
                <w:rFonts w:ascii="Times New Roman" w:hAnsi="Times New Roman" w:cs="Times New Roman"/>
                <w:sz w:val="24"/>
                <w:szCs w:val="24"/>
              </w:rPr>
            </w:pPr>
            <w:r w:rsidRPr="00F2164D">
              <w:rPr>
                <w:rFonts w:ascii="Times New Roman" w:hAnsi="Times New Roman" w:cs="Times New Roman"/>
                <w:sz w:val="24"/>
                <w:szCs w:val="24"/>
              </w:rPr>
              <w:t>по предоставлению муниципальной услуги</w:t>
            </w:r>
          </w:p>
          <w:p w14:paraId="701A6618" w14:textId="09BB0A6E" w:rsidR="00F2164D" w:rsidRDefault="00F2164D" w:rsidP="00F2164D">
            <w:pPr>
              <w:jc w:val="right"/>
              <w:outlineLvl w:val="0"/>
              <w:rPr>
                <w:rFonts w:ascii="Times New Roman" w:hAnsi="Times New Roman" w:cs="Times New Roman"/>
                <w:sz w:val="24"/>
                <w:szCs w:val="24"/>
              </w:rPr>
            </w:pPr>
            <w:r w:rsidRPr="00F2164D">
              <w:rPr>
                <w:rFonts w:ascii="Times New Roman" w:hAnsi="Times New Roman" w:cs="Times New Roman"/>
                <w:sz w:val="24"/>
                <w:szCs w:val="24"/>
              </w:rPr>
              <w:t>«Установление публичного сервитута в отношении земельных участков и (или)</w:t>
            </w:r>
            <w:r>
              <w:rPr>
                <w:rFonts w:ascii="Times New Roman" w:hAnsi="Times New Roman" w:cs="Times New Roman"/>
                <w:sz w:val="24"/>
                <w:szCs w:val="24"/>
              </w:rPr>
              <w:t xml:space="preserve"> </w:t>
            </w:r>
            <w:r w:rsidRPr="00F2164D">
              <w:rPr>
                <w:rFonts w:ascii="Times New Roman" w:hAnsi="Times New Roman" w:cs="Times New Roman"/>
                <w:sz w:val="24"/>
                <w:szCs w:val="24"/>
              </w:rPr>
              <w:t>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r>
    </w:tbl>
    <w:p w14:paraId="7BCE710D" w14:textId="77777777" w:rsidR="00AF04C9" w:rsidRDefault="00AF04C9" w:rsidP="00F2164D">
      <w:pPr>
        <w:spacing w:after="0" w:line="240" w:lineRule="auto"/>
        <w:ind w:firstLine="709"/>
        <w:jc w:val="both"/>
        <w:outlineLvl w:val="0"/>
        <w:rPr>
          <w:rFonts w:ascii="Times New Roman" w:hAnsi="Times New Roman" w:cs="Times New Roman"/>
          <w:sz w:val="24"/>
          <w:szCs w:val="24"/>
        </w:rPr>
      </w:pPr>
    </w:p>
    <w:p w14:paraId="39D406E5" w14:textId="77777777" w:rsidR="00AF04C9" w:rsidRDefault="006C038D">
      <w:pPr>
        <w:spacing w:after="0" w:line="240" w:lineRule="auto"/>
        <w:ind w:firstLine="709"/>
        <w:jc w:val="center"/>
        <w:outlineLvl w:val="0"/>
        <w:rPr>
          <w:rFonts w:ascii="Times New Roman" w:hAnsi="Times New Roman" w:cs="Times New Roman"/>
          <w:sz w:val="24"/>
          <w:szCs w:val="24"/>
        </w:rPr>
      </w:pPr>
      <w:r>
        <w:rPr>
          <w:rFonts w:ascii="Times New Roman" w:hAnsi="Times New Roman" w:cs="Times New Roman"/>
          <w:sz w:val="24"/>
          <w:szCs w:val="24"/>
        </w:rPr>
        <w:t>ПЕРЕЧЕНЬ</w:t>
      </w:r>
    </w:p>
    <w:p w14:paraId="7466621C" w14:textId="19F7C3FF" w:rsidR="00AF04C9" w:rsidRDefault="006C038D">
      <w:pPr>
        <w:spacing w:after="0" w:line="240" w:lineRule="auto"/>
        <w:ind w:firstLine="709"/>
        <w:jc w:val="center"/>
        <w:outlineLvl w:val="0"/>
        <w:rPr>
          <w:rFonts w:ascii="Times New Roman" w:hAnsi="Times New Roman" w:cs="Times New Roman"/>
          <w:sz w:val="24"/>
          <w:szCs w:val="24"/>
        </w:rPr>
      </w:pPr>
      <w:r>
        <w:rPr>
          <w:rFonts w:ascii="Times New Roman" w:hAnsi="Times New Roman" w:cs="Times New Roman"/>
          <w:sz w:val="24"/>
          <w:szCs w:val="24"/>
        </w:rPr>
        <w:t>условных обозначений и сокращений,</w:t>
      </w:r>
      <w:r w:rsidR="00946936">
        <w:rPr>
          <w:rFonts w:ascii="Times New Roman" w:hAnsi="Times New Roman" w:cs="Times New Roman"/>
          <w:sz w:val="24"/>
          <w:szCs w:val="24"/>
        </w:rPr>
        <w:t xml:space="preserve"> </w:t>
      </w:r>
      <w:r>
        <w:rPr>
          <w:rFonts w:ascii="Times New Roman" w:hAnsi="Times New Roman" w:cs="Times New Roman"/>
          <w:sz w:val="24"/>
          <w:szCs w:val="24"/>
        </w:rPr>
        <w:t>Идентификаторы категорий (признаков) заявителей,</w:t>
      </w:r>
      <w:r w:rsidR="00946936">
        <w:rPr>
          <w:rFonts w:ascii="Times New Roman" w:hAnsi="Times New Roman" w:cs="Times New Roman"/>
          <w:sz w:val="24"/>
          <w:szCs w:val="24"/>
        </w:rPr>
        <w:t xml:space="preserve"> </w:t>
      </w:r>
      <w:r>
        <w:rPr>
          <w:rFonts w:ascii="Times New Roman" w:hAnsi="Times New Roman" w:cs="Times New Roman"/>
          <w:sz w:val="24"/>
          <w:szCs w:val="24"/>
        </w:rPr>
        <w:t>Исчерпывающий перечень документов,</w:t>
      </w:r>
      <w:r w:rsidR="00946936">
        <w:rPr>
          <w:rFonts w:ascii="Times New Roman" w:hAnsi="Times New Roman" w:cs="Times New Roman"/>
          <w:sz w:val="24"/>
          <w:szCs w:val="24"/>
        </w:rPr>
        <w:t xml:space="preserve"> </w:t>
      </w:r>
      <w:r>
        <w:rPr>
          <w:rFonts w:ascii="Times New Roman" w:hAnsi="Times New Roman" w:cs="Times New Roman"/>
          <w:sz w:val="24"/>
          <w:szCs w:val="24"/>
        </w:rPr>
        <w:t xml:space="preserve">необходимых </w:t>
      </w:r>
      <w:r w:rsidR="00F2164D">
        <w:rPr>
          <w:rFonts w:ascii="Times New Roman" w:hAnsi="Times New Roman" w:cs="Times New Roman"/>
          <w:sz w:val="24"/>
          <w:szCs w:val="24"/>
        </w:rPr>
        <w:t>для предоставления</w:t>
      </w:r>
      <w:r>
        <w:rPr>
          <w:rFonts w:ascii="Times New Roman" w:hAnsi="Times New Roman" w:cs="Times New Roman"/>
          <w:sz w:val="24"/>
          <w:szCs w:val="24"/>
        </w:rPr>
        <w:t xml:space="preserve"> муниципальной услуги,</w:t>
      </w:r>
      <w:r w:rsidR="00946936">
        <w:rPr>
          <w:rFonts w:ascii="Times New Roman" w:hAnsi="Times New Roman" w:cs="Times New Roman"/>
          <w:sz w:val="24"/>
          <w:szCs w:val="24"/>
        </w:rPr>
        <w:t xml:space="preserve"> </w:t>
      </w:r>
      <w:r>
        <w:rPr>
          <w:rFonts w:ascii="Times New Roman" w:hAnsi="Times New Roman" w:cs="Times New Roman"/>
          <w:sz w:val="24"/>
          <w:szCs w:val="24"/>
        </w:rPr>
        <w:t>Исчерпывающий перечень оснований для отказа</w:t>
      </w:r>
      <w:r w:rsidR="00946936">
        <w:rPr>
          <w:rFonts w:ascii="Times New Roman" w:hAnsi="Times New Roman" w:cs="Times New Roman"/>
          <w:sz w:val="24"/>
          <w:szCs w:val="24"/>
        </w:rPr>
        <w:t xml:space="preserve"> </w:t>
      </w:r>
      <w:r>
        <w:rPr>
          <w:rFonts w:ascii="Times New Roman" w:hAnsi="Times New Roman" w:cs="Times New Roman"/>
          <w:sz w:val="24"/>
          <w:szCs w:val="24"/>
        </w:rPr>
        <w:t xml:space="preserve">в приеме запроса </w:t>
      </w:r>
      <w:r w:rsidR="00946936">
        <w:rPr>
          <w:rFonts w:ascii="Times New Roman" w:hAnsi="Times New Roman" w:cs="Times New Roman"/>
          <w:sz w:val="24"/>
          <w:szCs w:val="24"/>
        </w:rPr>
        <w:br/>
      </w:r>
      <w:r>
        <w:rPr>
          <w:rFonts w:ascii="Times New Roman" w:hAnsi="Times New Roman" w:cs="Times New Roman"/>
          <w:sz w:val="24"/>
          <w:szCs w:val="24"/>
        </w:rPr>
        <w:t>о предоставлении муниципальной услуги и документов,</w:t>
      </w:r>
      <w:r w:rsidR="00946936">
        <w:rPr>
          <w:rFonts w:ascii="Times New Roman" w:hAnsi="Times New Roman" w:cs="Times New Roman"/>
          <w:sz w:val="24"/>
          <w:szCs w:val="24"/>
        </w:rPr>
        <w:t xml:space="preserve"> </w:t>
      </w:r>
      <w:r>
        <w:rPr>
          <w:rFonts w:ascii="Times New Roman" w:hAnsi="Times New Roman" w:cs="Times New Roman"/>
          <w:sz w:val="24"/>
          <w:szCs w:val="24"/>
        </w:rPr>
        <w:t>необходимых для предоставления услуги,</w:t>
      </w:r>
      <w:r w:rsidR="00946936">
        <w:rPr>
          <w:rFonts w:ascii="Times New Roman" w:hAnsi="Times New Roman" w:cs="Times New Roman"/>
          <w:sz w:val="24"/>
          <w:szCs w:val="24"/>
        </w:rPr>
        <w:t xml:space="preserve"> </w:t>
      </w:r>
      <w:r>
        <w:rPr>
          <w:rFonts w:ascii="Times New Roman" w:hAnsi="Times New Roman" w:cs="Times New Roman"/>
          <w:sz w:val="24"/>
          <w:szCs w:val="24"/>
        </w:rPr>
        <w:t>оснований для приостановления предоставления муниципальной услуги</w:t>
      </w:r>
      <w:r w:rsidR="00946936">
        <w:rPr>
          <w:rFonts w:ascii="Times New Roman" w:hAnsi="Times New Roman" w:cs="Times New Roman"/>
          <w:sz w:val="24"/>
          <w:szCs w:val="24"/>
        </w:rPr>
        <w:t xml:space="preserve"> </w:t>
      </w:r>
      <w:r>
        <w:rPr>
          <w:rFonts w:ascii="Times New Roman" w:hAnsi="Times New Roman" w:cs="Times New Roman"/>
          <w:sz w:val="24"/>
          <w:szCs w:val="24"/>
        </w:rPr>
        <w:t xml:space="preserve">или отказа </w:t>
      </w:r>
      <w:r w:rsidR="00946936">
        <w:rPr>
          <w:rFonts w:ascii="Times New Roman" w:hAnsi="Times New Roman" w:cs="Times New Roman"/>
          <w:sz w:val="24"/>
          <w:szCs w:val="24"/>
        </w:rPr>
        <w:br/>
      </w:r>
      <w:r>
        <w:rPr>
          <w:rFonts w:ascii="Times New Roman" w:hAnsi="Times New Roman" w:cs="Times New Roman"/>
          <w:sz w:val="24"/>
          <w:szCs w:val="24"/>
        </w:rPr>
        <w:t>в предоставлении муниципальной услуги,</w:t>
      </w:r>
      <w:r w:rsidR="00946936">
        <w:rPr>
          <w:rFonts w:ascii="Times New Roman" w:hAnsi="Times New Roman" w:cs="Times New Roman"/>
          <w:sz w:val="24"/>
          <w:szCs w:val="24"/>
        </w:rPr>
        <w:t xml:space="preserve"> </w:t>
      </w:r>
      <w:r>
        <w:rPr>
          <w:rFonts w:ascii="Times New Roman" w:hAnsi="Times New Roman" w:cs="Times New Roman"/>
          <w:sz w:val="24"/>
          <w:szCs w:val="24"/>
        </w:rPr>
        <w:t>Формы запроса о предоставлении муниципальной услуги</w:t>
      </w:r>
      <w:r w:rsidR="00946936">
        <w:rPr>
          <w:rFonts w:ascii="Times New Roman" w:hAnsi="Times New Roman" w:cs="Times New Roman"/>
          <w:sz w:val="24"/>
          <w:szCs w:val="24"/>
        </w:rPr>
        <w:t xml:space="preserve"> </w:t>
      </w:r>
      <w:r>
        <w:rPr>
          <w:rFonts w:ascii="Times New Roman" w:hAnsi="Times New Roman" w:cs="Times New Roman"/>
          <w:sz w:val="24"/>
          <w:szCs w:val="24"/>
        </w:rPr>
        <w:t>и документов, необходимых для предоставления муниципальной услуги</w:t>
      </w:r>
    </w:p>
    <w:p w14:paraId="16CEB18D" w14:textId="77777777" w:rsidR="00AF04C9" w:rsidRDefault="00AF04C9">
      <w:pPr>
        <w:spacing w:after="0" w:line="240" w:lineRule="auto"/>
        <w:ind w:firstLine="709"/>
        <w:jc w:val="center"/>
        <w:outlineLvl w:val="0"/>
        <w:rPr>
          <w:rFonts w:ascii="Times New Roman" w:hAnsi="Times New Roman" w:cs="Times New Roman"/>
          <w:sz w:val="24"/>
          <w:szCs w:val="24"/>
        </w:rPr>
      </w:pPr>
    </w:p>
    <w:p w14:paraId="1040AF44" w14:textId="77777777" w:rsidR="00AF04C9" w:rsidRDefault="006C038D" w:rsidP="001902B1">
      <w:pPr>
        <w:numPr>
          <w:ilvl w:val="0"/>
          <w:numId w:val="2"/>
        </w:numPr>
        <w:spacing w:after="0" w:line="240" w:lineRule="auto"/>
        <w:ind w:hanging="371"/>
        <w:jc w:val="center"/>
        <w:outlineLvl w:val="0"/>
        <w:rPr>
          <w:rFonts w:ascii="Times New Roman" w:hAnsi="Times New Roman" w:cs="Times New Roman"/>
          <w:b/>
          <w:sz w:val="24"/>
          <w:szCs w:val="24"/>
        </w:rPr>
      </w:pPr>
      <w:r>
        <w:rPr>
          <w:rFonts w:ascii="Times New Roman" w:hAnsi="Times New Roman" w:cs="Times New Roman"/>
          <w:b/>
          <w:sz w:val="24"/>
          <w:szCs w:val="24"/>
        </w:rPr>
        <w:t>Перечень условных обозначений и сокращений</w:t>
      </w:r>
    </w:p>
    <w:p w14:paraId="1C907AC7"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1. Условные сокращения:</w:t>
      </w:r>
    </w:p>
    <w:p w14:paraId="6DC2EB2C"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а) ОМСУ – органы местного самоуправления</w:t>
      </w:r>
    </w:p>
    <w:p w14:paraId="69C4F0BE"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б) ЕП, ЕПГУ – федеральная государственная информационная система «Единый портал государственных и муниципальных услуг (функций)»;</w:t>
      </w:r>
    </w:p>
    <w:p w14:paraId="4354894E"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в) ПГУ ЛО – портал государственных и муниципальных услуг Ленинградской области;</w:t>
      </w:r>
    </w:p>
    <w:p w14:paraId="1D245ED6"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г) МФЦ,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0DA635C" w14:textId="7D843726"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д) ЗК РФ – Земельный кодекс Российской Федерации.</w:t>
      </w:r>
    </w:p>
    <w:p w14:paraId="552269DB"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2. Условные обозначения:</w:t>
      </w:r>
    </w:p>
    <w:p w14:paraId="2443E18F"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а) [Все] – документы представляются всеми заявителями, обращающимися за получением </w:t>
      </w:r>
      <w:r>
        <w:rPr>
          <w:rFonts w:ascii="Times New Roman" w:eastAsia="Times New Roman" w:hAnsi="Times New Roman" w:cs="Times New Roman"/>
          <w:sz w:val="24"/>
          <w:szCs w:val="24"/>
          <w:lang w:eastAsia="ru-RU"/>
        </w:rPr>
        <w:t>муниципальной</w:t>
      </w:r>
      <w:r>
        <w:rPr>
          <w:rFonts w:ascii="Times New Roman" w:hAnsi="Times New Roman" w:cs="Times New Roman"/>
          <w:sz w:val="24"/>
          <w:szCs w:val="24"/>
        </w:rPr>
        <w:t xml:space="preserve"> услуги;</w:t>
      </w:r>
    </w:p>
    <w:p w14:paraId="5B30F893"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б) ЮЛ – заявителем является юридическое лицо;</w:t>
      </w:r>
    </w:p>
    <w:p w14:paraId="00BD0024"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в) П(з) – представитель заявителя;</w:t>
      </w:r>
    </w:p>
    <w:p w14:paraId="6DBB054B"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г) ЕП – Единый портал;</w:t>
      </w:r>
    </w:p>
    <w:p w14:paraId="3AC7127F"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д) ЕПГУ, ПГУ ЛО – документы подаются посредством портала;</w:t>
      </w:r>
    </w:p>
    <w:p w14:paraId="021D6815"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е) ПС – документы подаются посредством почтовой связи;</w:t>
      </w:r>
    </w:p>
    <w:p w14:paraId="3D2EAE38" w14:textId="48C8A102"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ж) Л - документы подаются при личном посещении МФЦ;</w:t>
      </w:r>
    </w:p>
    <w:p w14:paraId="42DE63DA"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з) О – представляется оригинал документа;</w:t>
      </w:r>
    </w:p>
    <w:p w14:paraId="68A973F1"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и) О(э) – представляется оригинал документа в электронной форме;</w:t>
      </w:r>
    </w:p>
    <w:p w14:paraId="47D1C4E9"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к) К – представляется копия документа;</w:t>
      </w:r>
    </w:p>
    <w:p w14:paraId="557BE8BF"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л) К(э) – представляется копия документа в электронной форме;</w:t>
      </w:r>
    </w:p>
    <w:p w14:paraId="0D9CD9E1"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м) Д(1) – документы представляются в одном экземпляре;</w:t>
      </w:r>
    </w:p>
    <w:p w14:paraId="555F5531" w14:textId="77777777" w:rsidR="00AF04C9" w:rsidRDefault="006C038D" w:rsidP="001902B1">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н) Д(2) – документы представляются в двух экземплярах.</w:t>
      </w:r>
    </w:p>
    <w:p w14:paraId="45542B71" w14:textId="77777777" w:rsidR="00AF04C9" w:rsidRDefault="00AF04C9">
      <w:pPr>
        <w:rPr>
          <w:rFonts w:ascii="Times New Roman" w:eastAsia="Times New Roman" w:hAnsi="Times New Roman" w:cs="Times New Roman"/>
          <w:sz w:val="28"/>
          <w:szCs w:val="28"/>
          <w:lang w:eastAsia="ru-RU"/>
        </w:rPr>
      </w:pPr>
    </w:p>
    <w:p w14:paraId="49136471" w14:textId="77777777" w:rsidR="00AF04C9" w:rsidRDefault="00AF04C9">
      <w:pPr>
        <w:numPr>
          <w:ilvl w:val="0"/>
          <w:numId w:val="3"/>
        </w:numPr>
        <w:spacing w:after="0" w:line="240" w:lineRule="auto"/>
        <w:jc w:val="center"/>
        <w:outlineLvl w:val="0"/>
        <w:rPr>
          <w:rFonts w:ascii="Times New Roman" w:hAnsi="Times New Roman" w:cs="Times New Roman"/>
          <w:b/>
          <w:sz w:val="28"/>
          <w:szCs w:val="28"/>
        </w:rPr>
        <w:sectPr w:rsidR="00AF04C9" w:rsidSect="00FC19DB">
          <w:headerReference w:type="default" r:id="rId16"/>
          <w:pgSz w:w="11906" w:h="16838"/>
          <w:pgMar w:top="1134" w:right="567" w:bottom="1134" w:left="1701" w:header="567" w:footer="567" w:gutter="0"/>
          <w:cols w:space="708"/>
          <w:titlePg/>
          <w:docGrid w:linePitch="360"/>
        </w:sectPr>
      </w:pPr>
    </w:p>
    <w:p w14:paraId="08012D74" w14:textId="77777777" w:rsidR="00AF04C9" w:rsidRPr="001902B1" w:rsidRDefault="006C038D">
      <w:pPr>
        <w:numPr>
          <w:ilvl w:val="0"/>
          <w:numId w:val="3"/>
        </w:numPr>
        <w:spacing w:after="0" w:line="240" w:lineRule="auto"/>
        <w:jc w:val="center"/>
        <w:outlineLvl w:val="0"/>
        <w:rPr>
          <w:rFonts w:ascii="Times New Roman" w:hAnsi="Times New Roman" w:cs="Times New Roman"/>
          <w:b/>
          <w:sz w:val="24"/>
          <w:szCs w:val="24"/>
        </w:rPr>
      </w:pPr>
      <w:r w:rsidRPr="001902B1">
        <w:rPr>
          <w:rFonts w:ascii="Times New Roman" w:hAnsi="Times New Roman" w:cs="Times New Roman"/>
          <w:b/>
          <w:sz w:val="24"/>
          <w:szCs w:val="24"/>
        </w:rPr>
        <w:lastRenderedPageBreak/>
        <w:t>Идентификаторы категорий (признаков) заявителей</w:t>
      </w:r>
    </w:p>
    <w:p w14:paraId="30396BEC" w14:textId="77777777" w:rsidR="00AF04C9" w:rsidRPr="001902B1" w:rsidRDefault="00AF04C9">
      <w:pPr>
        <w:spacing w:after="0" w:line="240" w:lineRule="auto"/>
        <w:ind w:firstLine="709"/>
        <w:jc w:val="both"/>
        <w:outlineLvl w:val="0"/>
        <w:rPr>
          <w:rFonts w:ascii="Times New Roman" w:hAnsi="Times New Roman" w:cs="Times New Roman"/>
          <w:sz w:val="24"/>
          <w:szCs w:val="24"/>
        </w:rPr>
      </w:pPr>
    </w:p>
    <w:p w14:paraId="25EDF9BA" w14:textId="5126D51E" w:rsidR="00AF04C9" w:rsidRDefault="006C038D">
      <w:pPr>
        <w:spacing w:after="0" w:line="240" w:lineRule="auto"/>
        <w:ind w:firstLine="709"/>
        <w:jc w:val="right"/>
        <w:outlineLvl w:val="0"/>
        <w:rPr>
          <w:rFonts w:ascii="Times New Roman" w:hAnsi="Times New Roman" w:cs="Times New Roman"/>
          <w:sz w:val="24"/>
          <w:szCs w:val="24"/>
        </w:rPr>
      </w:pPr>
      <w:r w:rsidRPr="001902B1">
        <w:rPr>
          <w:rFonts w:ascii="Times New Roman" w:hAnsi="Times New Roman" w:cs="Times New Roman"/>
          <w:sz w:val="24"/>
          <w:szCs w:val="24"/>
        </w:rPr>
        <w:t>Таблица №1</w:t>
      </w:r>
    </w:p>
    <w:p w14:paraId="59CAC4AD" w14:textId="77777777" w:rsidR="00946936" w:rsidRPr="001902B1" w:rsidRDefault="00946936">
      <w:pPr>
        <w:spacing w:after="0" w:line="240" w:lineRule="auto"/>
        <w:ind w:firstLine="709"/>
        <w:jc w:val="right"/>
        <w:outlineLvl w:val="0"/>
        <w:rPr>
          <w:rFonts w:ascii="Times New Roman" w:hAnsi="Times New Roman" w:cs="Times New Roman"/>
          <w:sz w:val="24"/>
          <w:szCs w:val="24"/>
        </w:rPr>
      </w:pPr>
    </w:p>
    <w:tbl>
      <w:tblPr>
        <w:tblW w:w="14663" w:type="dxa"/>
        <w:tblLayout w:type="fixed"/>
        <w:tblCellMar>
          <w:top w:w="102" w:type="dxa"/>
          <w:left w:w="62" w:type="dxa"/>
          <w:bottom w:w="102" w:type="dxa"/>
          <w:right w:w="62" w:type="dxa"/>
        </w:tblCellMar>
        <w:tblLook w:val="0000" w:firstRow="0" w:lastRow="0" w:firstColumn="0" w:lastColumn="0" w:noHBand="0" w:noVBand="0"/>
      </w:tblPr>
      <w:tblGrid>
        <w:gridCol w:w="3748"/>
        <w:gridCol w:w="1417"/>
        <w:gridCol w:w="1843"/>
        <w:gridCol w:w="1559"/>
        <w:gridCol w:w="2127"/>
        <w:gridCol w:w="1984"/>
        <w:gridCol w:w="1985"/>
      </w:tblGrid>
      <w:tr w:rsidR="00AF04C9" w14:paraId="1EDAE669" w14:textId="77777777">
        <w:trPr>
          <w:trHeight w:val="198"/>
        </w:trPr>
        <w:tc>
          <w:tcPr>
            <w:tcW w:w="3748" w:type="dxa"/>
            <w:vMerge w:val="restart"/>
            <w:tcBorders>
              <w:top w:val="single" w:sz="4" w:space="0" w:color="auto"/>
              <w:left w:val="single" w:sz="4" w:space="0" w:color="auto"/>
              <w:right w:val="single" w:sz="4" w:space="0" w:color="auto"/>
            </w:tcBorders>
            <w:vAlign w:val="center"/>
          </w:tcPr>
          <w:p w14:paraId="359228DE"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hAnsi="Times New Roman" w:cs="Times New Roman"/>
                <w:sz w:val="24"/>
                <w:szCs w:val="24"/>
              </w:rPr>
              <w:t>Наименование отдельного признака заявителя</w:t>
            </w:r>
          </w:p>
        </w:tc>
        <w:tc>
          <w:tcPr>
            <w:tcW w:w="10915" w:type="dxa"/>
            <w:gridSpan w:val="6"/>
            <w:tcBorders>
              <w:top w:val="single" w:sz="4" w:space="0" w:color="auto"/>
              <w:left w:val="single" w:sz="4" w:space="0" w:color="auto"/>
              <w:bottom w:val="single" w:sz="4" w:space="0" w:color="auto"/>
              <w:right w:val="single" w:sz="4" w:space="0" w:color="auto"/>
            </w:tcBorders>
          </w:tcPr>
          <w:p w14:paraId="43368D63"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
                <w:sz w:val="24"/>
                <w:szCs w:val="24"/>
                <w:lang w:eastAsia="ru-RU"/>
              </w:rPr>
              <w:t>Результат предоставления муниципальной услуги</w:t>
            </w:r>
          </w:p>
        </w:tc>
      </w:tr>
      <w:tr w:rsidR="00AF04C9" w14:paraId="1694B123" w14:textId="77777777">
        <w:trPr>
          <w:trHeight w:val="161"/>
        </w:trPr>
        <w:tc>
          <w:tcPr>
            <w:tcW w:w="3748" w:type="dxa"/>
            <w:vMerge/>
            <w:tcBorders>
              <w:left w:val="single" w:sz="4" w:space="0" w:color="auto"/>
              <w:right w:val="single" w:sz="4" w:space="0" w:color="auto"/>
            </w:tcBorders>
          </w:tcPr>
          <w:p w14:paraId="4EC5FCA5" w14:textId="77777777" w:rsidR="00AF04C9" w:rsidRPr="001902B1" w:rsidRDefault="00AF04C9">
            <w:pPr>
              <w:spacing w:after="0" w:line="240" w:lineRule="auto"/>
              <w:jc w:val="center"/>
              <w:rPr>
                <w:rFonts w:ascii="Times New Roman" w:eastAsia="Times New Roman" w:hAnsi="Times New Roman" w:cs="Times New Roman"/>
                <w:b/>
                <w:sz w:val="24"/>
                <w:szCs w:val="24"/>
                <w:lang w:eastAsia="ru-RU"/>
              </w:rPr>
            </w:pPr>
          </w:p>
        </w:tc>
        <w:tc>
          <w:tcPr>
            <w:tcW w:w="10915" w:type="dxa"/>
            <w:gridSpan w:val="6"/>
            <w:tcBorders>
              <w:top w:val="single" w:sz="4" w:space="0" w:color="auto"/>
              <w:left w:val="single" w:sz="4" w:space="0" w:color="auto"/>
              <w:right w:val="single" w:sz="4" w:space="0" w:color="auto"/>
            </w:tcBorders>
          </w:tcPr>
          <w:p w14:paraId="1C7A301E"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 xml:space="preserve">Решение об установлении публичного сервитута </w:t>
            </w:r>
          </w:p>
        </w:tc>
      </w:tr>
      <w:tr w:rsidR="00AF04C9" w14:paraId="4BA922DD" w14:textId="77777777">
        <w:trPr>
          <w:trHeight w:val="1246"/>
        </w:trPr>
        <w:tc>
          <w:tcPr>
            <w:tcW w:w="3748" w:type="dxa"/>
            <w:vMerge/>
            <w:tcBorders>
              <w:left w:val="single" w:sz="4" w:space="0" w:color="auto"/>
              <w:right w:val="single" w:sz="4" w:space="0" w:color="auto"/>
            </w:tcBorders>
          </w:tcPr>
          <w:p w14:paraId="615C5511" w14:textId="77777777" w:rsidR="00AF04C9" w:rsidRPr="001902B1" w:rsidRDefault="00AF04C9">
            <w:pPr>
              <w:spacing w:after="0" w:line="240" w:lineRule="auto"/>
              <w:jc w:val="center"/>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right w:val="single" w:sz="4" w:space="0" w:color="auto"/>
            </w:tcBorders>
          </w:tcPr>
          <w:p w14:paraId="2E3866B6"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1 ст. 39.37 ЗК РФ</w:t>
            </w:r>
          </w:p>
        </w:tc>
        <w:tc>
          <w:tcPr>
            <w:tcW w:w="1843" w:type="dxa"/>
            <w:tcBorders>
              <w:top w:val="single" w:sz="4" w:space="0" w:color="auto"/>
              <w:left w:val="single" w:sz="4" w:space="0" w:color="auto"/>
              <w:right w:val="single" w:sz="4" w:space="0" w:color="auto"/>
            </w:tcBorders>
          </w:tcPr>
          <w:p w14:paraId="44C91F6C"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2 ст. 39.37 ЗК РФ</w:t>
            </w:r>
          </w:p>
        </w:tc>
        <w:tc>
          <w:tcPr>
            <w:tcW w:w="1559" w:type="dxa"/>
            <w:tcBorders>
              <w:top w:val="single" w:sz="4" w:space="0" w:color="auto"/>
              <w:left w:val="single" w:sz="4" w:space="0" w:color="auto"/>
              <w:right w:val="single" w:sz="4" w:space="0" w:color="auto"/>
            </w:tcBorders>
          </w:tcPr>
          <w:p w14:paraId="72C73AC3"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3 ст. 39.37 ЗК РФ</w:t>
            </w:r>
          </w:p>
        </w:tc>
        <w:tc>
          <w:tcPr>
            <w:tcW w:w="2127" w:type="dxa"/>
            <w:tcBorders>
              <w:top w:val="single" w:sz="4" w:space="0" w:color="auto"/>
              <w:left w:val="single" w:sz="4" w:space="0" w:color="auto"/>
              <w:right w:val="single" w:sz="4" w:space="0" w:color="auto"/>
            </w:tcBorders>
          </w:tcPr>
          <w:p w14:paraId="60264472"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4 ст. 39.37 ЗК РФ</w:t>
            </w:r>
          </w:p>
        </w:tc>
        <w:tc>
          <w:tcPr>
            <w:tcW w:w="1984" w:type="dxa"/>
            <w:tcBorders>
              <w:top w:val="single" w:sz="4" w:space="0" w:color="auto"/>
              <w:left w:val="single" w:sz="4" w:space="0" w:color="auto"/>
              <w:right w:val="single" w:sz="4" w:space="0" w:color="auto"/>
            </w:tcBorders>
          </w:tcPr>
          <w:p w14:paraId="371CC220"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5 ст. 39.37 ЗК РФ</w:t>
            </w:r>
          </w:p>
        </w:tc>
        <w:tc>
          <w:tcPr>
            <w:tcW w:w="1985" w:type="dxa"/>
            <w:tcBorders>
              <w:top w:val="single" w:sz="4" w:space="0" w:color="auto"/>
              <w:left w:val="single" w:sz="4" w:space="0" w:color="auto"/>
              <w:right w:val="single" w:sz="4" w:space="0" w:color="auto"/>
            </w:tcBorders>
          </w:tcPr>
          <w:p w14:paraId="65501100" w14:textId="77777777" w:rsidR="00AF04C9" w:rsidRPr="001902B1" w:rsidRDefault="006C038D">
            <w:pPr>
              <w:spacing w:after="0" w:line="240" w:lineRule="auto"/>
              <w:jc w:val="center"/>
              <w:rPr>
                <w:rFonts w:ascii="Times New Roman" w:eastAsia="Times New Roman" w:hAnsi="Times New Roman" w:cs="Times New Roman"/>
                <w:b/>
                <w:sz w:val="24"/>
                <w:szCs w:val="24"/>
                <w:lang w:eastAsia="ru-RU"/>
              </w:rPr>
            </w:pPr>
            <w:r w:rsidRPr="001902B1">
              <w:rPr>
                <w:rFonts w:ascii="Times New Roman" w:eastAsia="Times New Roman" w:hAnsi="Times New Roman" w:cs="Times New Roman"/>
                <w:bCs/>
                <w:sz w:val="24"/>
                <w:szCs w:val="24"/>
                <w:lang w:eastAsia="ru-RU"/>
              </w:rPr>
              <w:t>в целях, предусмотренных п. 6 ст. 39.37 ЗК РФ</w:t>
            </w:r>
          </w:p>
        </w:tc>
      </w:tr>
      <w:tr w:rsidR="00AF04C9" w14:paraId="2FD5E0C4" w14:textId="77777777">
        <w:trPr>
          <w:trHeight w:val="61"/>
        </w:trPr>
        <w:tc>
          <w:tcPr>
            <w:tcW w:w="3748" w:type="dxa"/>
            <w:vMerge/>
            <w:tcBorders>
              <w:left w:val="single" w:sz="4" w:space="0" w:color="auto"/>
              <w:bottom w:val="single" w:sz="4" w:space="0" w:color="auto"/>
              <w:right w:val="single" w:sz="4" w:space="0" w:color="auto"/>
            </w:tcBorders>
          </w:tcPr>
          <w:p w14:paraId="32AB4769" w14:textId="77777777" w:rsidR="00AF04C9" w:rsidRPr="001902B1" w:rsidRDefault="00AF04C9">
            <w:pPr>
              <w:spacing w:after="0" w:line="240" w:lineRule="auto"/>
              <w:jc w:val="center"/>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right w:val="single" w:sz="4" w:space="0" w:color="auto"/>
            </w:tcBorders>
          </w:tcPr>
          <w:p w14:paraId="6FDF59CA"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А</w:t>
            </w:r>
          </w:p>
        </w:tc>
        <w:tc>
          <w:tcPr>
            <w:tcW w:w="1843" w:type="dxa"/>
            <w:tcBorders>
              <w:top w:val="single" w:sz="4" w:space="0" w:color="auto"/>
              <w:left w:val="single" w:sz="4" w:space="0" w:color="auto"/>
              <w:right w:val="single" w:sz="4" w:space="0" w:color="auto"/>
            </w:tcBorders>
          </w:tcPr>
          <w:p w14:paraId="668481A2"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Б</w:t>
            </w:r>
          </w:p>
        </w:tc>
        <w:tc>
          <w:tcPr>
            <w:tcW w:w="1559" w:type="dxa"/>
            <w:tcBorders>
              <w:top w:val="single" w:sz="4" w:space="0" w:color="auto"/>
              <w:left w:val="single" w:sz="4" w:space="0" w:color="auto"/>
              <w:right w:val="single" w:sz="4" w:space="0" w:color="auto"/>
            </w:tcBorders>
          </w:tcPr>
          <w:p w14:paraId="046E0962"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В</w:t>
            </w:r>
          </w:p>
        </w:tc>
        <w:tc>
          <w:tcPr>
            <w:tcW w:w="2127" w:type="dxa"/>
            <w:tcBorders>
              <w:top w:val="single" w:sz="4" w:space="0" w:color="auto"/>
              <w:left w:val="single" w:sz="4" w:space="0" w:color="auto"/>
              <w:right w:val="single" w:sz="4" w:space="0" w:color="auto"/>
            </w:tcBorders>
          </w:tcPr>
          <w:p w14:paraId="0C6AACCD"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Г</w:t>
            </w:r>
          </w:p>
        </w:tc>
        <w:tc>
          <w:tcPr>
            <w:tcW w:w="1984" w:type="dxa"/>
            <w:tcBorders>
              <w:top w:val="single" w:sz="4" w:space="0" w:color="auto"/>
              <w:left w:val="single" w:sz="4" w:space="0" w:color="auto"/>
              <w:right w:val="single" w:sz="4" w:space="0" w:color="auto"/>
            </w:tcBorders>
          </w:tcPr>
          <w:p w14:paraId="7373F0CA"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Д</w:t>
            </w:r>
          </w:p>
        </w:tc>
        <w:tc>
          <w:tcPr>
            <w:tcW w:w="1985" w:type="dxa"/>
            <w:tcBorders>
              <w:top w:val="single" w:sz="4" w:space="0" w:color="auto"/>
              <w:left w:val="single" w:sz="4" w:space="0" w:color="auto"/>
              <w:right w:val="single" w:sz="4" w:space="0" w:color="auto"/>
            </w:tcBorders>
          </w:tcPr>
          <w:p w14:paraId="41E957B0" w14:textId="77777777" w:rsidR="00AF04C9" w:rsidRPr="001902B1" w:rsidRDefault="006C038D">
            <w:pPr>
              <w:spacing w:after="0" w:line="240" w:lineRule="auto"/>
              <w:jc w:val="center"/>
              <w:rPr>
                <w:rFonts w:ascii="Times New Roman" w:eastAsia="Times New Roman" w:hAnsi="Times New Roman" w:cs="Times New Roman"/>
                <w:bCs/>
                <w:sz w:val="24"/>
                <w:szCs w:val="24"/>
                <w:lang w:eastAsia="ru-RU"/>
              </w:rPr>
            </w:pPr>
            <w:r w:rsidRPr="001902B1">
              <w:rPr>
                <w:rFonts w:ascii="Times New Roman" w:eastAsia="Times New Roman" w:hAnsi="Times New Roman" w:cs="Times New Roman"/>
                <w:bCs/>
                <w:sz w:val="24"/>
                <w:szCs w:val="24"/>
                <w:lang w:eastAsia="ru-RU"/>
              </w:rPr>
              <w:t>Е</w:t>
            </w:r>
          </w:p>
        </w:tc>
      </w:tr>
      <w:tr w:rsidR="00AF04C9" w14:paraId="17D8F103" w14:textId="77777777">
        <w:trPr>
          <w:trHeight w:val="720"/>
        </w:trPr>
        <w:tc>
          <w:tcPr>
            <w:tcW w:w="3748" w:type="dxa"/>
            <w:tcBorders>
              <w:top w:val="single" w:sz="4" w:space="0" w:color="auto"/>
              <w:left w:val="single" w:sz="4" w:space="0" w:color="auto"/>
              <w:bottom w:val="single" w:sz="4" w:space="0" w:color="auto"/>
              <w:right w:val="single" w:sz="4" w:space="0" w:color="auto"/>
            </w:tcBorders>
          </w:tcPr>
          <w:p w14:paraId="3B1C9346" w14:textId="77777777" w:rsidR="00AF04C9" w:rsidRPr="001902B1" w:rsidRDefault="006C038D">
            <w:pPr>
              <w:spacing w:after="0" w:line="240" w:lineRule="auto"/>
              <w:rPr>
                <w:rFonts w:ascii="Times New Roman" w:eastAsia="Times New Roman" w:hAnsi="Times New Roman" w:cs="Times New Roman"/>
                <w:sz w:val="24"/>
                <w:szCs w:val="24"/>
                <w:lang w:eastAsia="ru-RU"/>
              </w:rPr>
            </w:pPr>
            <w:r w:rsidRPr="001902B1">
              <w:rPr>
                <w:rFonts w:ascii="Times New Roman" w:hAnsi="Times New Roman" w:cs="Times New Roman"/>
                <w:sz w:val="24"/>
                <w:szCs w:val="24"/>
              </w:rPr>
              <w:t>Юридическое лицо, являющееся субъектом естественных монополий</w:t>
            </w:r>
          </w:p>
        </w:tc>
        <w:tc>
          <w:tcPr>
            <w:tcW w:w="1417" w:type="dxa"/>
            <w:tcBorders>
              <w:top w:val="single" w:sz="4" w:space="0" w:color="auto"/>
              <w:left w:val="single" w:sz="4" w:space="0" w:color="auto"/>
              <w:bottom w:val="single" w:sz="4" w:space="0" w:color="auto"/>
              <w:right w:val="single" w:sz="4" w:space="0" w:color="auto"/>
            </w:tcBorders>
          </w:tcPr>
          <w:p w14:paraId="524AB6A0"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1А</w:t>
            </w:r>
          </w:p>
        </w:tc>
        <w:tc>
          <w:tcPr>
            <w:tcW w:w="1843" w:type="dxa"/>
            <w:tcBorders>
              <w:top w:val="single" w:sz="4" w:space="0" w:color="auto"/>
              <w:left w:val="single" w:sz="4" w:space="0" w:color="auto"/>
              <w:bottom w:val="single" w:sz="4" w:space="0" w:color="auto"/>
              <w:right w:val="single" w:sz="4" w:space="0" w:color="auto"/>
            </w:tcBorders>
          </w:tcPr>
          <w:p w14:paraId="174CFBEF"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1Б</w:t>
            </w:r>
          </w:p>
        </w:tc>
        <w:tc>
          <w:tcPr>
            <w:tcW w:w="1559" w:type="dxa"/>
            <w:tcBorders>
              <w:top w:val="single" w:sz="4" w:space="0" w:color="auto"/>
              <w:left w:val="single" w:sz="4" w:space="0" w:color="auto"/>
              <w:bottom w:val="single" w:sz="4" w:space="0" w:color="auto"/>
              <w:right w:val="single" w:sz="4" w:space="0" w:color="auto"/>
            </w:tcBorders>
          </w:tcPr>
          <w:p w14:paraId="7F69B133"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1В</w:t>
            </w:r>
          </w:p>
        </w:tc>
        <w:tc>
          <w:tcPr>
            <w:tcW w:w="2127" w:type="dxa"/>
            <w:tcBorders>
              <w:top w:val="single" w:sz="4" w:space="0" w:color="auto"/>
              <w:left w:val="single" w:sz="4" w:space="0" w:color="auto"/>
              <w:bottom w:val="single" w:sz="4" w:space="0" w:color="auto"/>
              <w:right w:val="single" w:sz="4" w:space="0" w:color="auto"/>
            </w:tcBorders>
          </w:tcPr>
          <w:p w14:paraId="14BFE645"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1Г</w:t>
            </w:r>
          </w:p>
        </w:tc>
        <w:tc>
          <w:tcPr>
            <w:tcW w:w="1984" w:type="dxa"/>
            <w:tcBorders>
              <w:top w:val="single" w:sz="4" w:space="0" w:color="auto"/>
              <w:left w:val="single" w:sz="4" w:space="0" w:color="auto"/>
              <w:bottom w:val="single" w:sz="4" w:space="0" w:color="auto"/>
              <w:right w:val="single" w:sz="4" w:space="0" w:color="auto"/>
            </w:tcBorders>
          </w:tcPr>
          <w:p w14:paraId="20F1988B"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1Д</w:t>
            </w:r>
          </w:p>
        </w:tc>
        <w:tc>
          <w:tcPr>
            <w:tcW w:w="1985" w:type="dxa"/>
            <w:tcBorders>
              <w:top w:val="single" w:sz="4" w:space="0" w:color="auto"/>
              <w:left w:val="single" w:sz="4" w:space="0" w:color="auto"/>
              <w:bottom w:val="single" w:sz="4" w:space="0" w:color="auto"/>
              <w:right w:val="single" w:sz="4" w:space="0" w:color="auto"/>
            </w:tcBorders>
          </w:tcPr>
          <w:p w14:paraId="6F75DE2A"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1Е</w:t>
            </w:r>
          </w:p>
        </w:tc>
      </w:tr>
      <w:tr w:rsidR="00AF04C9" w14:paraId="6E1E79C5" w14:textId="77777777">
        <w:tc>
          <w:tcPr>
            <w:tcW w:w="3748" w:type="dxa"/>
            <w:tcBorders>
              <w:top w:val="single" w:sz="4" w:space="0" w:color="auto"/>
              <w:left w:val="single" w:sz="4" w:space="0" w:color="auto"/>
              <w:bottom w:val="single" w:sz="4" w:space="0" w:color="auto"/>
              <w:right w:val="single" w:sz="4" w:space="0" w:color="auto"/>
            </w:tcBorders>
          </w:tcPr>
          <w:p w14:paraId="78A2CE63"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Юридическое лицо, являющееся организацией связи</w:t>
            </w:r>
          </w:p>
        </w:tc>
        <w:tc>
          <w:tcPr>
            <w:tcW w:w="1417" w:type="dxa"/>
            <w:tcBorders>
              <w:top w:val="single" w:sz="4" w:space="0" w:color="auto"/>
              <w:left w:val="single" w:sz="4" w:space="0" w:color="auto"/>
              <w:bottom w:val="single" w:sz="4" w:space="0" w:color="auto"/>
              <w:right w:val="single" w:sz="4" w:space="0" w:color="auto"/>
            </w:tcBorders>
          </w:tcPr>
          <w:p w14:paraId="18D4A50D"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2А</w:t>
            </w:r>
          </w:p>
        </w:tc>
        <w:tc>
          <w:tcPr>
            <w:tcW w:w="1843" w:type="dxa"/>
            <w:tcBorders>
              <w:top w:val="single" w:sz="4" w:space="0" w:color="auto"/>
              <w:left w:val="single" w:sz="4" w:space="0" w:color="auto"/>
              <w:bottom w:val="single" w:sz="4" w:space="0" w:color="auto"/>
              <w:right w:val="single" w:sz="4" w:space="0" w:color="auto"/>
            </w:tcBorders>
          </w:tcPr>
          <w:p w14:paraId="30CCAB95"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2Б</w:t>
            </w:r>
          </w:p>
        </w:tc>
        <w:tc>
          <w:tcPr>
            <w:tcW w:w="1559" w:type="dxa"/>
            <w:tcBorders>
              <w:top w:val="single" w:sz="4" w:space="0" w:color="auto"/>
              <w:left w:val="single" w:sz="4" w:space="0" w:color="auto"/>
              <w:bottom w:val="single" w:sz="4" w:space="0" w:color="auto"/>
              <w:right w:val="single" w:sz="4" w:space="0" w:color="auto"/>
            </w:tcBorders>
          </w:tcPr>
          <w:p w14:paraId="36DF2E06"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2В</w:t>
            </w:r>
          </w:p>
        </w:tc>
        <w:tc>
          <w:tcPr>
            <w:tcW w:w="2127" w:type="dxa"/>
            <w:tcBorders>
              <w:top w:val="single" w:sz="4" w:space="0" w:color="auto"/>
              <w:left w:val="single" w:sz="4" w:space="0" w:color="auto"/>
              <w:bottom w:val="single" w:sz="4" w:space="0" w:color="auto"/>
              <w:right w:val="single" w:sz="4" w:space="0" w:color="auto"/>
            </w:tcBorders>
          </w:tcPr>
          <w:p w14:paraId="2AF56D2E"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2Г</w:t>
            </w:r>
          </w:p>
        </w:tc>
        <w:tc>
          <w:tcPr>
            <w:tcW w:w="1984" w:type="dxa"/>
            <w:tcBorders>
              <w:top w:val="single" w:sz="4" w:space="0" w:color="auto"/>
              <w:left w:val="single" w:sz="4" w:space="0" w:color="auto"/>
              <w:bottom w:val="single" w:sz="4" w:space="0" w:color="auto"/>
              <w:right w:val="single" w:sz="4" w:space="0" w:color="auto"/>
            </w:tcBorders>
          </w:tcPr>
          <w:p w14:paraId="246A3EC0"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2Д</w:t>
            </w:r>
          </w:p>
        </w:tc>
        <w:tc>
          <w:tcPr>
            <w:tcW w:w="1985" w:type="dxa"/>
            <w:tcBorders>
              <w:top w:val="single" w:sz="4" w:space="0" w:color="auto"/>
              <w:left w:val="single" w:sz="4" w:space="0" w:color="auto"/>
              <w:bottom w:val="single" w:sz="4" w:space="0" w:color="auto"/>
              <w:right w:val="single" w:sz="4" w:space="0" w:color="auto"/>
            </w:tcBorders>
          </w:tcPr>
          <w:p w14:paraId="1AF618B4"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2Е</w:t>
            </w:r>
          </w:p>
        </w:tc>
      </w:tr>
      <w:tr w:rsidR="00AF04C9" w14:paraId="4448E40A" w14:textId="77777777">
        <w:tc>
          <w:tcPr>
            <w:tcW w:w="3748" w:type="dxa"/>
            <w:tcBorders>
              <w:top w:val="single" w:sz="4" w:space="0" w:color="auto"/>
              <w:left w:val="single" w:sz="4" w:space="0" w:color="auto"/>
              <w:bottom w:val="single" w:sz="4" w:space="0" w:color="auto"/>
              <w:right w:val="single" w:sz="4" w:space="0" w:color="auto"/>
            </w:tcBorders>
          </w:tcPr>
          <w:p w14:paraId="2232663E"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Юридическое лицо, являющееся владельцем инженерного сооружения или объекта транспортной инфраструктуры федерального, регионального или местного значения</w:t>
            </w:r>
          </w:p>
        </w:tc>
        <w:tc>
          <w:tcPr>
            <w:tcW w:w="1417" w:type="dxa"/>
            <w:tcBorders>
              <w:top w:val="single" w:sz="4" w:space="0" w:color="auto"/>
              <w:left w:val="single" w:sz="4" w:space="0" w:color="auto"/>
              <w:bottom w:val="single" w:sz="4" w:space="0" w:color="auto"/>
              <w:right w:val="single" w:sz="4" w:space="0" w:color="auto"/>
            </w:tcBorders>
          </w:tcPr>
          <w:p w14:paraId="02890CC1"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3А</w:t>
            </w:r>
          </w:p>
        </w:tc>
        <w:tc>
          <w:tcPr>
            <w:tcW w:w="1843" w:type="dxa"/>
            <w:tcBorders>
              <w:top w:val="single" w:sz="4" w:space="0" w:color="auto"/>
              <w:left w:val="single" w:sz="4" w:space="0" w:color="auto"/>
              <w:bottom w:val="single" w:sz="4" w:space="0" w:color="auto"/>
              <w:right w:val="single" w:sz="4" w:space="0" w:color="auto"/>
            </w:tcBorders>
          </w:tcPr>
          <w:p w14:paraId="5EBAEC61"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3Б</w:t>
            </w:r>
          </w:p>
        </w:tc>
        <w:tc>
          <w:tcPr>
            <w:tcW w:w="1559" w:type="dxa"/>
            <w:tcBorders>
              <w:top w:val="single" w:sz="4" w:space="0" w:color="auto"/>
              <w:left w:val="single" w:sz="4" w:space="0" w:color="auto"/>
              <w:bottom w:val="single" w:sz="4" w:space="0" w:color="auto"/>
              <w:right w:val="single" w:sz="4" w:space="0" w:color="auto"/>
            </w:tcBorders>
          </w:tcPr>
          <w:p w14:paraId="440B1BC8"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3В</w:t>
            </w:r>
          </w:p>
        </w:tc>
        <w:tc>
          <w:tcPr>
            <w:tcW w:w="2127" w:type="dxa"/>
            <w:tcBorders>
              <w:top w:val="single" w:sz="4" w:space="0" w:color="auto"/>
              <w:left w:val="single" w:sz="4" w:space="0" w:color="auto"/>
              <w:bottom w:val="single" w:sz="4" w:space="0" w:color="auto"/>
              <w:right w:val="single" w:sz="4" w:space="0" w:color="auto"/>
            </w:tcBorders>
          </w:tcPr>
          <w:p w14:paraId="7935B0A1"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3Г</w:t>
            </w:r>
          </w:p>
        </w:tc>
        <w:tc>
          <w:tcPr>
            <w:tcW w:w="1984" w:type="dxa"/>
            <w:tcBorders>
              <w:top w:val="single" w:sz="4" w:space="0" w:color="auto"/>
              <w:left w:val="single" w:sz="4" w:space="0" w:color="auto"/>
              <w:bottom w:val="single" w:sz="4" w:space="0" w:color="auto"/>
              <w:right w:val="single" w:sz="4" w:space="0" w:color="auto"/>
            </w:tcBorders>
          </w:tcPr>
          <w:p w14:paraId="1BC5FCB0"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3Д</w:t>
            </w:r>
          </w:p>
        </w:tc>
        <w:tc>
          <w:tcPr>
            <w:tcW w:w="1985" w:type="dxa"/>
            <w:tcBorders>
              <w:top w:val="single" w:sz="4" w:space="0" w:color="auto"/>
              <w:left w:val="single" w:sz="4" w:space="0" w:color="auto"/>
              <w:bottom w:val="single" w:sz="4" w:space="0" w:color="auto"/>
              <w:right w:val="single" w:sz="4" w:space="0" w:color="auto"/>
            </w:tcBorders>
          </w:tcPr>
          <w:p w14:paraId="157BAA81"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3Е</w:t>
            </w:r>
          </w:p>
        </w:tc>
      </w:tr>
      <w:tr w:rsidR="00AF04C9" w14:paraId="504251CB" w14:textId="77777777">
        <w:tc>
          <w:tcPr>
            <w:tcW w:w="3748" w:type="dxa"/>
            <w:tcBorders>
              <w:top w:val="single" w:sz="4" w:space="0" w:color="auto"/>
              <w:left w:val="single" w:sz="4" w:space="0" w:color="auto"/>
              <w:bottom w:val="single" w:sz="4" w:space="0" w:color="auto"/>
              <w:right w:val="single" w:sz="4" w:space="0" w:color="auto"/>
            </w:tcBorders>
          </w:tcPr>
          <w:p w14:paraId="3B6130EB"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 xml:space="preserve">Юридическое лицо, предусмотренное пунктом 1 статьи 56.4 Земельного кодекса РФ и подавшее ходатайство об изъятии земельного участка для </w:t>
            </w:r>
            <w:r w:rsidRPr="001902B1">
              <w:rPr>
                <w:rFonts w:ascii="Times New Roman" w:hAnsi="Times New Roman" w:cs="Times New Roman"/>
                <w:sz w:val="24"/>
                <w:szCs w:val="24"/>
              </w:rPr>
              <w:lastRenderedPageBreak/>
              <w:t>государственных или муниципальных нужд</w:t>
            </w:r>
          </w:p>
        </w:tc>
        <w:tc>
          <w:tcPr>
            <w:tcW w:w="1417" w:type="dxa"/>
            <w:tcBorders>
              <w:top w:val="single" w:sz="4" w:space="0" w:color="auto"/>
              <w:left w:val="single" w:sz="4" w:space="0" w:color="auto"/>
              <w:bottom w:val="single" w:sz="4" w:space="0" w:color="auto"/>
              <w:right w:val="single" w:sz="4" w:space="0" w:color="auto"/>
            </w:tcBorders>
          </w:tcPr>
          <w:p w14:paraId="1A9E86AF"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lastRenderedPageBreak/>
              <w:t>4А</w:t>
            </w:r>
          </w:p>
        </w:tc>
        <w:tc>
          <w:tcPr>
            <w:tcW w:w="1843" w:type="dxa"/>
            <w:tcBorders>
              <w:top w:val="single" w:sz="4" w:space="0" w:color="auto"/>
              <w:left w:val="single" w:sz="4" w:space="0" w:color="auto"/>
              <w:bottom w:val="single" w:sz="4" w:space="0" w:color="auto"/>
              <w:right w:val="single" w:sz="4" w:space="0" w:color="auto"/>
            </w:tcBorders>
          </w:tcPr>
          <w:p w14:paraId="4EA19CD9"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4Б</w:t>
            </w:r>
          </w:p>
        </w:tc>
        <w:tc>
          <w:tcPr>
            <w:tcW w:w="1559" w:type="dxa"/>
            <w:tcBorders>
              <w:top w:val="single" w:sz="4" w:space="0" w:color="auto"/>
              <w:left w:val="single" w:sz="4" w:space="0" w:color="auto"/>
              <w:bottom w:val="single" w:sz="4" w:space="0" w:color="auto"/>
              <w:right w:val="single" w:sz="4" w:space="0" w:color="auto"/>
            </w:tcBorders>
          </w:tcPr>
          <w:p w14:paraId="290B104B"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4В</w:t>
            </w:r>
          </w:p>
        </w:tc>
        <w:tc>
          <w:tcPr>
            <w:tcW w:w="2127" w:type="dxa"/>
            <w:tcBorders>
              <w:top w:val="single" w:sz="4" w:space="0" w:color="auto"/>
              <w:left w:val="single" w:sz="4" w:space="0" w:color="auto"/>
              <w:bottom w:val="single" w:sz="4" w:space="0" w:color="auto"/>
              <w:right w:val="single" w:sz="4" w:space="0" w:color="auto"/>
            </w:tcBorders>
          </w:tcPr>
          <w:p w14:paraId="287CD075"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4Г</w:t>
            </w:r>
          </w:p>
        </w:tc>
        <w:tc>
          <w:tcPr>
            <w:tcW w:w="1984" w:type="dxa"/>
            <w:tcBorders>
              <w:top w:val="single" w:sz="4" w:space="0" w:color="auto"/>
              <w:left w:val="single" w:sz="4" w:space="0" w:color="auto"/>
              <w:bottom w:val="single" w:sz="4" w:space="0" w:color="auto"/>
              <w:right w:val="single" w:sz="4" w:space="0" w:color="auto"/>
            </w:tcBorders>
          </w:tcPr>
          <w:p w14:paraId="5755EFB8"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4Д</w:t>
            </w:r>
          </w:p>
        </w:tc>
        <w:tc>
          <w:tcPr>
            <w:tcW w:w="1985" w:type="dxa"/>
            <w:tcBorders>
              <w:top w:val="single" w:sz="4" w:space="0" w:color="auto"/>
              <w:left w:val="single" w:sz="4" w:space="0" w:color="auto"/>
              <w:bottom w:val="single" w:sz="4" w:space="0" w:color="auto"/>
              <w:right w:val="single" w:sz="4" w:space="0" w:color="auto"/>
            </w:tcBorders>
          </w:tcPr>
          <w:p w14:paraId="16DA502B"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4Е</w:t>
            </w:r>
          </w:p>
        </w:tc>
      </w:tr>
      <w:tr w:rsidR="00AF04C9" w14:paraId="3AC0AE32" w14:textId="77777777">
        <w:tc>
          <w:tcPr>
            <w:tcW w:w="3748" w:type="dxa"/>
            <w:tcBorders>
              <w:top w:val="single" w:sz="4" w:space="0" w:color="auto"/>
              <w:left w:val="single" w:sz="4" w:space="0" w:color="auto"/>
              <w:bottom w:val="single" w:sz="4" w:space="0" w:color="auto"/>
              <w:right w:val="single" w:sz="4" w:space="0" w:color="auto"/>
            </w:tcBorders>
          </w:tcPr>
          <w:p w14:paraId="1B48C03A"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Юридическое лицо, являющееся единым оператором газификации, региональным оператором газификации</w:t>
            </w:r>
          </w:p>
        </w:tc>
        <w:tc>
          <w:tcPr>
            <w:tcW w:w="1417" w:type="dxa"/>
            <w:tcBorders>
              <w:top w:val="single" w:sz="4" w:space="0" w:color="auto"/>
              <w:left w:val="single" w:sz="4" w:space="0" w:color="auto"/>
              <w:bottom w:val="single" w:sz="4" w:space="0" w:color="auto"/>
              <w:right w:val="single" w:sz="4" w:space="0" w:color="auto"/>
            </w:tcBorders>
          </w:tcPr>
          <w:p w14:paraId="51031EA0"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5А</w:t>
            </w:r>
          </w:p>
        </w:tc>
        <w:tc>
          <w:tcPr>
            <w:tcW w:w="1843" w:type="dxa"/>
            <w:tcBorders>
              <w:top w:val="single" w:sz="4" w:space="0" w:color="auto"/>
              <w:left w:val="single" w:sz="4" w:space="0" w:color="auto"/>
              <w:bottom w:val="single" w:sz="4" w:space="0" w:color="auto"/>
              <w:right w:val="single" w:sz="4" w:space="0" w:color="auto"/>
            </w:tcBorders>
          </w:tcPr>
          <w:p w14:paraId="7FBACABF"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5Б</w:t>
            </w:r>
          </w:p>
        </w:tc>
        <w:tc>
          <w:tcPr>
            <w:tcW w:w="1559" w:type="dxa"/>
            <w:tcBorders>
              <w:top w:val="single" w:sz="4" w:space="0" w:color="auto"/>
              <w:left w:val="single" w:sz="4" w:space="0" w:color="auto"/>
              <w:bottom w:val="single" w:sz="4" w:space="0" w:color="auto"/>
              <w:right w:val="single" w:sz="4" w:space="0" w:color="auto"/>
            </w:tcBorders>
          </w:tcPr>
          <w:p w14:paraId="3C00ED6F"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5В</w:t>
            </w:r>
          </w:p>
        </w:tc>
        <w:tc>
          <w:tcPr>
            <w:tcW w:w="2127" w:type="dxa"/>
            <w:tcBorders>
              <w:top w:val="single" w:sz="4" w:space="0" w:color="auto"/>
              <w:left w:val="single" w:sz="4" w:space="0" w:color="auto"/>
              <w:bottom w:val="single" w:sz="4" w:space="0" w:color="auto"/>
              <w:right w:val="single" w:sz="4" w:space="0" w:color="auto"/>
            </w:tcBorders>
          </w:tcPr>
          <w:p w14:paraId="0AA19278"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5Г</w:t>
            </w:r>
          </w:p>
        </w:tc>
        <w:tc>
          <w:tcPr>
            <w:tcW w:w="1984" w:type="dxa"/>
            <w:tcBorders>
              <w:top w:val="single" w:sz="4" w:space="0" w:color="auto"/>
              <w:left w:val="single" w:sz="4" w:space="0" w:color="auto"/>
              <w:bottom w:val="single" w:sz="4" w:space="0" w:color="auto"/>
              <w:right w:val="single" w:sz="4" w:space="0" w:color="auto"/>
            </w:tcBorders>
          </w:tcPr>
          <w:p w14:paraId="737CC295"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5Д</w:t>
            </w:r>
          </w:p>
        </w:tc>
        <w:tc>
          <w:tcPr>
            <w:tcW w:w="1985" w:type="dxa"/>
            <w:tcBorders>
              <w:top w:val="single" w:sz="4" w:space="0" w:color="auto"/>
              <w:left w:val="single" w:sz="4" w:space="0" w:color="auto"/>
              <w:bottom w:val="single" w:sz="4" w:space="0" w:color="auto"/>
              <w:right w:val="single" w:sz="4" w:space="0" w:color="auto"/>
            </w:tcBorders>
          </w:tcPr>
          <w:p w14:paraId="1441C8CA"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5Е</w:t>
            </w:r>
          </w:p>
        </w:tc>
      </w:tr>
      <w:tr w:rsidR="00AF04C9" w14:paraId="69FD56CC" w14:textId="77777777">
        <w:tc>
          <w:tcPr>
            <w:tcW w:w="3748" w:type="dxa"/>
            <w:tcBorders>
              <w:top w:val="single" w:sz="4" w:space="0" w:color="auto"/>
              <w:left w:val="single" w:sz="4" w:space="0" w:color="auto"/>
              <w:bottom w:val="single" w:sz="4" w:space="0" w:color="auto"/>
              <w:right w:val="single" w:sz="4" w:space="0" w:color="auto"/>
            </w:tcBorders>
          </w:tcPr>
          <w:p w14:paraId="0CE79294"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Юридическое лицо, осуществляющее реконструкцию или капитальный ремонт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tc>
        <w:tc>
          <w:tcPr>
            <w:tcW w:w="1417" w:type="dxa"/>
            <w:tcBorders>
              <w:top w:val="single" w:sz="4" w:space="0" w:color="auto"/>
              <w:left w:val="single" w:sz="4" w:space="0" w:color="auto"/>
              <w:bottom w:val="single" w:sz="4" w:space="0" w:color="auto"/>
              <w:right w:val="single" w:sz="4" w:space="0" w:color="auto"/>
            </w:tcBorders>
          </w:tcPr>
          <w:p w14:paraId="2AEEE626"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6А</w:t>
            </w:r>
          </w:p>
        </w:tc>
        <w:tc>
          <w:tcPr>
            <w:tcW w:w="1843" w:type="dxa"/>
            <w:tcBorders>
              <w:top w:val="single" w:sz="4" w:space="0" w:color="auto"/>
              <w:left w:val="single" w:sz="4" w:space="0" w:color="auto"/>
              <w:bottom w:val="single" w:sz="4" w:space="0" w:color="auto"/>
              <w:right w:val="single" w:sz="4" w:space="0" w:color="auto"/>
            </w:tcBorders>
          </w:tcPr>
          <w:p w14:paraId="2A0003FE"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6Б</w:t>
            </w:r>
          </w:p>
        </w:tc>
        <w:tc>
          <w:tcPr>
            <w:tcW w:w="1559" w:type="dxa"/>
            <w:tcBorders>
              <w:top w:val="single" w:sz="4" w:space="0" w:color="auto"/>
              <w:left w:val="single" w:sz="4" w:space="0" w:color="auto"/>
              <w:bottom w:val="single" w:sz="4" w:space="0" w:color="auto"/>
              <w:right w:val="single" w:sz="4" w:space="0" w:color="auto"/>
            </w:tcBorders>
          </w:tcPr>
          <w:p w14:paraId="5DA5E5FD"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6В</w:t>
            </w:r>
          </w:p>
        </w:tc>
        <w:tc>
          <w:tcPr>
            <w:tcW w:w="2127" w:type="dxa"/>
            <w:tcBorders>
              <w:top w:val="single" w:sz="4" w:space="0" w:color="auto"/>
              <w:left w:val="single" w:sz="4" w:space="0" w:color="auto"/>
              <w:bottom w:val="single" w:sz="4" w:space="0" w:color="auto"/>
              <w:right w:val="single" w:sz="4" w:space="0" w:color="auto"/>
            </w:tcBorders>
          </w:tcPr>
          <w:p w14:paraId="4074F606"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6Г</w:t>
            </w:r>
          </w:p>
        </w:tc>
        <w:tc>
          <w:tcPr>
            <w:tcW w:w="1984" w:type="dxa"/>
            <w:tcBorders>
              <w:top w:val="single" w:sz="4" w:space="0" w:color="auto"/>
              <w:left w:val="single" w:sz="4" w:space="0" w:color="auto"/>
              <w:bottom w:val="single" w:sz="4" w:space="0" w:color="auto"/>
              <w:right w:val="single" w:sz="4" w:space="0" w:color="auto"/>
            </w:tcBorders>
          </w:tcPr>
          <w:p w14:paraId="620F1939"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6Д</w:t>
            </w:r>
          </w:p>
        </w:tc>
        <w:tc>
          <w:tcPr>
            <w:tcW w:w="1985" w:type="dxa"/>
            <w:tcBorders>
              <w:top w:val="single" w:sz="4" w:space="0" w:color="auto"/>
              <w:left w:val="single" w:sz="4" w:space="0" w:color="auto"/>
              <w:bottom w:val="single" w:sz="4" w:space="0" w:color="auto"/>
              <w:right w:val="single" w:sz="4" w:space="0" w:color="auto"/>
            </w:tcBorders>
          </w:tcPr>
          <w:p w14:paraId="78477FC3"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6Е</w:t>
            </w:r>
          </w:p>
        </w:tc>
      </w:tr>
      <w:tr w:rsidR="00AF04C9" w14:paraId="5286C66B" w14:textId="77777777">
        <w:tc>
          <w:tcPr>
            <w:tcW w:w="3748" w:type="dxa"/>
            <w:tcBorders>
              <w:top w:val="single" w:sz="4" w:space="0" w:color="auto"/>
              <w:left w:val="single" w:sz="4" w:space="0" w:color="auto"/>
              <w:bottom w:val="single" w:sz="4" w:space="0" w:color="auto"/>
              <w:right w:val="single" w:sz="4" w:space="0" w:color="auto"/>
            </w:tcBorders>
          </w:tcPr>
          <w:p w14:paraId="36F7ACCC" w14:textId="77777777" w:rsidR="00AF04C9" w:rsidRPr="001902B1" w:rsidRDefault="006C038D">
            <w:pPr>
              <w:spacing w:after="0" w:line="240" w:lineRule="auto"/>
              <w:rPr>
                <w:rFonts w:ascii="Times New Roman" w:hAnsi="Times New Roman" w:cs="Times New Roman"/>
                <w:sz w:val="24"/>
                <w:szCs w:val="24"/>
              </w:rPr>
            </w:pPr>
            <w:r w:rsidRPr="001902B1">
              <w:rPr>
                <w:rFonts w:ascii="Times New Roman" w:hAnsi="Times New Roman" w:cs="Times New Roman"/>
                <w:sz w:val="24"/>
                <w:szCs w:val="24"/>
              </w:rPr>
              <w:t xml:space="preserve">Юридическое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w:t>
            </w:r>
            <w:r w:rsidRPr="001902B1">
              <w:rPr>
                <w:rFonts w:ascii="Times New Roman" w:hAnsi="Times New Roman" w:cs="Times New Roman"/>
                <w:sz w:val="24"/>
                <w:szCs w:val="24"/>
              </w:rPr>
              <w:lastRenderedPageBreak/>
              <w:t>которой допускается установление публичного сервитута</w:t>
            </w:r>
          </w:p>
        </w:tc>
        <w:tc>
          <w:tcPr>
            <w:tcW w:w="1417" w:type="dxa"/>
            <w:tcBorders>
              <w:top w:val="single" w:sz="4" w:space="0" w:color="auto"/>
              <w:left w:val="single" w:sz="4" w:space="0" w:color="auto"/>
              <w:bottom w:val="single" w:sz="4" w:space="0" w:color="auto"/>
              <w:right w:val="single" w:sz="4" w:space="0" w:color="auto"/>
            </w:tcBorders>
          </w:tcPr>
          <w:p w14:paraId="56ACDC09"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lastRenderedPageBreak/>
              <w:t>7А</w:t>
            </w:r>
          </w:p>
        </w:tc>
        <w:tc>
          <w:tcPr>
            <w:tcW w:w="1843" w:type="dxa"/>
            <w:tcBorders>
              <w:top w:val="single" w:sz="4" w:space="0" w:color="auto"/>
              <w:left w:val="single" w:sz="4" w:space="0" w:color="auto"/>
              <w:bottom w:val="single" w:sz="4" w:space="0" w:color="auto"/>
              <w:right w:val="single" w:sz="4" w:space="0" w:color="auto"/>
            </w:tcBorders>
          </w:tcPr>
          <w:p w14:paraId="40821B83"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7Б</w:t>
            </w:r>
          </w:p>
        </w:tc>
        <w:tc>
          <w:tcPr>
            <w:tcW w:w="1559" w:type="dxa"/>
            <w:tcBorders>
              <w:top w:val="single" w:sz="4" w:space="0" w:color="auto"/>
              <w:left w:val="single" w:sz="4" w:space="0" w:color="auto"/>
              <w:bottom w:val="single" w:sz="4" w:space="0" w:color="auto"/>
              <w:right w:val="single" w:sz="4" w:space="0" w:color="auto"/>
            </w:tcBorders>
          </w:tcPr>
          <w:p w14:paraId="5A664D0D"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7В</w:t>
            </w:r>
          </w:p>
        </w:tc>
        <w:tc>
          <w:tcPr>
            <w:tcW w:w="2127" w:type="dxa"/>
            <w:tcBorders>
              <w:top w:val="single" w:sz="4" w:space="0" w:color="auto"/>
              <w:left w:val="single" w:sz="4" w:space="0" w:color="auto"/>
              <w:bottom w:val="single" w:sz="4" w:space="0" w:color="auto"/>
              <w:right w:val="single" w:sz="4" w:space="0" w:color="auto"/>
            </w:tcBorders>
          </w:tcPr>
          <w:p w14:paraId="21A6CB1C"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7Г</w:t>
            </w:r>
          </w:p>
        </w:tc>
        <w:tc>
          <w:tcPr>
            <w:tcW w:w="1984" w:type="dxa"/>
            <w:tcBorders>
              <w:top w:val="single" w:sz="4" w:space="0" w:color="auto"/>
              <w:left w:val="single" w:sz="4" w:space="0" w:color="auto"/>
              <w:bottom w:val="single" w:sz="4" w:space="0" w:color="auto"/>
              <w:right w:val="single" w:sz="4" w:space="0" w:color="auto"/>
            </w:tcBorders>
          </w:tcPr>
          <w:p w14:paraId="16CAAD6B"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7Д</w:t>
            </w:r>
          </w:p>
        </w:tc>
        <w:tc>
          <w:tcPr>
            <w:tcW w:w="1985" w:type="dxa"/>
            <w:tcBorders>
              <w:top w:val="single" w:sz="4" w:space="0" w:color="auto"/>
              <w:left w:val="single" w:sz="4" w:space="0" w:color="auto"/>
              <w:bottom w:val="single" w:sz="4" w:space="0" w:color="auto"/>
              <w:right w:val="single" w:sz="4" w:space="0" w:color="auto"/>
            </w:tcBorders>
          </w:tcPr>
          <w:p w14:paraId="786B96D8" w14:textId="77777777" w:rsidR="00AF04C9" w:rsidRPr="001902B1" w:rsidRDefault="006C038D">
            <w:pPr>
              <w:spacing w:after="0" w:line="240" w:lineRule="auto"/>
              <w:jc w:val="center"/>
              <w:rPr>
                <w:rFonts w:ascii="Times New Roman" w:eastAsia="Times New Roman" w:hAnsi="Times New Roman" w:cs="Times New Roman"/>
                <w:sz w:val="24"/>
                <w:szCs w:val="24"/>
                <w:lang w:eastAsia="ru-RU"/>
              </w:rPr>
            </w:pPr>
            <w:r w:rsidRPr="001902B1">
              <w:rPr>
                <w:rFonts w:ascii="Times New Roman" w:eastAsia="Times New Roman" w:hAnsi="Times New Roman" w:cs="Times New Roman"/>
                <w:sz w:val="24"/>
                <w:szCs w:val="24"/>
                <w:lang w:eastAsia="ru-RU"/>
              </w:rPr>
              <w:t>7Е</w:t>
            </w:r>
          </w:p>
        </w:tc>
      </w:tr>
    </w:tbl>
    <w:p w14:paraId="1274A1C2" w14:textId="77777777" w:rsidR="00BE3B3C" w:rsidRPr="00946936" w:rsidRDefault="00BE3B3C">
      <w:pPr>
        <w:spacing w:after="0" w:line="240" w:lineRule="auto"/>
        <w:ind w:firstLine="709"/>
        <w:jc w:val="both"/>
        <w:outlineLvl w:val="0"/>
        <w:rPr>
          <w:rFonts w:ascii="Times New Roman" w:hAnsi="Times New Roman" w:cs="Times New Roman"/>
          <w:sz w:val="24"/>
          <w:szCs w:val="24"/>
        </w:rPr>
      </w:pPr>
      <w:bookmarkStart w:id="1" w:name="Par441"/>
      <w:bookmarkEnd w:id="1"/>
    </w:p>
    <w:p w14:paraId="434BB223" w14:textId="77777777" w:rsidR="00AF04C9" w:rsidRPr="00BE3B3C" w:rsidRDefault="006C038D">
      <w:pPr>
        <w:numPr>
          <w:ilvl w:val="0"/>
          <w:numId w:val="3"/>
        </w:numPr>
        <w:spacing w:after="0" w:line="240" w:lineRule="auto"/>
        <w:jc w:val="both"/>
        <w:outlineLvl w:val="0"/>
        <w:rPr>
          <w:rFonts w:ascii="Times New Roman" w:hAnsi="Times New Roman" w:cs="Times New Roman"/>
          <w:b/>
          <w:sz w:val="24"/>
          <w:szCs w:val="24"/>
        </w:rPr>
      </w:pPr>
      <w:r w:rsidRPr="00BE3B3C">
        <w:rPr>
          <w:rFonts w:ascii="Times New Roman" w:hAnsi="Times New Roman" w:cs="Times New Roman"/>
          <w:b/>
          <w:sz w:val="24"/>
          <w:szCs w:val="24"/>
        </w:rPr>
        <w:t xml:space="preserve">Исчерпывающий перечень документов, необходимых для предоставления </w:t>
      </w:r>
      <w:r w:rsidRPr="00BE3B3C">
        <w:rPr>
          <w:rFonts w:ascii="Times New Roman" w:eastAsia="Times New Roman" w:hAnsi="Times New Roman" w:cs="Times New Roman"/>
          <w:b/>
          <w:sz w:val="24"/>
          <w:szCs w:val="24"/>
          <w:lang w:eastAsia="ru-RU"/>
        </w:rPr>
        <w:t>муниципальной</w:t>
      </w:r>
      <w:r w:rsidRPr="00BE3B3C">
        <w:rPr>
          <w:rFonts w:ascii="Times New Roman" w:hAnsi="Times New Roman" w:cs="Times New Roman"/>
          <w:b/>
          <w:sz w:val="24"/>
          <w:szCs w:val="24"/>
        </w:rPr>
        <w:t xml:space="preserve"> услуги</w:t>
      </w:r>
    </w:p>
    <w:p w14:paraId="49FDB285" w14:textId="77777777" w:rsidR="00AF04C9" w:rsidRPr="00BE3B3C" w:rsidRDefault="00AF04C9">
      <w:pPr>
        <w:spacing w:after="0" w:line="240" w:lineRule="auto"/>
        <w:ind w:firstLine="709"/>
        <w:jc w:val="both"/>
        <w:outlineLvl w:val="0"/>
        <w:rPr>
          <w:rFonts w:ascii="Times New Roman" w:hAnsi="Times New Roman" w:cs="Times New Roman"/>
          <w:sz w:val="24"/>
          <w:szCs w:val="24"/>
        </w:rPr>
      </w:pPr>
    </w:p>
    <w:p w14:paraId="24B66EEF" w14:textId="77777777" w:rsidR="00AF04C9" w:rsidRPr="00BE3B3C" w:rsidRDefault="006C038D">
      <w:pPr>
        <w:spacing w:after="0" w:line="240" w:lineRule="auto"/>
        <w:ind w:firstLine="709"/>
        <w:jc w:val="right"/>
        <w:outlineLvl w:val="0"/>
        <w:rPr>
          <w:rFonts w:ascii="Times New Roman" w:hAnsi="Times New Roman" w:cs="Times New Roman"/>
          <w:sz w:val="24"/>
          <w:szCs w:val="24"/>
        </w:rPr>
      </w:pPr>
      <w:r w:rsidRPr="00BE3B3C">
        <w:rPr>
          <w:rFonts w:ascii="Times New Roman" w:hAnsi="Times New Roman" w:cs="Times New Roman"/>
          <w:sz w:val="24"/>
          <w:szCs w:val="24"/>
        </w:rPr>
        <w:t>Таблица №2</w:t>
      </w:r>
    </w:p>
    <w:p w14:paraId="05CA9FC5" w14:textId="77777777" w:rsidR="00AF04C9" w:rsidRPr="00BE3B3C" w:rsidRDefault="00AF04C9">
      <w:pPr>
        <w:spacing w:after="0" w:line="240" w:lineRule="auto"/>
        <w:ind w:firstLine="709"/>
        <w:jc w:val="both"/>
        <w:outlineLvl w:val="0"/>
        <w:rPr>
          <w:rFonts w:ascii="Times New Roman" w:hAnsi="Times New Roman" w:cs="Times New Roman"/>
          <w:sz w:val="24"/>
          <w:szCs w:val="24"/>
        </w:rPr>
      </w:pPr>
    </w:p>
    <w:tbl>
      <w:tblPr>
        <w:tblStyle w:val="afa"/>
        <w:tblW w:w="14709" w:type="dxa"/>
        <w:tblLayout w:type="fixed"/>
        <w:tblLook w:val="04A0" w:firstRow="1" w:lastRow="0" w:firstColumn="1" w:lastColumn="0" w:noHBand="0" w:noVBand="1"/>
      </w:tblPr>
      <w:tblGrid>
        <w:gridCol w:w="534"/>
        <w:gridCol w:w="1559"/>
        <w:gridCol w:w="7796"/>
        <w:gridCol w:w="2693"/>
        <w:gridCol w:w="2127"/>
      </w:tblGrid>
      <w:tr w:rsidR="00AF04C9" w:rsidRPr="00BE3B3C" w14:paraId="209C4444" w14:textId="77777777">
        <w:tc>
          <w:tcPr>
            <w:tcW w:w="534" w:type="dxa"/>
            <w:vAlign w:val="center"/>
          </w:tcPr>
          <w:p w14:paraId="495FECF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w:t>
            </w:r>
          </w:p>
        </w:tc>
        <w:tc>
          <w:tcPr>
            <w:tcW w:w="1559" w:type="dxa"/>
            <w:vAlign w:val="center"/>
          </w:tcPr>
          <w:p w14:paraId="00133DAB" w14:textId="77777777" w:rsidR="00AF04C9" w:rsidRPr="00BE3B3C" w:rsidRDefault="006C038D">
            <w:pPr>
              <w:outlineLvl w:val="0"/>
              <w:rPr>
                <w:rFonts w:ascii="Times New Roman" w:hAnsi="Times New Roman" w:cs="Times New Roman"/>
                <w:sz w:val="24"/>
                <w:szCs w:val="24"/>
              </w:rPr>
            </w:pPr>
            <w:r w:rsidRPr="00BE3B3C">
              <w:rPr>
                <w:rFonts w:ascii="Times New Roman" w:hAnsi="Times New Roman" w:cs="Times New Roman"/>
                <w:sz w:val="24"/>
                <w:szCs w:val="24"/>
              </w:rPr>
              <w:t>Идентификаторы категорий (признаков) заявителей</w:t>
            </w:r>
          </w:p>
        </w:tc>
        <w:tc>
          <w:tcPr>
            <w:tcW w:w="7796" w:type="dxa"/>
            <w:vAlign w:val="center"/>
          </w:tcPr>
          <w:p w14:paraId="7D316C7C" w14:textId="77777777" w:rsidR="00AF04C9" w:rsidRPr="00BE3B3C" w:rsidRDefault="006C038D">
            <w:pPr>
              <w:outlineLvl w:val="0"/>
              <w:rPr>
                <w:rFonts w:ascii="Times New Roman" w:hAnsi="Times New Roman" w:cs="Times New Roman"/>
                <w:sz w:val="24"/>
                <w:szCs w:val="24"/>
              </w:rPr>
            </w:pPr>
            <w:r w:rsidRPr="00BE3B3C">
              <w:rPr>
                <w:rFonts w:ascii="Times New Roman" w:hAnsi="Times New Roman" w:cs="Times New Roman"/>
                <w:sz w:val="24"/>
                <w:szCs w:val="24"/>
              </w:rPr>
              <w:t>Перечень необходимых для предоставления муниципальной услуги документов</w:t>
            </w:r>
          </w:p>
        </w:tc>
        <w:tc>
          <w:tcPr>
            <w:tcW w:w="2693" w:type="dxa"/>
            <w:vAlign w:val="center"/>
          </w:tcPr>
          <w:p w14:paraId="6C1BC70F" w14:textId="77777777" w:rsidR="00AF04C9" w:rsidRPr="00BE3B3C" w:rsidRDefault="006C038D">
            <w:pPr>
              <w:outlineLvl w:val="0"/>
              <w:rPr>
                <w:rFonts w:ascii="Times New Roman" w:hAnsi="Times New Roman" w:cs="Times New Roman"/>
                <w:sz w:val="24"/>
                <w:szCs w:val="24"/>
              </w:rPr>
            </w:pPr>
            <w:r w:rsidRPr="00BE3B3C">
              <w:rPr>
                <w:rFonts w:ascii="Times New Roman" w:hAnsi="Times New Roman" w:cs="Times New Roman"/>
                <w:sz w:val="24"/>
                <w:szCs w:val="24"/>
              </w:rPr>
              <w:t>Способы подачи документов,</w:t>
            </w:r>
          </w:p>
          <w:p w14:paraId="00B0753A"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требования к представлению</w:t>
            </w:r>
          </w:p>
          <w:p w14:paraId="0C8DDF68"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документов</w:t>
            </w:r>
          </w:p>
        </w:tc>
        <w:tc>
          <w:tcPr>
            <w:tcW w:w="2127" w:type="dxa"/>
          </w:tcPr>
          <w:p w14:paraId="39C0482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Иные требования</w:t>
            </w:r>
          </w:p>
        </w:tc>
      </w:tr>
      <w:tr w:rsidR="00AF04C9" w:rsidRPr="00BE3B3C" w14:paraId="0EBCFBE4" w14:textId="77777777">
        <w:tc>
          <w:tcPr>
            <w:tcW w:w="14709" w:type="dxa"/>
            <w:gridSpan w:val="5"/>
            <w:vAlign w:val="center"/>
          </w:tcPr>
          <w:p w14:paraId="25F3A2E5"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AF04C9" w:rsidRPr="00BE3B3C" w14:paraId="5F0DB490" w14:textId="77777777">
        <w:trPr>
          <w:trHeight w:val="663"/>
        </w:trPr>
        <w:tc>
          <w:tcPr>
            <w:tcW w:w="534" w:type="dxa"/>
          </w:tcPr>
          <w:p w14:paraId="0318255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w:t>
            </w:r>
          </w:p>
        </w:tc>
        <w:tc>
          <w:tcPr>
            <w:tcW w:w="1559" w:type="dxa"/>
          </w:tcPr>
          <w:p w14:paraId="505DF17E" w14:textId="77777777" w:rsidR="00AF04C9" w:rsidRPr="00BE3B3C" w:rsidRDefault="006C038D">
            <w:pPr>
              <w:jc w:val="both"/>
              <w:outlineLvl w:val="0"/>
              <w:rPr>
                <w:rFonts w:ascii="Times New Roman" w:hAnsi="Times New Roman" w:cs="Times New Roman"/>
                <w:sz w:val="24"/>
                <w:szCs w:val="24"/>
                <w:lang w:val="en-US"/>
              </w:rPr>
            </w:pPr>
            <w:r w:rsidRPr="00BE3B3C">
              <w:rPr>
                <w:rFonts w:ascii="Times New Roman" w:hAnsi="Times New Roman" w:cs="Times New Roman"/>
                <w:sz w:val="24"/>
                <w:szCs w:val="24"/>
              </w:rPr>
              <w:t>А-Е</w:t>
            </w:r>
          </w:p>
        </w:tc>
        <w:tc>
          <w:tcPr>
            <w:tcW w:w="7796" w:type="dxa"/>
          </w:tcPr>
          <w:p w14:paraId="72051636" w14:textId="52E80673"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Заявление о предоставлении муниципальной услуги - ходатайство об установлении публичного сервитута (приложение к настоящему регламенту – образец № 1).</w:t>
            </w:r>
          </w:p>
        </w:tc>
        <w:tc>
          <w:tcPr>
            <w:tcW w:w="2693" w:type="dxa"/>
          </w:tcPr>
          <w:p w14:paraId="4832131F"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ЕПГУ, ПГУ ЛО, МФЦ, ПС, Л</w:t>
            </w:r>
          </w:p>
        </w:tc>
        <w:tc>
          <w:tcPr>
            <w:tcW w:w="2127" w:type="dxa"/>
          </w:tcPr>
          <w:p w14:paraId="44146FB1"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[Все], Д(1)</w:t>
            </w:r>
          </w:p>
        </w:tc>
      </w:tr>
      <w:tr w:rsidR="00AF04C9" w:rsidRPr="00BE3B3C" w14:paraId="250EA4AE" w14:textId="77777777">
        <w:tc>
          <w:tcPr>
            <w:tcW w:w="534" w:type="dxa"/>
          </w:tcPr>
          <w:p w14:paraId="2BD4DB4B"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2</w:t>
            </w:r>
          </w:p>
        </w:tc>
        <w:tc>
          <w:tcPr>
            <w:tcW w:w="1559" w:type="dxa"/>
          </w:tcPr>
          <w:p w14:paraId="1FEDA410"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А-Е</w:t>
            </w:r>
          </w:p>
        </w:tc>
        <w:tc>
          <w:tcPr>
            <w:tcW w:w="7796" w:type="dxa"/>
          </w:tcPr>
          <w:p w14:paraId="1207071A" w14:textId="2A4C4F4F" w:rsidR="00AF04C9" w:rsidRPr="00BE3B3C" w:rsidRDefault="006C038D" w:rsidP="00946936">
            <w:pPr>
              <w:outlineLvl w:val="0"/>
              <w:rPr>
                <w:rFonts w:ascii="Times New Roman" w:hAnsi="Times New Roman" w:cs="Times New Roman"/>
                <w:sz w:val="24"/>
                <w:szCs w:val="24"/>
              </w:rPr>
            </w:pPr>
            <w:r w:rsidRPr="00BE3B3C">
              <w:rPr>
                <w:rFonts w:ascii="Times New Roman" w:hAnsi="Times New Roman" w:cs="Times New Roman"/>
                <w:sz w:val="24"/>
                <w:szCs w:val="24"/>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tc>
        <w:tc>
          <w:tcPr>
            <w:tcW w:w="2693" w:type="dxa"/>
          </w:tcPr>
          <w:p w14:paraId="32A834B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ЕПГУ, ПГУ ЛО, МФЦ, ПС, Л</w:t>
            </w:r>
          </w:p>
        </w:tc>
        <w:tc>
          <w:tcPr>
            <w:tcW w:w="2127" w:type="dxa"/>
          </w:tcPr>
          <w:p w14:paraId="79FAC96F"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[Все], Д(1)</w:t>
            </w:r>
          </w:p>
        </w:tc>
      </w:tr>
      <w:tr w:rsidR="00AF04C9" w:rsidRPr="00BE3B3C" w14:paraId="564649C3" w14:textId="77777777">
        <w:tc>
          <w:tcPr>
            <w:tcW w:w="534" w:type="dxa"/>
          </w:tcPr>
          <w:p w14:paraId="3DD07CB4"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3</w:t>
            </w:r>
          </w:p>
        </w:tc>
        <w:tc>
          <w:tcPr>
            <w:tcW w:w="1559" w:type="dxa"/>
          </w:tcPr>
          <w:p w14:paraId="024CE8E6"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А-Е</w:t>
            </w:r>
          </w:p>
        </w:tc>
        <w:tc>
          <w:tcPr>
            <w:tcW w:w="7796" w:type="dxa"/>
          </w:tcPr>
          <w:p w14:paraId="5B8F7B6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Документ, удостоверяющий право (полномочия) представителя, если с заявлением обращается представитель заявителя.</w:t>
            </w:r>
          </w:p>
        </w:tc>
        <w:tc>
          <w:tcPr>
            <w:tcW w:w="2693" w:type="dxa"/>
          </w:tcPr>
          <w:p w14:paraId="2A7EBD19"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ЕПГУ, ПГУ ЛО, МФЦ, ПС, Л</w:t>
            </w:r>
          </w:p>
        </w:tc>
        <w:tc>
          <w:tcPr>
            <w:tcW w:w="2127" w:type="dxa"/>
          </w:tcPr>
          <w:p w14:paraId="5B2930E9"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[Все], О, О(э), Д(1)</w:t>
            </w:r>
          </w:p>
        </w:tc>
      </w:tr>
      <w:tr w:rsidR="00AF04C9" w:rsidRPr="00BE3B3C" w14:paraId="42C41439" w14:textId="77777777">
        <w:tc>
          <w:tcPr>
            <w:tcW w:w="534" w:type="dxa"/>
          </w:tcPr>
          <w:p w14:paraId="6188A5FD"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4</w:t>
            </w:r>
          </w:p>
        </w:tc>
        <w:tc>
          <w:tcPr>
            <w:tcW w:w="1559" w:type="dxa"/>
          </w:tcPr>
          <w:p w14:paraId="5254C72E"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А-Е</w:t>
            </w:r>
          </w:p>
        </w:tc>
        <w:tc>
          <w:tcPr>
            <w:tcW w:w="7796" w:type="dxa"/>
          </w:tcPr>
          <w:p w14:paraId="196A1B9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Представитель заявителя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w:t>
            </w:r>
            <w:r w:rsidRPr="00BE3B3C">
              <w:rPr>
                <w:rFonts w:ascii="Times New Roman" w:hAnsi="Times New Roman" w:cs="Times New Roman"/>
                <w:sz w:val="24"/>
                <w:szCs w:val="24"/>
              </w:rPr>
              <w:lastRenderedPageBreak/>
              <w:t xml:space="preserve">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консульским должностным лицом, уполномоченным на совершение этих действий; доверенность, удостоверенную в соответствии с пунктом 2 статьи 185.1 Гражданского кодекса Российской Федерации и являющуюся приравненной к нотариальной; доверенность в простой письменной форме).  </w:t>
            </w:r>
          </w:p>
        </w:tc>
        <w:tc>
          <w:tcPr>
            <w:tcW w:w="2693" w:type="dxa"/>
          </w:tcPr>
          <w:p w14:paraId="16B1F8B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lastRenderedPageBreak/>
              <w:t>ЕПГУ, ПГУ ЛО, МФЦ, ПС, Л</w:t>
            </w:r>
          </w:p>
        </w:tc>
        <w:tc>
          <w:tcPr>
            <w:tcW w:w="2127" w:type="dxa"/>
          </w:tcPr>
          <w:p w14:paraId="449FD53B"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[Все], О, О(э), Д(1)</w:t>
            </w:r>
          </w:p>
        </w:tc>
      </w:tr>
      <w:tr w:rsidR="00AF04C9" w:rsidRPr="00BE3B3C" w14:paraId="499D450B" w14:textId="77777777">
        <w:tc>
          <w:tcPr>
            <w:tcW w:w="534" w:type="dxa"/>
          </w:tcPr>
          <w:p w14:paraId="774895B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5.</w:t>
            </w:r>
          </w:p>
        </w:tc>
        <w:tc>
          <w:tcPr>
            <w:tcW w:w="1559" w:type="dxa"/>
          </w:tcPr>
          <w:p w14:paraId="36A554FE"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А-Е</w:t>
            </w:r>
          </w:p>
        </w:tc>
        <w:tc>
          <w:tcPr>
            <w:tcW w:w="7796" w:type="dxa"/>
          </w:tcPr>
          <w:p w14:paraId="7FBA6C50"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Сведения о границах территории, в отношении которой устанавливается публичный сервитут,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ЕГРН, а также включающие ссылку на облачное хранилище, содержащее указанные сведения.</w:t>
            </w:r>
          </w:p>
        </w:tc>
        <w:tc>
          <w:tcPr>
            <w:tcW w:w="2693" w:type="dxa"/>
          </w:tcPr>
          <w:p w14:paraId="2DDA2350"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hAnsi="Times New Roman" w:cs="Times New Roman"/>
                <w:sz w:val="24"/>
                <w:szCs w:val="24"/>
              </w:rPr>
              <w:t>ЕПГУ, ПГУ ЛО, МФЦ, ПС, Л</w:t>
            </w:r>
          </w:p>
        </w:tc>
        <w:tc>
          <w:tcPr>
            <w:tcW w:w="2127" w:type="dxa"/>
          </w:tcPr>
          <w:p w14:paraId="24897D6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[Все], О(э) – включающий ссылку на облачное хранилище Д(1)</w:t>
            </w:r>
          </w:p>
        </w:tc>
      </w:tr>
      <w:tr w:rsidR="00AF04C9" w:rsidRPr="00BE3B3C" w14:paraId="48542946" w14:textId="77777777">
        <w:tc>
          <w:tcPr>
            <w:tcW w:w="534" w:type="dxa"/>
          </w:tcPr>
          <w:p w14:paraId="316E824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6</w:t>
            </w:r>
          </w:p>
        </w:tc>
        <w:tc>
          <w:tcPr>
            <w:tcW w:w="1559" w:type="dxa"/>
          </w:tcPr>
          <w:p w14:paraId="77898C80"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 2А, 4А, 5А, 6А, 7А</w:t>
            </w:r>
          </w:p>
        </w:tc>
        <w:tc>
          <w:tcPr>
            <w:tcW w:w="7796" w:type="dxa"/>
          </w:tcPr>
          <w:p w14:paraId="72E0041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Соглашение, заключенное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tc>
        <w:tc>
          <w:tcPr>
            <w:tcW w:w="2693" w:type="dxa"/>
          </w:tcPr>
          <w:p w14:paraId="170A7885"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hAnsi="Times New Roman" w:cs="Times New Roman"/>
                <w:sz w:val="24"/>
                <w:szCs w:val="24"/>
              </w:rPr>
              <w:t>ЕПГУ, ПГУ ЛО, МФЦ, ПС, Л</w:t>
            </w:r>
          </w:p>
        </w:tc>
        <w:tc>
          <w:tcPr>
            <w:tcW w:w="2127" w:type="dxa"/>
          </w:tcPr>
          <w:p w14:paraId="07BE51C6"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2B53C909"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48A24D69" w14:textId="77777777">
        <w:tc>
          <w:tcPr>
            <w:tcW w:w="534" w:type="dxa"/>
          </w:tcPr>
          <w:p w14:paraId="5FC0357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7</w:t>
            </w:r>
          </w:p>
        </w:tc>
        <w:tc>
          <w:tcPr>
            <w:tcW w:w="1559" w:type="dxa"/>
          </w:tcPr>
          <w:p w14:paraId="6BCF6081"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1А-7А</w:t>
            </w:r>
          </w:p>
        </w:tc>
        <w:tc>
          <w:tcPr>
            <w:tcW w:w="7796" w:type="dxa"/>
          </w:tcPr>
          <w:p w14:paraId="0DB62C01"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Документы, подтверждающие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реконструкции или капитального ремонта его участка (части), при условии, что такое право не зарегистрировано в Едином государственном реестре недвижимости.</w:t>
            </w:r>
          </w:p>
        </w:tc>
        <w:tc>
          <w:tcPr>
            <w:tcW w:w="2693" w:type="dxa"/>
          </w:tcPr>
          <w:p w14:paraId="20C2CEA6"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hAnsi="Times New Roman" w:cs="Times New Roman"/>
                <w:sz w:val="24"/>
                <w:szCs w:val="24"/>
              </w:rPr>
              <w:t>ЕПГУ, ПГУ ЛО, МФЦ, ПС, Л</w:t>
            </w:r>
          </w:p>
        </w:tc>
        <w:tc>
          <w:tcPr>
            <w:tcW w:w="2127" w:type="dxa"/>
          </w:tcPr>
          <w:p w14:paraId="6C7E7731"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4AAF782E"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72DD6BCC" w14:textId="77777777">
        <w:tc>
          <w:tcPr>
            <w:tcW w:w="534" w:type="dxa"/>
          </w:tcPr>
          <w:p w14:paraId="158080A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8</w:t>
            </w:r>
          </w:p>
        </w:tc>
        <w:tc>
          <w:tcPr>
            <w:tcW w:w="1559" w:type="dxa"/>
          </w:tcPr>
          <w:p w14:paraId="7DD523E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1Б-7Б</w:t>
            </w:r>
          </w:p>
        </w:tc>
        <w:tc>
          <w:tcPr>
            <w:tcW w:w="7796" w:type="dxa"/>
          </w:tcPr>
          <w:p w14:paraId="74CFDB9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Проект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w:t>
            </w:r>
            <w:r w:rsidRPr="00BE3B3C">
              <w:rPr>
                <w:rFonts w:ascii="Times New Roman" w:hAnsi="Times New Roman" w:cs="Times New Roman"/>
                <w:sz w:val="24"/>
                <w:szCs w:val="24"/>
              </w:rPr>
              <w:lastRenderedPageBreak/>
              <w:t>если ходатайство об установлении публичного сервитута подано в целях, предусмотренных подпунктом 2 статьи 39.37 ЗК РФ.</w:t>
            </w:r>
          </w:p>
        </w:tc>
        <w:tc>
          <w:tcPr>
            <w:tcW w:w="2693" w:type="dxa"/>
          </w:tcPr>
          <w:p w14:paraId="65290FF1"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lastRenderedPageBreak/>
              <w:t>ЕПГУ, ПГУ ЛО, МФЦ, ПС, Л</w:t>
            </w:r>
          </w:p>
        </w:tc>
        <w:tc>
          <w:tcPr>
            <w:tcW w:w="2127" w:type="dxa"/>
          </w:tcPr>
          <w:p w14:paraId="73557EC4"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31ED2CD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1E5E28A0" w14:textId="77777777">
        <w:tc>
          <w:tcPr>
            <w:tcW w:w="534" w:type="dxa"/>
          </w:tcPr>
          <w:p w14:paraId="337D667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9</w:t>
            </w:r>
          </w:p>
        </w:tc>
        <w:tc>
          <w:tcPr>
            <w:tcW w:w="1559" w:type="dxa"/>
          </w:tcPr>
          <w:p w14:paraId="6CD00EA2"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1А-7А</w:t>
            </w:r>
          </w:p>
        </w:tc>
        <w:tc>
          <w:tcPr>
            <w:tcW w:w="7796" w:type="dxa"/>
          </w:tcPr>
          <w:p w14:paraId="04CE5A49"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Договор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tc>
        <w:tc>
          <w:tcPr>
            <w:tcW w:w="2693" w:type="dxa"/>
          </w:tcPr>
          <w:p w14:paraId="7B6A58B0"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ЕПГУ, ПГУ ЛО, МФЦ, ПС, Л</w:t>
            </w:r>
          </w:p>
        </w:tc>
        <w:tc>
          <w:tcPr>
            <w:tcW w:w="2127" w:type="dxa"/>
          </w:tcPr>
          <w:p w14:paraId="39D964A7"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63F7394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773BED3D" w14:textId="77777777">
        <w:tc>
          <w:tcPr>
            <w:tcW w:w="534" w:type="dxa"/>
          </w:tcPr>
          <w:p w14:paraId="1D4939F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10</w:t>
            </w:r>
          </w:p>
        </w:tc>
        <w:tc>
          <w:tcPr>
            <w:tcW w:w="1559" w:type="dxa"/>
          </w:tcPr>
          <w:p w14:paraId="1D40DF1E"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1Г-7Г</w:t>
            </w:r>
          </w:p>
        </w:tc>
        <w:tc>
          <w:tcPr>
            <w:tcW w:w="7796" w:type="dxa"/>
          </w:tcPr>
          <w:p w14:paraId="5CBC5272"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Договор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 предусмотренных подпунктом 4.1 статьи 39.37 ЗК РФ.</w:t>
            </w:r>
          </w:p>
        </w:tc>
        <w:tc>
          <w:tcPr>
            <w:tcW w:w="2693" w:type="dxa"/>
          </w:tcPr>
          <w:p w14:paraId="3FB3C35E"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ЕПГУ, ПГУ ЛО, МФЦ, ПС, Л</w:t>
            </w:r>
          </w:p>
        </w:tc>
        <w:tc>
          <w:tcPr>
            <w:tcW w:w="2127" w:type="dxa"/>
          </w:tcPr>
          <w:p w14:paraId="6E5AD2D3"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2D56D526"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4F440F8B" w14:textId="77777777">
        <w:tc>
          <w:tcPr>
            <w:tcW w:w="534" w:type="dxa"/>
          </w:tcPr>
          <w:p w14:paraId="51094694"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11</w:t>
            </w:r>
          </w:p>
        </w:tc>
        <w:tc>
          <w:tcPr>
            <w:tcW w:w="1559" w:type="dxa"/>
          </w:tcPr>
          <w:p w14:paraId="6BE57AB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1Е-7Г</w:t>
            </w:r>
          </w:p>
        </w:tc>
        <w:tc>
          <w:tcPr>
            <w:tcW w:w="7796" w:type="dxa"/>
          </w:tcPr>
          <w:p w14:paraId="5DA1042F" w14:textId="17BF9C5C"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Договор,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w:t>
            </w:r>
            <w:r w:rsidR="00946936" w:rsidRPr="00BE3B3C">
              <w:rPr>
                <w:rFonts w:ascii="Times New Roman" w:hAnsi="Times New Roman" w:cs="Times New Roman"/>
                <w:sz w:val="24"/>
                <w:szCs w:val="24"/>
              </w:rPr>
              <w:t>строительства в случае, если</w:t>
            </w:r>
            <w:r w:rsidRPr="00BE3B3C">
              <w:rPr>
                <w:rFonts w:ascii="Times New Roman" w:hAnsi="Times New Roman" w:cs="Times New Roman"/>
                <w:sz w:val="24"/>
                <w:szCs w:val="24"/>
              </w:rPr>
              <w:t xml:space="preserve"> ходатайство об установлении публичного сервитута подано для указанных целей.</w:t>
            </w:r>
          </w:p>
        </w:tc>
        <w:tc>
          <w:tcPr>
            <w:tcW w:w="2693" w:type="dxa"/>
          </w:tcPr>
          <w:p w14:paraId="052A734B"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hAnsi="Times New Roman" w:cs="Times New Roman"/>
                <w:sz w:val="24"/>
                <w:szCs w:val="24"/>
              </w:rPr>
              <w:t>ЕПГУ, ПГУ ЛО, МФЦ, ПС, Л</w:t>
            </w:r>
          </w:p>
        </w:tc>
        <w:tc>
          <w:tcPr>
            <w:tcW w:w="2127" w:type="dxa"/>
          </w:tcPr>
          <w:p w14:paraId="4895AD28"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 xml:space="preserve">[Все], К, К(э), </w:t>
            </w:r>
          </w:p>
          <w:p w14:paraId="3120B81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Д(1)</w:t>
            </w:r>
          </w:p>
        </w:tc>
      </w:tr>
      <w:tr w:rsidR="00AF04C9" w:rsidRPr="00BE3B3C" w14:paraId="24841CB5" w14:textId="77777777">
        <w:tc>
          <w:tcPr>
            <w:tcW w:w="14709" w:type="dxa"/>
            <w:gridSpan w:val="5"/>
          </w:tcPr>
          <w:p w14:paraId="01152DA1"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w:t>
            </w:r>
            <w:r w:rsidRPr="00BE3B3C">
              <w:rPr>
                <w:rFonts w:ascii="Times New Roman" w:eastAsia="Times New Roman" w:hAnsi="Times New Roman" w:cs="Times New Roman"/>
                <w:sz w:val="24"/>
                <w:szCs w:val="24"/>
                <w:lang w:eastAsia="ru-RU"/>
              </w:rPr>
              <w:t>муниципальной</w:t>
            </w:r>
            <w:r w:rsidRPr="00BE3B3C">
              <w:rPr>
                <w:rFonts w:ascii="Times New Roman" w:hAnsi="Times New Roman" w:cs="Times New Roman"/>
                <w:sz w:val="24"/>
                <w:szCs w:val="24"/>
              </w:rPr>
              <w:t xml:space="preserve">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AF04C9" w:rsidRPr="00BE3B3C" w14:paraId="265DEFFC" w14:textId="77777777">
        <w:tc>
          <w:tcPr>
            <w:tcW w:w="534" w:type="dxa"/>
          </w:tcPr>
          <w:p w14:paraId="7B4E0D77"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w:t>
            </w:r>
          </w:p>
        </w:tc>
        <w:tc>
          <w:tcPr>
            <w:tcW w:w="1559" w:type="dxa"/>
          </w:tcPr>
          <w:p w14:paraId="7C677F08"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c>
          <w:tcPr>
            <w:tcW w:w="7796" w:type="dxa"/>
          </w:tcPr>
          <w:p w14:paraId="2981549D"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Выписка из Единого государственного реестра юридических лиц в случае, если заявителем является юридическое лицо.</w:t>
            </w:r>
          </w:p>
        </w:tc>
        <w:tc>
          <w:tcPr>
            <w:tcW w:w="2693" w:type="dxa"/>
          </w:tcPr>
          <w:p w14:paraId="6197C481"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ЕПГУ, ПГУ ЛО, ПС, Л</w:t>
            </w:r>
          </w:p>
        </w:tc>
        <w:tc>
          <w:tcPr>
            <w:tcW w:w="2127" w:type="dxa"/>
          </w:tcPr>
          <w:p w14:paraId="165A6EE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[Все], Д(1)</w:t>
            </w:r>
          </w:p>
        </w:tc>
      </w:tr>
      <w:tr w:rsidR="00AF04C9" w:rsidRPr="00BE3B3C" w14:paraId="10173CD8" w14:textId="77777777">
        <w:tc>
          <w:tcPr>
            <w:tcW w:w="534" w:type="dxa"/>
          </w:tcPr>
          <w:p w14:paraId="7CCC5C60"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2</w:t>
            </w:r>
          </w:p>
        </w:tc>
        <w:tc>
          <w:tcPr>
            <w:tcW w:w="1559" w:type="dxa"/>
          </w:tcPr>
          <w:p w14:paraId="4700DA2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c>
          <w:tcPr>
            <w:tcW w:w="7796" w:type="dxa"/>
          </w:tcPr>
          <w:p w14:paraId="06BE70E0"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Сведения (выписка) из ЕГРН о земельном участке</w:t>
            </w:r>
          </w:p>
        </w:tc>
        <w:tc>
          <w:tcPr>
            <w:tcW w:w="2693" w:type="dxa"/>
          </w:tcPr>
          <w:p w14:paraId="52FCFF44"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ЕПГУ, ПГУ ЛО, ПС, Л</w:t>
            </w:r>
          </w:p>
        </w:tc>
        <w:tc>
          <w:tcPr>
            <w:tcW w:w="2127" w:type="dxa"/>
          </w:tcPr>
          <w:p w14:paraId="4ED9AEE4"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[Все], Д(1)</w:t>
            </w:r>
          </w:p>
        </w:tc>
      </w:tr>
      <w:tr w:rsidR="00AF04C9" w:rsidRPr="00BE3B3C" w14:paraId="4DF3776C" w14:textId="77777777">
        <w:tc>
          <w:tcPr>
            <w:tcW w:w="534" w:type="dxa"/>
          </w:tcPr>
          <w:p w14:paraId="6685E00A"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3</w:t>
            </w:r>
          </w:p>
        </w:tc>
        <w:tc>
          <w:tcPr>
            <w:tcW w:w="1559" w:type="dxa"/>
          </w:tcPr>
          <w:p w14:paraId="38F0DAF7"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c>
          <w:tcPr>
            <w:tcW w:w="7796" w:type="dxa"/>
          </w:tcPr>
          <w:p w14:paraId="0B0D0ED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Сведения о правообладателях земельных участков, в отношении которых подано ходатайство об установлении публичного сервитута.</w:t>
            </w:r>
          </w:p>
        </w:tc>
        <w:tc>
          <w:tcPr>
            <w:tcW w:w="2693" w:type="dxa"/>
          </w:tcPr>
          <w:p w14:paraId="0EFE6702"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ЕПГУ, ПГУ ЛО, ПС, Л</w:t>
            </w:r>
          </w:p>
        </w:tc>
        <w:tc>
          <w:tcPr>
            <w:tcW w:w="2127" w:type="dxa"/>
          </w:tcPr>
          <w:p w14:paraId="50C26D99"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[Все], Д(1)</w:t>
            </w:r>
          </w:p>
        </w:tc>
      </w:tr>
      <w:tr w:rsidR="00AF04C9" w:rsidRPr="00BE3B3C" w14:paraId="4C62FA61" w14:textId="77777777">
        <w:tc>
          <w:tcPr>
            <w:tcW w:w="534" w:type="dxa"/>
          </w:tcPr>
          <w:p w14:paraId="1039593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4</w:t>
            </w:r>
          </w:p>
        </w:tc>
        <w:tc>
          <w:tcPr>
            <w:tcW w:w="1559" w:type="dxa"/>
          </w:tcPr>
          <w:p w14:paraId="031FFA1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c>
          <w:tcPr>
            <w:tcW w:w="7796" w:type="dxa"/>
          </w:tcPr>
          <w:p w14:paraId="7CCAABF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Сведения из ЕГРН об инженерном сооружении</w:t>
            </w:r>
          </w:p>
        </w:tc>
        <w:tc>
          <w:tcPr>
            <w:tcW w:w="2693" w:type="dxa"/>
          </w:tcPr>
          <w:p w14:paraId="0633C128" w14:textId="77777777" w:rsidR="00AF04C9" w:rsidRPr="00BE3B3C" w:rsidRDefault="00AF04C9">
            <w:pPr>
              <w:rPr>
                <w:rFonts w:ascii="Times New Roman" w:eastAsia="Times New Roman" w:hAnsi="Times New Roman" w:cs="Times New Roman"/>
                <w:sz w:val="24"/>
                <w:szCs w:val="24"/>
                <w:lang w:eastAsia="ru-RU"/>
              </w:rPr>
            </w:pPr>
          </w:p>
        </w:tc>
        <w:tc>
          <w:tcPr>
            <w:tcW w:w="2127" w:type="dxa"/>
          </w:tcPr>
          <w:p w14:paraId="0A85DC59" w14:textId="77777777" w:rsidR="00AF04C9" w:rsidRPr="00BE3B3C" w:rsidRDefault="00AF04C9">
            <w:pPr>
              <w:jc w:val="both"/>
              <w:outlineLvl w:val="0"/>
              <w:rPr>
                <w:rFonts w:ascii="Times New Roman" w:hAnsi="Times New Roman" w:cs="Times New Roman"/>
                <w:sz w:val="24"/>
                <w:szCs w:val="24"/>
              </w:rPr>
            </w:pPr>
          </w:p>
        </w:tc>
      </w:tr>
      <w:tr w:rsidR="00AF04C9" w:rsidRPr="00BE3B3C" w14:paraId="05B202F6" w14:textId="77777777">
        <w:tc>
          <w:tcPr>
            <w:tcW w:w="534" w:type="dxa"/>
          </w:tcPr>
          <w:p w14:paraId="0C2C2FF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5</w:t>
            </w:r>
          </w:p>
        </w:tc>
        <w:tc>
          <w:tcPr>
            <w:tcW w:w="1559" w:type="dxa"/>
          </w:tcPr>
          <w:p w14:paraId="16399AB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c>
          <w:tcPr>
            <w:tcW w:w="7796" w:type="dxa"/>
          </w:tcPr>
          <w:p w14:paraId="3AF1DD0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Проект планировки территории.</w:t>
            </w:r>
          </w:p>
        </w:tc>
        <w:tc>
          <w:tcPr>
            <w:tcW w:w="2693" w:type="dxa"/>
          </w:tcPr>
          <w:p w14:paraId="6BB89733"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ЕПГУ, ПГУ ЛО, ПС, Л</w:t>
            </w:r>
          </w:p>
        </w:tc>
        <w:tc>
          <w:tcPr>
            <w:tcW w:w="2127" w:type="dxa"/>
          </w:tcPr>
          <w:p w14:paraId="238D7AF0" w14:textId="77777777" w:rsidR="00AF04C9" w:rsidRPr="00BE3B3C" w:rsidRDefault="006C038D">
            <w:pPr>
              <w:rPr>
                <w:rFonts w:ascii="Times New Roman" w:eastAsia="Times New Roman" w:hAnsi="Times New Roman" w:cs="Times New Roman"/>
                <w:sz w:val="24"/>
                <w:szCs w:val="24"/>
                <w:lang w:eastAsia="ru-RU"/>
              </w:rPr>
            </w:pPr>
            <w:r w:rsidRPr="00BE3B3C">
              <w:rPr>
                <w:rFonts w:ascii="Times New Roman" w:eastAsia="Times New Roman" w:hAnsi="Times New Roman" w:cs="Times New Roman"/>
                <w:sz w:val="24"/>
                <w:szCs w:val="24"/>
                <w:lang w:eastAsia="ru-RU"/>
              </w:rPr>
              <w:t>[Все], Д(1)</w:t>
            </w:r>
          </w:p>
        </w:tc>
      </w:tr>
    </w:tbl>
    <w:p w14:paraId="19284C92" w14:textId="4C8B41E5" w:rsidR="00AF04C9" w:rsidRDefault="00AF04C9">
      <w:pPr>
        <w:spacing w:after="0" w:line="240" w:lineRule="auto"/>
        <w:jc w:val="both"/>
        <w:outlineLvl w:val="0"/>
        <w:rPr>
          <w:rFonts w:ascii="Times New Roman" w:hAnsi="Times New Roman" w:cs="Times New Roman"/>
          <w:sz w:val="24"/>
          <w:szCs w:val="24"/>
        </w:rPr>
      </w:pPr>
    </w:p>
    <w:p w14:paraId="4D344BF4" w14:textId="77777777" w:rsidR="00AF04C9" w:rsidRPr="00BE3B3C" w:rsidRDefault="006C038D">
      <w:pPr>
        <w:numPr>
          <w:ilvl w:val="0"/>
          <w:numId w:val="3"/>
        </w:numPr>
        <w:spacing w:after="0" w:line="240" w:lineRule="auto"/>
        <w:jc w:val="center"/>
        <w:outlineLvl w:val="0"/>
        <w:rPr>
          <w:rFonts w:ascii="Times New Roman" w:hAnsi="Times New Roman" w:cs="Times New Roman"/>
          <w:b/>
          <w:sz w:val="24"/>
          <w:szCs w:val="24"/>
        </w:rPr>
      </w:pPr>
      <w:r w:rsidRPr="00BE3B3C">
        <w:rPr>
          <w:rFonts w:ascii="Times New Roman" w:hAnsi="Times New Roman" w:cs="Times New Roman"/>
          <w:b/>
          <w:sz w:val="24"/>
          <w:szCs w:val="24"/>
        </w:rPr>
        <w:t>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6A52A67B" w14:textId="77777777" w:rsidR="00AF04C9" w:rsidRPr="00BE3B3C" w:rsidRDefault="00AF04C9">
      <w:pPr>
        <w:spacing w:after="0" w:line="240" w:lineRule="auto"/>
        <w:jc w:val="both"/>
        <w:outlineLvl w:val="0"/>
        <w:rPr>
          <w:rFonts w:ascii="Times New Roman" w:hAnsi="Times New Roman" w:cs="Times New Roman"/>
          <w:sz w:val="24"/>
          <w:szCs w:val="24"/>
        </w:rPr>
      </w:pPr>
    </w:p>
    <w:p w14:paraId="7FC9AA86" w14:textId="77777777" w:rsidR="00AF04C9" w:rsidRPr="00BE3B3C" w:rsidRDefault="006C038D">
      <w:pPr>
        <w:spacing w:after="0" w:line="240" w:lineRule="auto"/>
        <w:ind w:firstLine="709"/>
        <w:jc w:val="right"/>
        <w:outlineLvl w:val="0"/>
        <w:rPr>
          <w:rFonts w:ascii="Times New Roman" w:hAnsi="Times New Roman" w:cs="Times New Roman"/>
          <w:sz w:val="24"/>
          <w:szCs w:val="24"/>
        </w:rPr>
      </w:pPr>
      <w:r w:rsidRPr="00BE3B3C">
        <w:rPr>
          <w:rFonts w:ascii="Times New Roman" w:hAnsi="Times New Roman" w:cs="Times New Roman"/>
          <w:sz w:val="24"/>
          <w:szCs w:val="24"/>
        </w:rPr>
        <w:t>Таблица № 3</w:t>
      </w:r>
    </w:p>
    <w:p w14:paraId="769FE1D2" w14:textId="77777777" w:rsidR="00AF04C9" w:rsidRDefault="00AF04C9">
      <w:pPr>
        <w:spacing w:after="0" w:line="240" w:lineRule="auto"/>
        <w:ind w:firstLine="709"/>
        <w:jc w:val="both"/>
        <w:outlineLvl w:val="0"/>
        <w:rPr>
          <w:rFonts w:ascii="Times New Roman" w:hAnsi="Times New Roman" w:cs="Times New Roman"/>
          <w:sz w:val="28"/>
          <w:szCs w:val="28"/>
        </w:rPr>
      </w:pPr>
    </w:p>
    <w:tbl>
      <w:tblPr>
        <w:tblStyle w:val="afa"/>
        <w:tblW w:w="0" w:type="auto"/>
        <w:tblLook w:val="04A0" w:firstRow="1" w:lastRow="0" w:firstColumn="1" w:lastColumn="0" w:noHBand="0" w:noVBand="1"/>
      </w:tblPr>
      <w:tblGrid>
        <w:gridCol w:w="608"/>
        <w:gridCol w:w="11133"/>
        <w:gridCol w:w="2819"/>
      </w:tblGrid>
      <w:tr w:rsidR="00AF04C9" w14:paraId="7ED8190A" w14:textId="77777777">
        <w:tc>
          <w:tcPr>
            <w:tcW w:w="609" w:type="dxa"/>
          </w:tcPr>
          <w:p w14:paraId="6EA71AF7"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 п/п</w:t>
            </w:r>
          </w:p>
        </w:tc>
        <w:tc>
          <w:tcPr>
            <w:tcW w:w="11265" w:type="dxa"/>
          </w:tcPr>
          <w:p w14:paraId="1BC2624E"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Перечень оснований</w:t>
            </w:r>
          </w:p>
        </w:tc>
        <w:tc>
          <w:tcPr>
            <w:tcW w:w="2835" w:type="dxa"/>
          </w:tcPr>
          <w:p w14:paraId="0B42057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Идентификатор категорий (признаков) заявителей</w:t>
            </w:r>
          </w:p>
        </w:tc>
      </w:tr>
      <w:tr w:rsidR="00AF04C9" w14:paraId="5F99A56B" w14:textId="77777777">
        <w:tc>
          <w:tcPr>
            <w:tcW w:w="14709" w:type="dxa"/>
            <w:gridSpan w:val="3"/>
          </w:tcPr>
          <w:p w14:paraId="43459609"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Исчерпывающий перечень оснований для отказа в приеме заявления и документов, необходимых для предоставления </w:t>
            </w:r>
            <w:r w:rsidRPr="00BE3B3C">
              <w:rPr>
                <w:rFonts w:ascii="Times New Roman" w:eastAsia="Times New Roman" w:hAnsi="Times New Roman" w:cs="Times New Roman"/>
                <w:sz w:val="24"/>
                <w:szCs w:val="24"/>
                <w:lang w:eastAsia="ru-RU"/>
              </w:rPr>
              <w:t>муниципальной</w:t>
            </w:r>
            <w:r w:rsidRPr="00BE3B3C">
              <w:rPr>
                <w:rFonts w:ascii="Times New Roman" w:hAnsi="Times New Roman" w:cs="Times New Roman"/>
                <w:sz w:val="24"/>
                <w:szCs w:val="24"/>
              </w:rPr>
              <w:t xml:space="preserve"> услуги</w:t>
            </w:r>
          </w:p>
        </w:tc>
      </w:tr>
      <w:tr w:rsidR="00AF04C9" w14:paraId="4A8CECFE" w14:textId="77777777">
        <w:tc>
          <w:tcPr>
            <w:tcW w:w="609" w:type="dxa"/>
          </w:tcPr>
          <w:p w14:paraId="246BE50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w:t>
            </w:r>
          </w:p>
        </w:tc>
        <w:tc>
          <w:tcPr>
            <w:tcW w:w="11265" w:type="dxa"/>
          </w:tcPr>
          <w:p w14:paraId="5A3DC0EA"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Представленные заявителем документы недействительны/указанные в заявлении сведения недостоверны:</w:t>
            </w:r>
          </w:p>
        </w:tc>
        <w:tc>
          <w:tcPr>
            <w:tcW w:w="2835" w:type="dxa"/>
          </w:tcPr>
          <w:p w14:paraId="0E1EB185"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r>
      <w:tr w:rsidR="00AF04C9" w14:paraId="5942BE92" w14:textId="77777777">
        <w:tc>
          <w:tcPr>
            <w:tcW w:w="609" w:type="dxa"/>
          </w:tcPr>
          <w:p w14:paraId="1B6CB686" w14:textId="77777777" w:rsidR="00AF04C9" w:rsidRPr="00BE3B3C" w:rsidRDefault="00AF04C9">
            <w:pPr>
              <w:jc w:val="both"/>
              <w:outlineLvl w:val="0"/>
              <w:rPr>
                <w:rFonts w:ascii="Times New Roman" w:hAnsi="Times New Roman" w:cs="Times New Roman"/>
                <w:sz w:val="24"/>
                <w:szCs w:val="24"/>
              </w:rPr>
            </w:pPr>
          </w:p>
        </w:tc>
        <w:tc>
          <w:tcPr>
            <w:tcW w:w="11265" w:type="dxa"/>
          </w:tcPr>
          <w:p w14:paraId="34A2FBE3"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а) представленные документы утратили силу на момент обращения за услугой.</w:t>
            </w:r>
          </w:p>
        </w:tc>
        <w:tc>
          <w:tcPr>
            <w:tcW w:w="2835" w:type="dxa"/>
          </w:tcPr>
          <w:p w14:paraId="6BA5F8B2" w14:textId="77777777" w:rsidR="00AF04C9" w:rsidRPr="00BE3B3C" w:rsidRDefault="00AF04C9">
            <w:pPr>
              <w:jc w:val="both"/>
              <w:outlineLvl w:val="0"/>
              <w:rPr>
                <w:rFonts w:ascii="Times New Roman" w:hAnsi="Times New Roman" w:cs="Times New Roman"/>
                <w:sz w:val="24"/>
                <w:szCs w:val="24"/>
              </w:rPr>
            </w:pPr>
          </w:p>
        </w:tc>
      </w:tr>
      <w:tr w:rsidR="00AF04C9" w14:paraId="0E57BEE4" w14:textId="77777777">
        <w:tc>
          <w:tcPr>
            <w:tcW w:w="609" w:type="dxa"/>
          </w:tcPr>
          <w:p w14:paraId="7095D542"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2</w:t>
            </w:r>
          </w:p>
        </w:tc>
        <w:tc>
          <w:tcPr>
            <w:tcW w:w="11265" w:type="dxa"/>
          </w:tcPr>
          <w:p w14:paraId="3F23263C"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Неполное заполнение полей в форме заявления, в том числе в интерактивной форме заявления на ЕПГУ/ПГУ ЛО</w:t>
            </w:r>
          </w:p>
        </w:tc>
        <w:tc>
          <w:tcPr>
            <w:tcW w:w="2835" w:type="dxa"/>
          </w:tcPr>
          <w:p w14:paraId="427E9CF2" w14:textId="77777777" w:rsidR="00AF04C9" w:rsidRPr="00BE3B3C" w:rsidRDefault="00AF04C9">
            <w:pPr>
              <w:jc w:val="both"/>
              <w:outlineLvl w:val="0"/>
              <w:rPr>
                <w:rFonts w:ascii="Times New Roman" w:hAnsi="Times New Roman" w:cs="Times New Roman"/>
                <w:sz w:val="24"/>
                <w:szCs w:val="24"/>
              </w:rPr>
            </w:pPr>
          </w:p>
        </w:tc>
      </w:tr>
      <w:tr w:rsidR="00AF04C9" w14:paraId="17B2AFC3" w14:textId="77777777">
        <w:tc>
          <w:tcPr>
            <w:tcW w:w="609" w:type="dxa"/>
          </w:tcPr>
          <w:p w14:paraId="5742F589"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3</w:t>
            </w:r>
          </w:p>
        </w:tc>
        <w:tc>
          <w:tcPr>
            <w:tcW w:w="11265" w:type="dxa"/>
          </w:tcPr>
          <w:p w14:paraId="3ED27843"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Представленные заявителем документы не отвечают требованиям, установленным регламентом:</w:t>
            </w:r>
          </w:p>
        </w:tc>
        <w:tc>
          <w:tcPr>
            <w:tcW w:w="2835" w:type="dxa"/>
          </w:tcPr>
          <w:p w14:paraId="2B5C86F8" w14:textId="77777777" w:rsidR="00AF04C9" w:rsidRPr="00BE3B3C" w:rsidRDefault="00AF04C9">
            <w:pPr>
              <w:jc w:val="both"/>
              <w:outlineLvl w:val="0"/>
              <w:rPr>
                <w:rFonts w:ascii="Times New Roman" w:hAnsi="Times New Roman" w:cs="Times New Roman"/>
                <w:sz w:val="24"/>
                <w:szCs w:val="24"/>
              </w:rPr>
            </w:pPr>
          </w:p>
        </w:tc>
      </w:tr>
      <w:tr w:rsidR="00AF04C9" w14:paraId="3BF6561E" w14:textId="77777777">
        <w:trPr>
          <w:trHeight w:hRule="exact" w:val="580"/>
        </w:trPr>
        <w:tc>
          <w:tcPr>
            <w:tcW w:w="609" w:type="dxa"/>
          </w:tcPr>
          <w:p w14:paraId="3D0D933F" w14:textId="77777777" w:rsidR="00AF04C9" w:rsidRPr="00BE3B3C" w:rsidRDefault="00AF04C9">
            <w:pPr>
              <w:jc w:val="both"/>
              <w:outlineLvl w:val="0"/>
              <w:rPr>
                <w:rFonts w:ascii="Times New Roman" w:hAnsi="Times New Roman" w:cs="Times New Roman"/>
                <w:sz w:val="24"/>
                <w:szCs w:val="24"/>
              </w:rPr>
            </w:pPr>
          </w:p>
        </w:tc>
        <w:tc>
          <w:tcPr>
            <w:tcW w:w="11265" w:type="dxa"/>
          </w:tcPr>
          <w:p w14:paraId="4CD6B5B2"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а) 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2835" w:type="dxa"/>
          </w:tcPr>
          <w:p w14:paraId="64055763" w14:textId="77777777" w:rsidR="00AF04C9" w:rsidRPr="00BE3B3C" w:rsidRDefault="00AF04C9">
            <w:pPr>
              <w:jc w:val="both"/>
              <w:outlineLvl w:val="0"/>
              <w:rPr>
                <w:rFonts w:ascii="Times New Roman" w:hAnsi="Times New Roman" w:cs="Times New Roman"/>
                <w:sz w:val="24"/>
                <w:szCs w:val="24"/>
              </w:rPr>
            </w:pPr>
          </w:p>
        </w:tc>
      </w:tr>
      <w:tr w:rsidR="00AF04C9" w14:paraId="261F4B99" w14:textId="77777777">
        <w:tc>
          <w:tcPr>
            <w:tcW w:w="609" w:type="dxa"/>
          </w:tcPr>
          <w:p w14:paraId="74529EFA" w14:textId="77777777" w:rsidR="00AF04C9" w:rsidRPr="00BE3B3C" w:rsidRDefault="00AF04C9">
            <w:pPr>
              <w:jc w:val="both"/>
              <w:outlineLvl w:val="0"/>
              <w:rPr>
                <w:rFonts w:ascii="Times New Roman" w:hAnsi="Times New Roman" w:cs="Times New Roman"/>
                <w:sz w:val="24"/>
                <w:szCs w:val="24"/>
              </w:rPr>
            </w:pPr>
          </w:p>
        </w:tc>
        <w:tc>
          <w:tcPr>
            <w:tcW w:w="11265" w:type="dxa"/>
          </w:tcPr>
          <w:p w14:paraId="20A9D41C"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б)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2835" w:type="dxa"/>
          </w:tcPr>
          <w:p w14:paraId="2E3AF03E" w14:textId="77777777" w:rsidR="00AF04C9" w:rsidRPr="00BE3B3C" w:rsidRDefault="00AF04C9">
            <w:pPr>
              <w:jc w:val="both"/>
              <w:outlineLvl w:val="0"/>
              <w:rPr>
                <w:rFonts w:ascii="Times New Roman" w:hAnsi="Times New Roman" w:cs="Times New Roman"/>
                <w:sz w:val="24"/>
                <w:szCs w:val="24"/>
              </w:rPr>
            </w:pPr>
          </w:p>
        </w:tc>
      </w:tr>
      <w:tr w:rsidR="00AF04C9" w14:paraId="41EB0DB0" w14:textId="77777777">
        <w:tc>
          <w:tcPr>
            <w:tcW w:w="14709" w:type="dxa"/>
            <w:gridSpan w:val="3"/>
          </w:tcPr>
          <w:p w14:paraId="19A3F497"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Заявление (ходатайство) подлежит возвращению в соответствии с п. 9 ст. 39.41 ЗК РФ случаях, если:</w:t>
            </w:r>
          </w:p>
        </w:tc>
      </w:tr>
      <w:tr w:rsidR="00AF04C9" w14:paraId="0948C300" w14:textId="77777777">
        <w:tc>
          <w:tcPr>
            <w:tcW w:w="609" w:type="dxa"/>
          </w:tcPr>
          <w:p w14:paraId="7178E1B1"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w:t>
            </w:r>
          </w:p>
        </w:tc>
        <w:tc>
          <w:tcPr>
            <w:tcW w:w="11265" w:type="dxa"/>
          </w:tcPr>
          <w:p w14:paraId="45772B73"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Заявление (ходатайство) о предоставлении муниципальной услуги подано в орган местного самоуправления, в полномочия которого не входит предоставление муниципальной услуги (пп. 1. п. 9 ст. 39.41 ЗК РФ).</w:t>
            </w:r>
          </w:p>
        </w:tc>
        <w:tc>
          <w:tcPr>
            <w:tcW w:w="2835" w:type="dxa"/>
          </w:tcPr>
          <w:p w14:paraId="07CAC734"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r>
      <w:tr w:rsidR="00AF04C9" w14:paraId="751E0413" w14:textId="77777777">
        <w:tc>
          <w:tcPr>
            <w:tcW w:w="609" w:type="dxa"/>
          </w:tcPr>
          <w:p w14:paraId="476D97D0"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2</w:t>
            </w:r>
          </w:p>
        </w:tc>
        <w:tc>
          <w:tcPr>
            <w:tcW w:w="11265" w:type="dxa"/>
          </w:tcPr>
          <w:p w14:paraId="5265E4F9"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Заявитель не является лицом, предусмотренным ст.39.40 ЗК РФ. (пп. 2 п. 9 ст. 39.41 ЗК РФ).</w:t>
            </w:r>
          </w:p>
        </w:tc>
        <w:tc>
          <w:tcPr>
            <w:tcW w:w="2835" w:type="dxa"/>
          </w:tcPr>
          <w:p w14:paraId="2A0DF934" w14:textId="77777777" w:rsidR="00AF04C9" w:rsidRPr="00BE3B3C" w:rsidRDefault="00AF04C9">
            <w:pPr>
              <w:jc w:val="both"/>
              <w:outlineLvl w:val="0"/>
              <w:rPr>
                <w:rFonts w:ascii="Times New Roman" w:hAnsi="Times New Roman" w:cs="Times New Roman"/>
                <w:sz w:val="24"/>
                <w:szCs w:val="24"/>
              </w:rPr>
            </w:pPr>
          </w:p>
        </w:tc>
      </w:tr>
      <w:tr w:rsidR="00AF04C9" w14:paraId="69D4D59D" w14:textId="77777777">
        <w:tc>
          <w:tcPr>
            <w:tcW w:w="609" w:type="dxa"/>
          </w:tcPr>
          <w:p w14:paraId="1B8F31FC"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3</w:t>
            </w:r>
          </w:p>
        </w:tc>
        <w:tc>
          <w:tcPr>
            <w:tcW w:w="11265" w:type="dxa"/>
          </w:tcPr>
          <w:p w14:paraId="5F7D455F"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Заявление (ходатайство) об установлении публичного сервитута подано в целях, не предусмотренных статьей 39.37 Земельного кодекса Российской Федерации (пп. 3 п. 9 ст. 39.41 ЗК РФ).</w:t>
            </w:r>
          </w:p>
        </w:tc>
        <w:tc>
          <w:tcPr>
            <w:tcW w:w="2835" w:type="dxa"/>
          </w:tcPr>
          <w:p w14:paraId="63DB2986" w14:textId="77777777" w:rsidR="00AF04C9" w:rsidRPr="00BE3B3C" w:rsidRDefault="00AF04C9">
            <w:pPr>
              <w:jc w:val="both"/>
              <w:outlineLvl w:val="0"/>
              <w:rPr>
                <w:rFonts w:ascii="Times New Roman" w:hAnsi="Times New Roman" w:cs="Times New Roman"/>
                <w:sz w:val="24"/>
                <w:szCs w:val="24"/>
              </w:rPr>
            </w:pPr>
          </w:p>
        </w:tc>
      </w:tr>
      <w:tr w:rsidR="00AF04C9" w14:paraId="0CE70F9D" w14:textId="77777777">
        <w:tc>
          <w:tcPr>
            <w:tcW w:w="609" w:type="dxa"/>
          </w:tcPr>
          <w:p w14:paraId="2513E35E"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4</w:t>
            </w:r>
          </w:p>
        </w:tc>
        <w:tc>
          <w:tcPr>
            <w:tcW w:w="11265" w:type="dxa"/>
          </w:tcPr>
          <w:p w14:paraId="0706663E"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Предоставление неполного комплекта документов, необходимых для предоставления муниципальной услуги, предусмотренных п. 4-11 Таблицы 2 регламента (пп. 4 п. 9 ст. 39.41 ЗК РФ).</w:t>
            </w:r>
          </w:p>
        </w:tc>
        <w:tc>
          <w:tcPr>
            <w:tcW w:w="2835" w:type="dxa"/>
          </w:tcPr>
          <w:p w14:paraId="1B8D0AE1" w14:textId="77777777" w:rsidR="00AF04C9" w:rsidRPr="00BE3B3C" w:rsidRDefault="00AF04C9">
            <w:pPr>
              <w:jc w:val="both"/>
              <w:outlineLvl w:val="0"/>
              <w:rPr>
                <w:rFonts w:ascii="Times New Roman" w:hAnsi="Times New Roman" w:cs="Times New Roman"/>
                <w:sz w:val="24"/>
                <w:szCs w:val="24"/>
              </w:rPr>
            </w:pPr>
          </w:p>
        </w:tc>
      </w:tr>
      <w:tr w:rsidR="00AF04C9" w14:paraId="5DC22568" w14:textId="77777777">
        <w:tc>
          <w:tcPr>
            <w:tcW w:w="609" w:type="dxa"/>
          </w:tcPr>
          <w:p w14:paraId="174EC484"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5</w:t>
            </w:r>
          </w:p>
        </w:tc>
        <w:tc>
          <w:tcPr>
            <w:tcW w:w="11265" w:type="dxa"/>
          </w:tcPr>
          <w:p w14:paraId="43D5C48F"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Заявление (ходатайство) об установлении публичного сервитута и приложенные к нему документы не соответствуют требованиям, установленным с п. 4 ст. 39.41 ЗК РФ.</w:t>
            </w:r>
          </w:p>
        </w:tc>
        <w:tc>
          <w:tcPr>
            <w:tcW w:w="2835" w:type="dxa"/>
          </w:tcPr>
          <w:p w14:paraId="7AE27C29" w14:textId="77777777" w:rsidR="00AF04C9" w:rsidRPr="00BE3B3C" w:rsidRDefault="00AF04C9">
            <w:pPr>
              <w:jc w:val="both"/>
              <w:outlineLvl w:val="0"/>
              <w:rPr>
                <w:rFonts w:ascii="Times New Roman" w:hAnsi="Times New Roman" w:cs="Times New Roman"/>
                <w:sz w:val="24"/>
                <w:szCs w:val="24"/>
              </w:rPr>
            </w:pPr>
          </w:p>
        </w:tc>
      </w:tr>
      <w:tr w:rsidR="00AF04C9" w14:paraId="3D4DE76E" w14:textId="77777777">
        <w:tc>
          <w:tcPr>
            <w:tcW w:w="14709" w:type="dxa"/>
            <w:gridSpan w:val="3"/>
          </w:tcPr>
          <w:p w14:paraId="7C21F200"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Исчерпывающий перечень оснований для приостановления предоставления муниципальной услуги</w:t>
            </w:r>
          </w:p>
        </w:tc>
      </w:tr>
      <w:tr w:rsidR="00AF04C9" w14:paraId="580AAEA5" w14:textId="77777777">
        <w:tc>
          <w:tcPr>
            <w:tcW w:w="609" w:type="dxa"/>
          </w:tcPr>
          <w:p w14:paraId="70B4437F"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w:t>
            </w:r>
          </w:p>
        </w:tc>
        <w:tc>
          <w:tcPr>
            <w:tcW w:w="11265" w:type="dxa"/>
          </w:tcPr>
          <w:p w14:paraId="4E8E457D"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tc>
        <w:tc>
          <w:tcPr>
            <w:tcW w:w="2835" w:type="dxa"/>
          </w:tcPr>
          <w:p w14:paraId="430CAB0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r>
      <w:tr w:rsidR="00AF04C9" w14:paraId="612287D3" w14:textId="77777777">
        <w:tc>
          <w:tcPr>
            <w:tcW w:w="14709" w:type="dxa"/>
            <w:gridSpan w:val="3"/>
          </w:tcPr>
          <w:p w14:paraId="2CDACE21"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Исчерпывающий перечень оснований для отказа в предоставлении муниципальной услуги.</w:t>
            </w:r>
          </w:p>
        </w:tc>
      </w:tr>
      <w:tr w:rsidR="00AF04C9" w14:paraId="6532CBBC" w14:textId="77777777">
        <w:trPr>
          <w:trHeight w:val="717"/>
        </w:trPr>
        <w:tc>
          <w:tcPr>
            <w:tcW w:w="609" w:type="dxa"/>
          </w:tcPr>
          <w:p w14:paraId="04C1A091"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lastRenderedPageBreak/>
              <w:t>1.</w:t>
            </w:r>
          </w:p>
        </w:tc>
        <w:tc>
          <w:tcPr>
            <w:tcW w:w="11265" w:type="dxa"/>
          </w:tcPr>
          <w:p w14:paraId="13399845"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муниципальной услуги, подлежащих представлению заявителем:</w:t>
            </w:r>
          </w:p>
        </w:tc>
        <w:tc>
          <w:tcPr>
            <w:tcW w:w="2835" w:type="dxa"/>
          </w:tcPr>
          <w:p w14:paraId="23934E62" w14:textId="77777777" w:rsidR="00AF04C9" w:rsidRPr="00BE3B3C" w:rsidRDefault="006C038D">
            <w:pPr>
              <w:rPr>
                <w:rFonts w:ascii="Times New Roman" w:hAnsi="Times New Roman" w:cs="Times New Roman"/>
                <w:sz w:val="24"/>
                <w:szCs w:val="24"/>
              </w:rPr>
            </w:pPr>
            <w:r w:rsidRPr="00BE3B3C">
              <w:rPr>
                <w:rFonts w:ascii="Times New Roman" w:hAnsi="Times New Roman" w:cs="Times New Roman"/>
                <w:sz w:val="24"/>
                <w:szCs w:val="24"/>
              </w:rPr>
              <w:t>1А-7Е</w:t>
            </w:r>
          </w:p>
        </w:tc>
      </w:tr>
      <w:tr w:rsidR="00AF04C9" w14:paraId="2625EEFC" w14:textId="77777777">
        <w:tc>
          <w:tcPr>
            <w:tcW w:w="609" w:type="dxa"/>
          </w:tcPr>
          <w:p w14:paraId="68BEC5BC" w14:textId="77777777" w:rsidR="00AF04C9" w:rsidRPr="00BE3B3C" w:rsidRDefault="00AF04C9">
            <w:pPr>
              <w:jc w:val="both"/>
              <w:outlineLvl w:val="0"/>
              <w:rPr>
                <w:rFonts w:ascii="Times New Roman" w:hAnsi="Times New Roman" w:cs="Times New Roman"/>
                <w:sz w:val="24"/>
                <w:szCs w:val="24"/>
              </w:rPr>
            </w:pPr>
          </w:p>
        </w:tc>
        <w:tc>
          <w:tcPr>
            <w:tcW w:w="11265" w:type="dxa"/>
          </w:tcPr>
          <w:p w14:paraId="79B4A059"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а) в ходатайстве об установлении публичного сервитута отсутствуют сведения, предусмотренные статьей 39.41 ЗК РФ,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ЗК РФ;</w:t>
            </w:r>
          </w:p>
        </w:tc>
        <w:tc>
          <w:tcPr>
            <w:tcW w:w="2835" w:type="dxa"/>
          </w:tcPr>
          <w:p w14:paraId="21787B7B" w14:textId="77777777" w:rsidR="00AF04C9" w:rsidRPr="00BE3B3C" w:rsidRDefault="00AF04C9">
            <w:pPr>
              <w:rPr>
                <w:rFonts w:ascii="Times New Roman" w:hAnsi="Times New Roman" w:cs="Times New Roman"/>
                <w:sz w:val="24"/>
                <w:szCs w:val="24"/>
              </w:rPr>
            </w:pPr>
          </w:p>
        </w:tc>
      </w:tr>
      <w:tr w:rsidR="00AF04C9" w14:paraId="5C0A6508" w14:textId="77777777">
        <w:tc>
          <w:tcPr>
            <w:tcW w:w="609" w:type="dxa"/>
          </w:tcPr>
          <w:p w14:paraId="184DF019" w14:textId="77777777" w:rsidR="00AF04C9" w:rsidRPr="00BE3B3C" w:rsidRDefault="00AF04C9">
            <w:pPr>
              <w:jc w:val="both"/>
              <w:outlineLvl w:val="0"/>
              <w:rPr>
                <w:rFonts w:ascii="Times New Roman" w:hAnsi="Times New Roman" w:cs="Times New Roman"/>
                <w:sz w:val="24"/>
                <w:szCs w:val="24"/>
              </w:rPr>
            </w:pPr>
          </w:p>
        </w:tc>
        <w:tc>
          <w:tcPr>
            <w:tcW w:w="11265" w:type="dxa"/>
          </w:tcPr>
          <w:p w14:paraId="0100AB8E"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б) 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2835" w:type="dxa"/>
          </w:tcPr>
          <w:p w14:paraId="11C20A1B" w14:textId="77777777" w:rsidR="00AF04C9" w:rsidRPr="00BE3B3C" w:rsidRDefault="00AF04C9">
            <w:pPr>
              <w:rPr>
                <w:rFonts w:ascii="Times New Roman" w:hAnsi="Times New Roman" w:cs="Times New Roman"/>
                <w:sz w:val="24"/>
                <w:szCs w:val="24"/>
              </w:rPr>
            </w:pPr>
          </w:p>
        </w:tc>
      </w:tr>
      <w:tr w:rsidR="00AF04C9" w14:paraId="661B0CEC" w14:textId="77777777">
        <w:tc>
          <w:tcPr>
            <w:tcW w:w="609" w:type="dxa"/>
          </w:tcPr>
          <w:p w14:paraId="15D2C43B"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2.</w:t>
            </w:r>
          </w:p>
        </w:tc>
        <w:tc>
          <w:tcPr>
            <w:tcW w:w="11265" w:type="dxa"/>
          </w:tcPr>
          <w:p w14:paraId="51BEBED5"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Отсутствие права на предоставление муниципальной услуги:</w:t>
            </w:r>
          </w:p>
        </w:tc>
        <w:tc>
          <w:tcPr>
            <w:tcW w:w="2835" w:type="dxa"/>
          </w:tcPr>
          <w:p w14:paraId="1DABE273" w14:textId="77777777" w:rsidR="00AF04C9" w:rsidRPr="00BE3B3C" w:rsidRDefault="006C038D">
            <w:pPr>
              <w:jc w:val="both"/>
              <w:outlineLvl w:val="0"/>
              <w:rPr>
                <w:rFonts w:ascii="Times New Roman" w:hAnsi="Times New Roman" w:cs="Times New Roman"/>
                <w:sz w:val="24"/>
                <w:szCs w:val="24"/>
              </w:rPr>
            </w:pPr>
            <w:r w:rsidRPr="00BE3B3C">
              <w:rPr>
                <w:rFonts w:ascii="Times New Roman" w:hAnsi="Times New Roman" w:cs="Times New Roman"/>
                <w:sz w:val="24"/>
                <w:szCs w:val="24"/>
              </w:rPr>
              <w:t>1А-7Е</w:t>
            </w:r>
          </w:p>
        </w:tc>
      </w:tr>
      <w:tr w:rsidR="00AF04C9" w14:paraId="02893CD9" w14:textId="77777777">
        <w:tc>
          <w:tcPr>
            <w:tcW w:w="609" w:type="dxa"/>
          </w:tcPr>
          <w:p w14:paraId="36CBADF3" w14:textId="77777777" w:rsidR="00AF04C9" w:rsidRPr="00BE3B3C" w:rsidRDefault="00AF04C9">
            <w:pPr>
              <w:jc w:val="both"/>
              <w:outlineLvl w:val="0"/>
              <w:rPr>
                <w:rFonts w:ascii="Times New Roman" w:hAnsi="Times New Roman" w:cs="Times New Roman"/>
                <w:sz w:val="24"/>
                <w:szCs w:val="24"/>
              </w:rPr>
            </w:pPr>
          </w:p>
        </w:tc>
        <w:tc>
          <w:tcPr>
            <w:tcW w:w="11265" w:type="dxa"/>
          </w:tcPr>
          <w:p w14:paraId="3EDD128D"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а) не соблюдены условия установления публичного сервитута, предусмотренные статьями 23 и 39.39 ЗК РФ;</w:t>
            </w:r>
          </w:p>
        </w:tc>
        <w:tc>
          <w:tcPr>
            <w:tcW w:w="2835" w:type="dxa"/>
          </w:tcPr>
          <w:p w14:paraId="421D8BCE" w14:textId="77777777" w:rsidR="00AF04C9" w:rsidRPr="00BE3B3C" w:rsidRDefault="00AF04C9">
            <w:pPr>
              <w:jc w:val="both"/>
              <w:outlineLvl w:val="0"/>
              <w:rPr>
                <w:rFonts w:ascii="Times New Roman" w:hAnsi="Times New Roman" w:cs="Times New Roman"/>
                <w:sz w:val="24"/>
                <w:szCs w:val="24"/>
              </w:rPr>
            </w:pPr>
          </w:p>
        </w:tc>
      </w:tr>
      <w:tr w:rsidR="00AF04C9" w14:paraId="38ADE2B2" w14:textId="77777777">
        <w:tc>
          <w:tcPr>
            <w:tcW w:w="609" w:type="dxa"/>
          </w:tcPr>
          <w:p w14:paraId="65F01098" w14:textId="77777777" w:rsidR="00AF04C9" w:rsidRPr="00BE3B3C" w:rsidRDefault="00AF04C9">
            <w:pPr>
              <w:jc w:val="both"/>
              <w:outlineLvl w:val="0"/>
              <w:rPr>
                <w:rFonts w:ascii="Times New Roman" w:hAnsi="Times New Roman" w:cs="Times New Roman"/>
                <w:sz w:val="24"/>
                <w:szCs w:val="24"/>
              </w:rPr>
            </w:pPr>
          </w:p>
        </w:tc>
        <w:tc>
          <w:tcPr>
            <w:tcW w:w="11265" w:type="dxa"/>
          </w:tcPr>
          <w:p w14:paraId="45B9872A"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б)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tc>
        <w:tc>
          <w:tcPr>
            <w:tcW w:w="2835" w:type="dxa"/>
          </w:tcPr>
          <w:p w14:paraId="79832EF8" w14:textId="77777777" w:rsidR="00AF04C9" w:rsidRPr="00BE3B3C" w:rsidRDefault="00AF04C9">
            <w:pPr>
              <w:jc w:val="both"/>
              <w:outlineLvl w:val="0"/>
              <w:rPr>
                <w:rFonts w:ascii="Times New Roman" w:hAnsi="Times New Roman" w:cs="Times New Roman"/>
                <w:sz w:val="24"/>
                <w:szCs w:val="24"/>
              </w:rPr>
            </w:pPr>
          </w:p>
        </w:tc>
      </w:tr>
      <w:tr w:rsidR="00AF04C9" w14:paraId="026E53C3" w14:textId="77777777">
        <w:tc>
          <w:tcPr>
            <w:tcW w:w="609" w:type="dxa"/>
          </w:tcPr>
          <w:p w14:paraId="01DE9139" w14:textId="77777777" w:rsidR="00AF04C9" w:rsidRPr="00BE3B3C" w:rsidRDefault="00AF04C9">
            <w:pPr>
              <w:jc w:val="both"/>
              <w:outlineLvl w:val="0"/>
              <w:rPr>
                <w:rFonts w:ascii="Times New Roman" w:hAnsi="Times New Roman" w:cs="Times New Roman"/>
                <w:sz w:val="24"/>
                <w:szCs w:val="24"/>
              </w:rPr>
            </w:pPr>
          </w:p>
        </w:tc>
        <w:tc>
          <w:tcPr>
            <w:tcW w:w="11265" w:type="dxa"/>
          </w:tcPr>
          <w:p w14:paraId="5275E0EB"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в)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tc>
        <w:tc>
          <w:tcPr>
            <w:tcW w:w="2835" w:type="dxa"/>
          </w:tcPr>
          <w:p w14:paraId="0F426D78" w14:textId="77777777" w:rsidR="00AF04C9" w:rsidRPr="00BE3B3C" w:rsidRDefault="00AF04C9">
            <w:pPr>
              <w:jc w:val="both"/>
              <w:outlineLvl w:val="0"/>
              <w:rPr>
                <w:rFonts w:ascii="Times New Roman" w:hAnsi="Times New Roman" w:cs="Times New Roman"/>
                <w:sz w:val="24"/>
                <w:szCs w:val="24"/>
              </w:rPr>
            </w:pPr>
          </w:p>
        </w:tc>
      </w:tr>
      <w:tr w:rsidR="00AF04C9" w14:paraId="44121954" w14:textId="77777777">
        <w:tc>
          <w:tcPr>
            <w:tcW w:w="609" w:type="dxa"/>
          </w:tcPr>
          <w:p w14:paraId="5D901809" w14:textId="77777777" w:rsidR="00AF04C9" w:rsidRPr="00BE3B3C" w:rsidRDefault="00AF04C9">
            <w:pPr>
              <w:jc w:val="both"/>
              <w:outlineLvl w:val="0"/>
              <w:rPr>
                <w:rFonts w:ascii="Times New Roman" w:hAnsi="Times New Roman" w:cs="Times New Roman"/>
                <w:sz w:val="24"/>
                <w:szCs w:val="24"/>
              </w:rPr>
            </w:pPr>
          </w:p>
        </w:tc>
        <w:tc>
          <w:tcPr>
            <w:tcW w:w="11265" w:type="dxa"/>
          </w:tcPr>
          <w:p w14:paraId="7BF6F3F3"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г)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tc>
        <w:tc>
          <w:tcPr>
            <w:tcW w:w="2835" w:type="dxa"/>
          </w:tcPr>
          <w:p w14:paraId="4BF9AA96" w14:textId="77777777" w:rsidR="00AF04C9" w:rsidRPr="00BE3B3C" w:rsidRDefault="00AF04C9">
            <w:pPr>
              <w:jc w:val="both"/>
              <w:outlineLvl w:val="0"/>
              <w:rPr>
                <w:rFonts w:ascii="Times New Roman" w:hAnsi="Times New Roman" w:cs="Times New Roman"/>
                <w:sz w:val="24"/>
                <w:szCs w:val="24"/>
              </w:rPr>
            </w:pPr>
          </w:p>
        </w:tc>
      </w:tr>
      <w:tr w:rsidR="00AF04C9" w14:paraId="705663D9" w14:textId="77777777">
        <w:tc>
          <w:tcPr>
            <w:tcW w:w="609" w:type="dxa"/>
          </w:tcPr>
          <w:p w14:paraId="05628762" w14:textId="77777777" w:rsidR="00AF04C9" w:rsidRPr="00BE3B3C" w:rsidRDefault="00AF04C9">
            <w:pPr>
              <w:jc w:val="both"/>
              <w:outlineLvl w:val="0"/>
              <w:rPr>
                <w:rFonts w:ascii="Times New Roman" w:hAnsi="Times New Roman" w:cs="Times New Roman"/>
                <w:sz w:val="24"/>
                <w:szCs w:val="24"/>
              </w:rPr>
            </w:pPr>
          </w:p>
        </w:tc>
        <w:tc>
          <w:tcPr>
            <w:tcW w:w="11265" w:type="dxa"/>
          </w:tcPr>
          <w:p w14:paraId="2FF0623D" w14:textId="77777777" w:rsidR="00AF04C9" w:rsidRPr="00BE3B3C" w:rsidRDefault="006C038D">
            <w:pPr>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 xml:space="preserve">д)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w:t>
            </w:r>
            <w:r w:rsidRPr="00BE3B3C">
              <w:rPr>
                <w:rFonts w:ascii="Times New Roman" w:hAnsi="Times New Roman" w:cs="Times New Roman"/>
                <w:sz w:val="24"/>
                <w:szCs w:val="24"/>
              </w:rPr>
              <w:lastRenderedPageBreak/>
              <w:t>предусмотренных подпунктами 1, 3, 4, 4.1 и 6 статьи 39.37 Земельного кодекса РФ,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tc>
        <w:tc>
          <w:tcPr>
            <w:tcW w:w="2835" w:type="dxa"/>
          </w:tcPr>
          <w:p w14:paraId="33F59B5F" w14:textId="77777777" w:rsidR="00AF04C9" w:rsidRPr="00BE3B3C" w:rsidRDefault="00AF04C9">
            <w:pPr>
              <w:jc w:val="both"/>
              <w:outlineLvl w:val="0"/>
              <w:rPr>
                <w:rFonts w:ascii="Times New Roman" w:hAnsi="Times New Roman" w:cs="Times New Roman"/>
                <w:sz w:val="24"/>
                <w:szCs w:val="24"/>
              </w:rPr>
            </w:pPr>
          </w:p>
        </w:tc>
      </w:tr>
      <w:tr w:rsidR="00AF04C9" w14:paraId="39E04394" w14:textId="77777777">
        <w:tc>
          <w:tcPr>
            <w:tcW w:w="609" w:type="dxa"/>
          </w:tcPr>
          <w:p w14:paraId="3D4181F4" w14:textId="77777777" w:rsidR="00AF04C9" w:rsidRPr="00BE3B3C" w:rsidRDefault="00AF04C9">
            <w:pPr>
              <w:jc w:val="both"/>
              <w:outlineLvl w:val="0"/>
              <w:rPr>
                <w:rFonts w:ascii="Times New Roman" w:hAnsi="Times New Roman" w:cs="Times New Roman"/>
                <w:sz w:val="24"/>
                <w:szCs w:val="24"/>
              </w:rPr>
            </w:pPr>
          </w:p>
        </w:tc>
        <w:tc>
          <w:tcPr>
            <w:tcW w:w="11265" w:type="dxa"/>
          </w:tcPr>
          <w:p w14:paraId="15234CE1" w14:textId="77777777" w:rsidR="00AF04C9" w:rsidRPr="00BE3B3C" w:rsidRDefault="006C038D">
            <w:pPr>
              <w:tabs>
                <w:tab w:val="left" w:pos="2918"/>
              </w:tabs>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е)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tc>
        <w:tc>
          <w:tcPr>
            <w:tcW w:w="2835" w:type="dxa"/>
          </w:tcPr>
          <w:p w14:paraId="0649020C" w14:textId="77777777" w:rsidR="00AF04C9" w:rsidRPr="00BE3B3C" w:rsidRDefault="00AF04C9">
            <w:pPr>
              <w:jc w:val="both"/>
              <w:outlineLvl w:val="0"/>
              <w:rPr>
                <w:rFonts w:ascii="Times New Roman" w:hAnsi="Times New Roman" w:cs="Times New Roman"/>
                <w:sz w:val="24"/>
                <w:szCs w:val="24"/>
              </w:rPr>
            </w:pPr>
          </w:p>
        </w:tc>
      </w:tr>
      <w:tr w:rsidR="00AF04C9" w14:paraId="2B18DE40" w14:textId="77777777">
        <w:tc>
          <w:tcPr>
            <w:tcW w:w="609" w:type="dxa"/>
          </w:tcPr>
          <w:p w14:paraId="6B8D4799" w14:textId="77777777" w:rsidR="00AF04C9" w:rsidRPr="00BE3B3C" w:rsidRDefault="00AF04C9">
            <w:pPr>
              <w:jc w:val="both"/>
              <w:outlineLvl w:val="0"/>
              <w:rPr>
                <w:rFonts w:ascii="Times New Roman" w:hAnsi="Times New Roman" w:cs="Times New Roman"/>
                <w:sz w:val="24"/>
                <w:szCs w:val="24"/>
              </w:rPr>
            </w:pPr>
          </w:p>
        </w:tc>
        <w:tc>
          <w:tcPr>
            <w:tcW w:w="11265" w:type="dxa"/>
          </w:tcPr>
          <w:p w14:paraId="2600B9AF" w14:textId="77777777" w:rsidR="00AF04C9" w:rsidRPr="00BE3B3C" w:rsidRDefault="006C038D">
            <w:pPr>
              <w:tabs>
                <w:tab w:val="left" w:pos="2918"/>
              </w:tabs>
              <w:ind w:firstLine="709"/>
              <w:jc w:val="both"/>
              <w:outlineLvl w:val="0"/>
              <w:rPr>
                <w:rFonts w:ascii="Times New Roman" w:hAnsi="Times New Roman" w:cs="Times New Roman"/>
                <w:sz w:val="24"/>
                <w:szCs w:val="24"/>
              </w:rPr>
            </w:pPr>
            <w:r w:rsidRPr="00BE3B3C">
              <w:rPr>
                <w:rFonts w:ascii="Times New Roman" w:hAnsi="Times New Roman" w:cs="Times New Roman"/>
                <w:sz w:val="24"/>
                <w:szCs w:val="24"/>
              </w:rPr>
              <w:t>ж)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tc>
        <w:tc>
          <w:tcPr>
            <w:tcW w:w="2835" w:type="dxa"/>
          </w:tcPr>
          <w:p w14:paraId="04E04738" w14:textId="77777777" w:rsidR="00AF04C9" w:rsidRPr="00BE3B3C" w:rsidRDefault="00AF04C9">
            <w:pPr>
              <w:jc w:val="both"/>
              <w:outlineLvl w:val="0"/>
              <w:rPr>
                <w:rFonts w:ascii="Times New Roman" w:hAnsi="Times New Roman" w:cs="Times New Roman"/>
                <w:sz w:val="24"/>
                <w:szCs w:val="24"/>
              </w:rPr>
            </w:pPr>
          </w:p>
        </w:tc>
      </w:tr>
    </w:tbl>
    <w:p w14:paraId="74130BD9" w14:textId="77777777" w:rsidR="00AF04C9" w:rsidRDefault="00AF04C9">
      <w:pPr>
        <w:spacing w:after="0" w:line="240" w:lineRule="auto"/>
        <w:jc w:val="both"/>
        <w:outlineLvl w:val="0"/>
        <w:rPr>
          <w:rFonts w:ascii="Times New Roman" w:hAnsi="Times New Roman" w:cs="Times New Roman"/>
          <w:sz w:val="28"/>
          <w:szCs w:val="28"/>
        </w:rPr>
      </w:pPr>
    </w:p>
    <w:p w14:paraId="19BA726E" w14:textId="77777777" w:rsidR="00AF04C9" w:rsidRDefault="00AF04C9">
      <w:pPr>
        <w:jc w:val="center"/>
        <w:rPr>
          <w:rFonts w:ascii="Times New Roman" w:hAnsi="Times New Roman" w:cs="Times New Roman"/>
          <w:sz w:val="28"/>
          <w:szCs w:val="28"/>
        </w:rPr>
        <w:sectPr w:rsidR="00AF04C9" w:rsidSect="00F2164D">
          <w:pgSz w:w="16838" w:h="11906" w:orient="landscape"/>
          <w:pgMar w:top="1134" w:right="567" w:bottom="1134" w:left="1701" w:header="709" w:footer="709" w:gutter="0"/>
          <w:cols w:space="708"/>
          <w:titlePg/>
          <w:docGrid w:linePitch="360"/>
        </w:sectPr>
      </w:pPr>
    </w:p>
    <w:p w14:paraId="20C49D56" w14:textId="77777777" w:rsidR="00AF04C9" w:rsidRDefault="006C038D">
      <w:pPr>
        <w:jc w:val="center"/>
        <w:rPr>
          <w:rFonts w:ascii="Times New Roman" w:hAnsi="Times New Roman" w:cs="Times New Roman"/>
          <w:b/>
          <w:sz w:val="24"/>
          <w:szCs w:val="24"/>
        </w:rPr>
      </w:pPr>
      <w:r>
        <w:rPr>
          <w:rFonts w:ascii="Times New Roman" w:hAnsi="Times New Roman" w:cs="Times New Roman"/>
          <w:b/>
          <w:sz w:val="28"/>
          <w:szCs w:val="28"/>
        </w:rPr>
        <w:lastRenderedPageBreak/>
        <w:t>V.</w:t>
      </w:r>
      <w:r>
        <w:rPr>
          <w:rFonts w:ascii="Times New Roman" w:hAnsi="Times New Roman" w:cs="Times New Roman"/>
          <w:b/>
          <w:sz w:val="28"/>
          <w:szCs w:val="28"/>
        </w:rPr>
        <w:tab/>
      </w:r>
      <w:r>
        <w:rPr>
          <w:rFonts w:ascii="Times New Roman" w:hAnsi="Times New Roman" w:cs="Times New Roman"/>
          <w:b/>
          <w:sz w:val="24"/>
          <w:szCs w:val="24"/>
        </w:rPr>
        <w:t>Формы заявления и документов, необходимых для предоставления муниципальной услуги</w:t>
      </w:r>
    </w:p>
    <w:p w14:paraId="31D4A8A3" w14:textId="77777777" w:rsidR="00AF04C9" w:rsidRDefault="006C038D">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 № 1</w:t>
      </w:r>
    </w:p>
    <w:p w14:paraId="46563820" w14:textId="77777777" w:rsidR="00AF04C9" w:rsidRDefault="00AF04C9">
      <w:pPr>
        <w:widowControl w:val="0"/>
        <w:shd w:val="clear" w:color="auto" w:fill="FFFFFF" w:themeFill="background1"/>
        <w:spacing w:after="0" w:line="240" w:lineRule="auto"/>
        <w:jc w:val="both"/>
        <w:rPr>
          <w:rFonts w:ascii="Calibri" w:hAnsi="Calibri" w:cs="Calibri"/>
        </w:rPr>
      </w:pPr>
      <w:bookmarkStart w:id="2" w:name="Par588"/>
      <w:bookmarkEnd w:id="2"/>
    </w:p>
    <w:tbl>
      <w:tblPr>
        <w:tblW w:w="5000" w:type="pct"/>
        <w:tblCellMar>
          <w:top w:w="102" w:type="dxa"/>
          <w:left w:w="62" w:type="dxa"/>
          <w:bottom w:w="102" w:type="dxa"/>
          <w:right w:w="62" w:type="dxa"/>
        </w:tblCellMar>
        <w:tblLook w:val="0000" w:firstRow="0" w:lastRow="0" w:firstColumn="0" w:lastColumn="0" w:noHBand="0" w:noVBand="0"/>
      </w:tblPr>
      <w:tblGrid>
        <w:gridCol w:w="666"/>
        <w:gridCol w:w="2407"/>
        <w:gridCol w:w="678"/>
        <w:gridCol w:w="1837"/>
        <w:gridCol w:w="1202"/>
        <w:gridCol w:w="2838"/>
      </w:tblGrid>
      <w:tr w:rsidR="00AF04C9" w:rsidRPr="00BE3B3C" w14:paraId="02F1D8E8" w14:textId="77777777" w:rsidTr="00F2164D">
        <w:tc>
          <w:tcPr>
            <w:tcW w:w="346" w:type="pct"/>
            <w:tcBorders>
              <w:top w:val="single" w:sz="4" w:space="0" w:color="auto"/>
              <w:left w:val="single" w:sz="4" w:space="0" w:color="auto"/>
              <w:bottom w:val="single" w:sz="4" w:space="0" w:color="auto"/>
              <w:right w:val="single" w:sz="4" w:space="0" w:color="auto"/>
            </w:tcBorders>
          </w:tcPr>
          <w:p w14:paraId="74B40554" w14:textId="77777777" w:rsidR="00AF04C9" w:rsidRPr="00BE3B3C" w:rsidRDefault="00AF04C9">
            <w:pPr>
              <w:spacing w:after="0" w:line="240" w:lineRule="auto"/>
              <w:jc w:val="center"/>
              <w:outlineLvl w:val="0"/>
              <w:rPr>
                <w:rFonts w:ascii="Times New Roman" w:hAnsi="Times New Roman" w:cs="Times New Roman"/>
                <w:sz w:val="24"/>
                <w:szCs w:val="24"/>
              </w:rPr>
            </w:pP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93D6253"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Ходатайство об установлении публичного сервитута</w:t>
            </w:r>
          </w:p>
        </w:tc>
      </w:tr>
      <w:tr w:rsidR="00AF04C9" w:rsidRPr="00BE3B3C" w14:paraId="57C098C0" w14:textId="77777777" w:rsidTr="00F2164D">
        <w:tc>
          <w:tcPr>
            <w:tcW w:w="346" w:type="pct"/>
            <w:tcBorders>
              <w:top w:val="single" w:sz="4" w:space="0" w:color="auto"/>
              <w:left w:val="single" w:sz="4" w:space="0" w:color="auto"/>
              <w:bottom w:val="single" w:sz="4" w:space="0" w:color="auto"/>
              <w:right w:val="single" w:sz="4" w:space="0" w:color="auto"/>
            </w:tcBorders>
          </w:tcPr>
          <w:p w14:paraId="131AEC17"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1</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ADFDD7E"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______________________________________________________________</w:t>
            </w:r>
          </w:p>
          <w:p w14:paraId="4940D88E"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(наименование органа, принимающего решение об установлении публичного сервитута)</w:t>
            </w:r>
          </w:p>
        </w:tc>
      </w:tr>
      <w:tr w:rsidR="00AF04C9" w:rsidRPr="00BE3B3C" w14:paraId="22C4D95E" w14:textId="77777777" w:rsidTr="00F2164D">
        <w:tc>
          <w:tcPr>
            <w:tcW w:w="346" w:type="pct"/>
            <w:tcBorders>
              <w:top w:val="single" w:sz="4" w:space="0" w:color="auto"/>
              <w:left w:val="single" w:sz="4" w:space="0" w:color="auto"/>
              <w:bottom w:val="single" w:sz="4" w:space="0" w:color="auto"/>
              <w:right w:val="single" w:sz="4" w:space="0" w:color="auto"/>
            </w:tcBorders>
          </w:tcPr>
          <w:p w14:paraId="12B0DD70" w14:textId="77777777" w:rsidR="00AF04C9" w:rsidRPr="00BE3B3C" w:rsidRDefault="006C038D">
            <w:pPr>
              <w:spacing w:after="0" w:line="240" w:lineRule="auto"/>
              <w:jc w:val="center"/>
              <w:outlineLvl w:val="0"/>
              <w:rPr>
                <w:rFonts w:ascii="Times New Roman" w:hAnsi="Times New Roman" w:cs="Times New Roman"/>
                <w:sz w:val="24"/>
                <w:szCs w:val="24"/>
              </w:rPr>
            </w:pPr>
            <w:bookmarkStart w:id="3" w:name="Par5"/>
            <w:bookmarkEnd w:id="3"/>
            <w:r w:rsidRPr="00BE3B3C">
              <w:rPr>
                <w:rFonts w:ascii="Times New Roman" w:hAnsi="Times New Roman" w:cs="Times New Roman"/>
                <w:sz w:val="24"/>
                <w:szCs w:val="24"/>
              </w:rPr>
              <w:t>2</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62BC371"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 xml:space="preserve">Сведения о лице, представившем ходатайство об установлении публичного сервитута </w:t>
            </w:r>
          </w:p>
          <w:p w14:paraId="77F590E7"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(далее - заявитель):</w:t>
            </w:r>
          </w:p>
        </w:tc>
      </w:tr>
      <w:tr w:rsidR="00AF04C9" w:rsidRPr="00BE3B3C" w14:paraId="54DE8604" w14:textId="77777777" w:rsidTr="00F2164D">
        <w:tc>
          <w:tcPr>
            <w:tcW w:w="346" w:type="pct"/>
            <w:tcBorders>
              <w:top w:val="single" w:sz="4" w:space="0" w:color="auto"/>
              <w:left w:val="single" w:sz="4" w:space="0" w:color="auto"/>
              <w:bottom w:val="single" w:sz="4" w:space="0" w:color="auto"/>
              <w:right w:val="single" w:sz="4" w:space="0" w:color="auto"/>
            </w:tcBorders>
          </w:tcPr>
          <w:p w14:paraId="74D3B0E7"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2.1</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36923D"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Полное наименование</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09525F8"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4FA09ED2" w14:textId="77777777" w:rsidTr="00F2164D">
        <w:tc>
          <w:tcPr>
            <w:tcW w:w="346" w:type="pct"/>
            <w:tcBorders>
              <w:top w:val="single" w:sz="4" w:space="0" w:color="auto"/>
              <w:left w:val="single" w:sz="4" w:space="0" w:color="auto"/>
              <w:bottom w:val="single" w:sz="4" w:space="0" w:color="auto"/>
              <w:right w:val="single" w:sz="4" w:space="0" w:color="auto"/>
            </w:tcBorders>
          </w:tcPr>
          <w:p w14:paraId="77C82902"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2.2</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A1E99"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Сокращенное наименование (при наличии)</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D4AA93"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13D5E38C" w14:textId="77777777" w:rsidTr="00F2164D">
        <w:tc>
          <w:tcPr>
            <w:tcW w:w="346" w:type="pct"/>
            <w:tcBorders>
              <w:top w:val="single" w:sz="4" w:space="0" w:color="auto"/>
              <w:left w:val="single" w:sz="4" w:space="0" w:color="auto"/>
              <w:bottom w:val="single" w:sz="4" w:space="0" w:color="auto"/>
              <w:right w:val="single" w:sz="4" w:space="0" w:color="auto"/>
            </w:tcBorders>
          </w:tcPr>
          <w:p w14:paraId="5FF9BAD3"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2.3</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11702"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Организационно-правовая форма</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5C5FDA"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30F2C859" w14:textId="77777777" w:rsidTr="00F2164D">
        <w:tc>
          <w:tcPr>
            <w:tcW w:w="346" w:type="pct"/>
            <w:tcBorders>
              <w:top w:val="single" w:sz="4" w:space="0" w:color="auto"/>
              <w:left w:val="single" w:sz="4" w:space="0" w:color="auto"/>
              <w:bottom w:val="single" w:sz="4" w:space="0" w:color="auto"/>
              <w:right w:val="single" w:sz="4" w:space="0" w:color="auto"/>
            </w:tcBorders>
          </w:tcPr>
          <w:p w14:paraId="0F8731ED"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2.4</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931030"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Почтовый адрес (индекс, субъект Российской Федерации, населенный пункт, улица, дом)</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E0D908"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07DB0249" w14:textId="77777777" w:rsidTr="00F2164D">
        <w:tc>
          <w:tcPr>
            <w:tcW w:w="346" w:type="pct"/>
            <w:tcBorders>
              <w:top w:val="single" w:sz="4" w:space="0" w:color="auto"/>
              <w:left w:val="single" w:sz="4" w:space="0" w:color="auto"/>
              <w:bottom w:val="single" w:sz="4" w:space="0" w:color="auto"/>
              <w:right w:val="single" w:sz="4" w:space="0" w:color="auto"/>
            </w:tcBorders>
          </w:tcPr>
          <w:p w14:paraId="6CFCB9E6"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2.5</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495E8"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Адрес электронной почты</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A7A7BE"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0F731DE6" w14:textId="77777777" w:rsidTr="00F2164D">
        <w:tc>
          <w:tcPr>
            <w:tcW w:w="346" w:type="pct"/>
            <w:tcBorders>
              <w:top w:val="single" w:sz="4" w:space="0" w:color="auto"/>
              <w:left w:val="single" w:sz="4" w:space="0" w:color="auto"/>
              <w:bottom w:val="single" w:sz="4" w:space="0" w:color="auto"/>
              <w:right w:val="single" w:sz="4" w:space="0" w:color="auto"/>
            </w:tcBorders>
          </w:tcPr>
          <w:p w14:paraId="77F37153"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2.6</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F6FF1"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ОГРН</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8654E1"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4DCD7AE4" w14:textId="77777777" w:rsidTr="00F2164D">
        <w:tc>
          <w:tcPr>
            <w:tcW w:w="346" w:type="pct"/>
            <w:tcBorders>
              <w:top w:val="single" w:sz="4" w:space="0" w:color="auto"/>
              <w:left w:val="single" w:sz="4" w:space="0" w:color="auto"/>
              <w:bottom w:val="single" w:sz="4" w:space="0" w:color="auto"/>
              <w:right w:val="single" w:sz="4" w:space="0" w:color="auto"/>
            </w:tcBorders>
          </w:tcPr>
          <w:p w14:paraId="4E4EB23B"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2.7</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186BAF"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ИНН</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E7E1C8"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21FF1952" w14:textId="77777777" w:rsidTr="00F2164D">
        <w:tc>
          <w:tcPr>
            <w:tcW w:w="346" w:type="pct"/>
            <w:tcBorders>
              <w:top w:val="single" w:sz="4" w:space="0" w:color="auto"/>
              <w:left w:val="single" w:sz="4" w:space="0" w:color="auto"/>
              <w:bottom w:val="single" w:sz="4" w:space="0" w:color="auto"/>
              <w:right w:val="single" w:sz="4" w:space="0" w:color="auto"/>
            </w:tcBorders>
          </w:tcPr>
          <w:p w14:paraId="5EF0505F" w14:textId="77777777" w:rsidR="00AF04C9" w:rsidRPr="00BE3B3C" w:rsidRDefault="006C038D">
            <w:pPr>
              <w:spacing w:after="0" w:line="240" w:lineRule="auto"/>
              <w:jc w:val="center"/>
              <w:outlineLvl w:val="0"/>
              <w:rPr>
                <w:rFonts w:ascii="Times New Roman" w:hAnsi="Times New Roman" w:cs="Times New Roman"/>
                <w:sz w:val="24"/>
                <w:szCs w:val="24"/>
              </w:rPr>
            </w:pPr>
            <w:r w:rsidRPr="00BE3B3C">
              <w:rPr>
                <w:rFonts w:ascii="Times New Roman" w:hAnsi="Times New Roman" w:cs="Times New Roman"/>
                <w:sz w:val="24"/>
                <w:szCs w:val="24"/>
              </w:rPr>
              <w:t>3</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4483AA8"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Сведения о представителе заявителя:</w:t>
            </w:r>
          </w:p>
        </w:tc>
      </w:tr>
      <w:tr w:rsidR="00AF04C9" w:rsidRPr="00BE3B3C" w14:paraId="1FBE61F9" w14:textId="77777777" w:rsidTr="00F2164D">
        <w:tc>
          <w:tcPr>
            <w:tcW w:w="346" w:type="pct"/>
            <w:vMerge w:val="restart"/>
            <w:tcBorders>
              <w:top w:val="single" w:sz="4" w:space="0" w:color="auto"/>
              <w:left w:val="single" w:sz="4" w:space="0" w:color="auto"/>
              <w:bottom w:val="single" w:sz="4" w:space="0" w:color="auto"/>
              <w:right w:val="single" w:sz="4" w:space="0" w:color="auto"/>
            </w:tcBorders>
          </w:tcPr>
          <w:p w14:paraId="527B33E8"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3.1</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83324E"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Фамилия</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2DD12C"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4529F375" w14:textId="77777777" w:rsidTr="00F2164D">
        <w:tc>
          <w:tcPr>
            <w:tcW w:w="346" w:type="pct"/>
            <w:vMerge/>
            <w:tcBorders>
              <w:top w:val="single" w:sz="4" w:space="0" w:color="auto"/>
              <w:left w:val="single" w:sz="4" w:space="0" w:color="auto"/>
              <w:bottom w:val="single" w:sz="4" w:space="0" w:color="auto"/>
              <w:right w:val="single" w:sz="4" w:space="0" w:color="auto"/>
            </w:tcBorders>
          </w:tcPr>
          <w:p w14:paraId="65C150E4" w14:textId="77777777" w:rsidR="00AF04C9" w:rsidRPr="00BE3B3C" w:rsidRDefault="00AF04C9">
            <w:pPr>
              <w:spacing w:after="0" w:line="240" w:lineRule="auto"/>
              <w:rPr>
                <w:rFonts w:ascii="Times New Roman" w:hAnsi="Times New Roman" w:cs="Times New Roman"/>
                <w:sz w:val="24"/>
                <w:szCs w:val="24"/>
              </w:rPr>
            </w:pP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4926F3"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Имя</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68163D"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08620282" w14:textId="77777777" w:rsidTr="00F2164D">
        <w:tc>
          <w:tcPr>
            <w:tcW w:w="346" w:type="pct"/>
            <w:vMerge/>
            <w:tcBorders>
              <w:top w:val="single" w:sz="4" w:space="0" w:color="auto"/>
              <w:left w:val="single" w:sz="4" w:space="0" w:color="auto"/>
              <w:bottom w:val="single" w:sz="4" w:space="0" w:color="auto"/>
              <w:right w:val="single" w:sz="4" w:space="0" w:color="auto"/>
            </w:tcBorders>
          </w:tcPr>
          <w:p w14:paraId="756DAC69" w14:textId="77777777" w:rsidR="00AF04C9" w:rsidRPr="00BE3B3C" w:rsidRDefault="00AF04C9">
            <w:pPr>
              <w:spacing w:after="0" w:line="240" w:lineRule="auto"/>
              <w:rPr>
                <w:rFonts w:ascii="Times New Roman" w:hAnsi="Times New Roman" w:cs="Times New Roman"/>
                <w:sz w:val="24"/>
                <w:szCs w:val="24"/>
              </w:rPr>
            </w:pP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7C4157"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Отчество (при наличии)</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E3708F"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651A2E60" w14:textId="77777777" w:rsidTr="00F2164D">
        <w:tc>
          <w:tcPr>
            <w:tcW w:w="346" w:type="pct"/>
            <w:tcBorders>
              <w:top w:val="single" w:sz="4" w:space="0" w:color="auto"/>
              <w:left w:val="single" w:sz="4" w:space="0" w:color="auto"/>
              <w:bottom w:val="single" w:sz="4" w:space="0" w:color="auto"/>
              <w:right w:val="single" w:sz="4" w:space="0" w:color="auto"/>
            </w:tcBorders>
          </w:tcPr>
          <w:p w14:paraId="3306DF90"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3.2</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BB62D8"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Адрес электронной почты (при наличии)</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CBAF8B"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13D8678E" w14:textId="77777777" w:rsidTr="00F2164D">
        <w:tc>
          <w:tcPr>
            <w:tcW w:w="346" w:type="pct"/>
            <w:tcBorders>
              <w:top w:val="single" w:sz="4" w:space="0" w:color="auto"/>
              <w:left w:val="single" w:sz="4" w:space="0" w:color="auto"/>
              <w:bottom w:val="single" w:sz="4" w:space="0" w:color="auto"/>
              <w:right w:val="single" w:sz="4" w:space="0" w:color="auto"/>
            </w:tcBorders>
          </w:tcPr>
          <w:p w14:paraId="387212A2"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3.3</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41B110"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Телефон</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326EFA"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3E63B0CF" w14:textId="77777777" w:rsidTr="00F2164D">
        <w:tc>
          <w:tcPr>
            <w:tcW w:w="346" w:type="pct"/>
            <w:tcBorders>
              <w:top w:val="single" w:sz="4" w:space="0" w:color="auto"/>
              <w:left w:val="single" w:sz="4" w:space="0" w:color="auto"/>
              <w:bottom w:val="single" w:sz="4" w:space="0" w:color="auto"/>
              <w:right w:val="single" w:sz="4" w:space="0" w:color="auto"/>
            </w:tcBorders>
          </w:tcPr>
          <w:p w14:paraId="70097A71"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3.4</w:t>
            </w:r>
          </w:p>
        </w:tc>
        <w:tc>
          <w:tcPr>
            <w:tcW w:w="1602"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AB224F"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Наименование и реквизиты документа, подтверждающего полномочия представителя заявителя</w:t>
            </w:r>
          </w:p>
        </w:tc>
        <w:tc>
          <w:tcPr>
            <w:tcW w:w="305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5001D8" w14:textId="77777777" w:rsidR="00AF04C9" w:rsidRPr="00BE3B3C" w:rsidRDefault="00AF04C9">
            <w:pPr>
              <w:spacing w:after="0" w:line="240" w:lineRule="auto"/>
              <w:rPr>
                <w:rFonts w:ascii="Times New Roman" w:hAnsi="Times New Roman" w:cs="Times New Roman"/>
                <w:sz w:val="24"/>
                <w:szCs w:val="24"/>
              </w:rPr>
            </w:pPr>
          </w:p>
        </w:tc>
      </w:tr>
      <w:tr w:rsidR="00AF04C9" w:rsidRPr="00BE3B3C" w14:paraId="5AA8BD9D" w14:textId="77777777" w:rsidTr="00F2164D">
        <w:tc>
          <w:tcPr>
            <w:tcW w:w="346" w:type="pct"/>
            <w:tcBorders>
              <w:top w:val="single" w:sz="4" w:space="0" w:color="auto"/>
              <w:left w:val="single" w:sz="4" w:space="0" w:color="auto"/>
              <w:bottom w:val="single" w:sz="4" w:space="0" w:color="auto"/>
              <w:right w:val="single" w:sz="4" w:space="0" w:color="auto"/>
            </w:tcBorders>
          </w:tcPr>
          <w:p w14:paraId="1182B9E9"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4</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948D88F" w14:textId="7B4B925B" w:rsidR="00AF04C9" w:rsidRPr="00BE3B3C" w:rsidRDefault="006C038D" w:rsidP="005462D2">
            <w:pPr>
              <w:spacing w:after="0" w:line="240" w:lineRule="auto"/>
              <w:jc w:val="both"/>
              <w:rPr>
                <w:rFonts w:ascii="Times New Roman" w:hAnsi="Times New Roman" w:cs="Times New Roman"/>
                <w:sz w:val="24"/>
                <w:szCs w:val="24"/>
              </w:rPr>
            </w:pPr>
            <w:r w:rsidRPr="00BE3B3C">
              <w:rPr>
                <w:rFonts w:ascii="Times New Roman" w:hAnsi="Times New Roman" w:cs="Times New Roman"/>
                <w:sz w:val="24"/>
                <w:szCs w:val="24"/>
              </w:rPr>
              <w:t xml:space="preserve">Прошу установить публичный сервитут в отношении земель и (или) земельного(ых) участка(ов) в целях (указываются цели, предусмотренные </w:t>
            </w:r>
            <w:hyperlink r:id="rId17" w:tooltip="consultantplus://offline/ref=6A5A74546B8F34E715340622DCFE5EB31CF9343E7F4ACAD8B995E71B83A0EBFEA79CE51DF39DB9CC24B0BE111F683B7DC68E662BD6C8L0sCO" w:history="1">
              <w:r w:rsidRPr="00BE3B3C">
                <w:rPr>
                  <w:rFonts w:ascii="Times New Roman" w:hAnsi="Times New Roman" w:cs="Times New Roman"/>
                  <w:color w:val="000000" w:themeColor="text1"/>
                  <w:sz w:val="24"/>
                  <w:szCs w:val="24"/>
                </w:rPr>
                <w:t>статьей 39.37</w:t>
              </w:r>
            </w:hyperlink>
            <w:r w:rsidRPr="00BE3B3C">
              <w:rPr>
                <w:rFonts w:ascii="Times New Roman" w:hAnsi="Times New Roman" w:cs="Times New Roman"/>
                <w:color w:val="000000" w:themeColor="text1"/>
                <w:sz w:val="24"/>
                <w:szCs w:val="24"/>
              </w:rPr>
              <w:t xml:space="preserve"> Земельного кодекса Российской Федерации или </w:t>
            </w:r>
            <w:hyperlink r:id="rId18" w:tooltip="consultantplus://offline/ref=6A5A74546B8F34E715340622DCFE5EB31CF9343E704FCAD8B995E71B83A0EBFEA79CE51DF098B69321A5AF49136F2363C7917A29D7LCs0O" w:history="1">
              <w:r w:rsidRPr="00BE3B3C">
                <w:rPr>
                  <w:rFonts w:ascii="Times New Roman" w:hAnsi="Times New Roman" w:cs="Times New Roman"/>
                  <w:color w:val="000000" w:themeColor="text1"/>
                  <w:sz w:val="24"/>
                  <w:szCs w:val="24"/>
                </w:rPr>
                <w:t>статьей 3.6</w:t>
              </w:r>
            </w:hyperlink>
            <w:r w:rsidRPr="00BE3B3C">
              <w:rPr>
                <w:rFonts w:ascii="Times New Roman" w:hAnsi="Times New Roman" w:cs="Times New Roman"/>
                <w:color w:val="000000" w:themeColor="text1"/>
                <w:sz w:val="24"/>
                <w:szCs w:val="24"/>
              </w:rPr>
              <w:t xml:space="preserve"> Федерального закона от 2</w:t>
            </w:r>
            <w:r w:rsidRPr="00BE3B3C">
              <w:rPr>
                <w:rFonts w:ascii="Times New Roman" w:hAnsi="Times New Roman" w:cs="Times New Roman"/>
                <w:sz w:val="24"/>
                <w:szCs w:val="24"/>
              </w:rPr>
              <w:t xml:space="preserve">5 октября </w:t>
            </w:r>
            <w:r w:rsidRPr="00BE3B3C">
              <w:rPr>
                <w:rFonts w:ascii="Times New Roman" w:hAnsi="Times New Roman" w:cs="Times New Roman"/>
                <w:sz w:val="24"/>
                <w:szCs w:val="24"/>
              </w:rPr>
              <w:lastRenderedPageBreak/>
              <w:t>2001 г. N 137-ФЗ «О введении в действие Земельного кодекса Российской Федерации»):</w:t>
            </w:r>
            <w:r w:rsidR="005462D2">
              <w:rPr>
                <w:rFonts w:ascii="Times New Roman" w:hAnsi="Times New Roman" w:cs="Times New Roman"/>
                <w:sz w:val="24"/>
                <w:szCs w:val="24"/>
              </w:rPr>
              <w:t xml:space="preserve"> </w:t>
            </w:r>
            <w:r w:rsidRPr="00BE3B3C">
              <w:rPr>
                <w:rFonts w:ascii="Times New Roman" w:hAnsi="Times New Roman" w:cs="Times New Roman"/>
                <w:sz w:val="24"/>
                <w:szCs w:val="24"/>
              </w:rPr>
              <w:t>_____________________________________________________________</w:t>
            </w:r>
          </w:p>
        </w:tc>
      </w:tr>
      <w:tr w:rsidR="00AF04C9" w:rsidRPr="00BE3B3C" w14:paraId="1D27B4AB" w14:textId="77777777" w:rsidTr="00F2164D">
        <w:tc>
          <w:tcPr>
            <w:tcW w:w="346" w:type="pct"/>
            <w:tcBorders>
              <w:top w:val="single" w:sz="4" w:space="0" w:color="auto"/>
              <w:left w:val="single" w:sz="4" w:space="0" w:color="auto"/>
              <w:bottom w:val="single" w:sz="4" w:space="0" w:color="auto"/>
              <w:right w:val="single" w:sz="4" w:space="0" w:color="auto"/>
            </w:tcBorders>
          </w:tcPr>
          <w:p w14:paraId="167F1DCF"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lastRenderedPageBreak/>
              <w:t>5</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5A745A6" w14:textId="77777777" w:rsidR="00AF04C9" w:rsidRPr="00BE3B3C" w:rsidRDefault="006C038D">
            <w:pPr>
              <w:spacing w:after="0" w:line="240" w:lineRule="auto"/>
              <w:jc w:val="both"/>
              <w:rPr>
                <w:rFonts w:ascii="Times New Roman" w:hAnsi="Times New Roman" w:cs="Times New Roman"/>
                <w:sz w:val="24"/>
                <w:szCs w:val="24"/>
              </w:rPr>
            </w:pPr>
            <w:r w:rsidRPr="00BE3B3C">
              <w:rPr>
                <w:rFonts w:ascii="Times New Roman" w:hAnsi="Times New Roman" w:cs="Times New Roman"/>
                <w:sz w:val="24"/>
                <w:szCs w:val="24"/>
              </w:rPr>
              <w:t>Испрашиваемый срок публичного сервитута _______________________</w:t>
            </w:r>
          </w:p>
        </w:tc>
      </w:tr>
      <w:tr w:rsidR="00AF04C9" w:rsidRPr="00BE3B3C" w14:paraId="1B30A835" w14:textId="77777777" w:rsidTr="00F2164D">
        <w:tc>
          <w:tcPr>
            <w:tcW w:w="346" w:type="pct"/>
            <w:tcBorders>
              <w:top w:val="single" w:sz="4" w:space="0" w:color="auto"/>
              <w:left w:val="single" w:sz="4" w:space="0" w:color="auto"/>
              <w:bottom w:val="single" w:sz="4" w:space="0" w:color="auto"/>
              <w:right w:val="single" w:sz="4" w:space="0" w:color="auto"/>
            </w:tcBorders>
          </w:tcPr>
          <w:p w14:paraId="174AC2EA" w14:textId="77777777" w:rsidR="00AF04C9" w:rsidRPr="00BE3B3C" w:rsidRDefault="006C038D">
            <w:pPr>
              <w:spacing w:after="0" w:line="240" w:lineRule="auto"/>
              <w:jc w:val="center"/>
              <w:rPr>
                <w:rFonts w:ascii="Times New Roman" w:hAnsi="Times New Roman" w:cs="Times New Roman"/>
                <w:sz w:val="24"/>
                <w:szCs w:val="24"/>
              </w:rPr>
            </w:pPr>
            <w:r w:rsidRPr="00BE3B3C">
              <w:rPr>
                <w:rFonts w:ascii="Times New Roman" w:hAnsi="Times New Roman" w:cs="Times New Roman"/>
                <w:sz w:val="24"/>
                <w:szCs w:val="24"/>
              </w:rPr>
              <w:t>6</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CBA1E7E" w14:textId="6A044FC6" w:rsidR="00AF04C9" w:rsidRPr="00BE3B3C" w:rsidRDefault="006C038D" w:rsidP="005462D2">
            <w:pPr>
              <w:spacing w:after="0" w:line="240" w:lineRule="auto"/>
              <w:jc w:val="both"/>
              <w:rPr>
                <w:rFonts w:ascii="Times New Roman" w:hAnsi="Times New Roman" w:cs="Times New Roman"/>
                <w:sz w:val="24"/>
                <w:szCs w:val="24"/>
              </w:rPr>
            </w:pPr>
            <w:r w:rsidRPr="00BE3B3C">
              <w:rPr>
                <w:rFonts w:ascii="Times New Roman" w:hAnsi="Times New Roman" w:cs="Times New Roman"/>
                <w:sz w:val="24"/>
                <w:szCs w:val="24"/>
              </w:rPr>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w:t>
            </w:r>
            <w:r w:rsidRPr="00BE3B3C">
              <w:rPr>
                <w:rFonts w:ascii="Times New Roman" w:hAnsi="Times New Roman" w:cs="Times New Roman"/>
                <w:color w:val="000000" w:themeColor="text1"/>
                <w:sz w:val="24"/>
                <w:szCs w:val="24"/>
              </w:rPr>
              <w:t xml:space="preserve">с </w:t>
            </w:r>
            <w:hyperlink r:id="rId19" w:tooltip="consultantplus://offline/ref=6A5A74546B8F34E715340622DCFE5EB31CF9343E7F4ACAD8B995E71B83A0EBFEA79CE51DF398B4CC24B0BE111F683B7DC68E662BD6C8L0sCO" w:history="1">
              <w:r w:rsidRPr="00BE3B3C">
                <w:rPr>
                  <w:rFonts w:ascii="Times New Roman" w:hAnsi="Times New Roman" w:cs="Times New Roman"/>
                  <w:color w:val="000000" w:themeColor="text1"/>
                  <w:sz w:val="24"/>
                  <w:szCs w:val="24"/>
                </w:rPr>
                <w:t>подпунктом 4 пункта 1 статьи 39.41</w:t>
              </w:r>
            </w:hyperlink>
            <w:r w:rsidRPr="00BE3B3C">
              <w:rPr>
                <w:rFonts w:ascii="Times New Roman" w:hAnsi="Times New Roman" w:cs="Times New Roman"/>
                <w:sz w:val="24"/>
                <w:szCs w:val="24"/>
              </w:rPr>
              <w:t xml:space="preserve"> Земельного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w:t>
            </w:r>
            <w:r w:rsidR="005462D2">
              <w:rPr>
                <w:rFonts w:ascii="Times New Roman" w:hAnsi="Times New Roman" w:cs="Times New Roman"/>
                <w:sz w:val="24"/>
                <w:szCs w:val="24"/>
              </w:rPr>
              <w:t xml:space="preserve"> </w:t>
            </w:r>
            <w:r w:rsidRPr="00BE3B3C">
              <w:rPr>
                <w:rFonts w:ascii="Times New Roman" w:hAnsi="Times New Roman" w:cs="Times New Roman"/>
                <w:sz w:val="24"/>
                <w:szCs w:val="24"/>
              </w:rPr>
              <w:t>________________________________</w:t>
            </w:r>
          </w:p>
        </w:tc>
      </w:tr>
      <w:tr w:rsidR="00AF04C9" w:rsidRPr="005462D2" w14:paraId="65787358" w14:textId="77777777" w:rsidTr="005462D2">
        <w:trPr>
          <w:trHeight w:val="16"/>
        </w:trPr>
        <w:tc>
          <w:tcPr>
            <w:tcW w:w="346" w:type="pct"/>
            <w:tcBorders>
              <w:top w:val="single" w:sz="4" w:space="0" w:color="auto"/>
              <w:left w:val="single" w:sz="4" w:space="0" w:color="auto"/>
              <w:bottom w:val="single" w:sz="4" w:space="0" w:color="auto"/>
              <w:right w:val="single" w:sz="4" w:space="0" w:color="auto"/>
            </w:tcBorders>
          </w:tcPr>
          <w:p w14:paraId="34B1CA54"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t>7</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3ABC086" w14:textId="77777777"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Обоснование необходимости установления публичного сервитута ___________</w:t>
            </w:r>
            <w:r w:rsidRPr="005462D2">
              <w:rPr>
                <w:rStyle w:val="af9"/>
                <w:rFonts w:ascii="Times New Roman" w:hAnsi="Times New Roman" w:cs="Times New Roman"/>
                <w:sz w:val="24"/>
                <w:szCs w:val="24"/>
              </w:rPr>
              <w:footnoteReference w:id="2"/>
            </w:r>
          </w:p>
          <w:p w14:paraId="0F059D83" w14:textId="77777777"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lastRenderedPageBreak/>
              <w:t>*</w:t>
            </w:r>
          </w:p>
        </w:tc>
      </w:tr>
      <w:tr w:rsidR="00AF04C9" w:rsidRPr="005462D2" w14:paraId="2280DE60" w14:textId="77777777" w:rsidTr="00F2164D">
        <w:tc>
          <w:tcPr>
            <w:tcW w:w="346" w:type="pct"/>
            <w:tcBorders>
              <w:top w:val="single" w:sz="4" w:space="0" w:color="auto"/>
              <w:left w:val="single" w:sz="4" w:space="0" w:color="auto"/>
              <w:bottom w:val="single" w:sz="4" w:space="0" w:color="auto"/>
              <w:right w:val="single" w:sz="4" w:space="0" w:color="auto"/>
            </w:tcBorders>
          </w:tcPr>
          <w:p w14:paraId="58EDDF1E"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lastRenderedPageBreak/>
              <w:t>8</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7B05384" w14:textId="09050EEE"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 xml:space="preserve">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w:t>
            </w:r>
            <w:hyperlink w:anchor="Par5" w:tooltip="#Par5" w:history="1">
              <w:r w:rsidRPr="005462D2">
                <w:rPr>
                  <w:rFonts w:ascii="Times New Roman" w:hAnsi="Times New Roman" w:cs="Times New Roman"/>
                  <w:color w:val="000000" w:themeColor="text1"/>
                  <w:sz w:val="24"/>
                  <w:szCs w:val="24"/>
                </w:rPr>
                <w:t>пунктом 2</w:t>
              </w:r>
            </w:hyperlink>
            <w:r w:rsidRPr="005462D2">
              <w:rPr>
                <w:rFonts w:ascii="Times New Roman" w:hAnsi="Times New Roman" w:cs="Times New Roman"/>
                <w:sz w:val="24"/>
                <w:szCs w:val="24"/>
              </w:rPr>
              <w:t xml:space="preserve"> ходатайства)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r w:rsidR="005462D2" w:rsidRPr="005462D2">
              <w:rPr>
                <w:rFonts w:ascii="Times New Roman" w:hAnsi="Times New Roman" w:cs="Times New Roman"/>
                <w:sz w:val="24"/>
                <w:szCs w:val="24"/>
              </w:rPr>
              <w:t xml:space="preserve"> </w:t>
            </w:r>
            <w:r w:rsidRPr="005462D2">
              <w:rPr>
                <w:rFonts w:ascii="Times New Roman" w:hAnsi="Times New Roman" w:cs="Times New Roman"/>
                <w:sz w:val="24"/>
                <w:szCs w:val="24"/>
              </w:rPr>
              <w:t>_________________________</w:t>
            </w:r>
          </w:p>
        </w:tc>
      </w:tr>
      <w:tr w:rsidR="00AF04C9" w:rsidRPr="005462D2" w14:paraId="5A1031FE" w14:textId="77777777" w:rsidTr="00F2164D">
        <w:tc>
          <w:tcPr>
            <w:tcW w:w="346" w:type="pct"/>
            <w:vMerge w:val="restart"/>
            <w:tcBorders>
              <w:top w:val="single" w:sz="4" w:space="0" w:color="auto"/>
              <w:left w:val="single" w:sz="4" w:space="0" w:color="auto"/>
              <w:bottom w:val="single" w:sz="4" w:space="0" w:color="auto"/>
              <w:right w:val="single" w:sz="4" w:space="0" w:color="auto"/>
            </w:tcBorders>
          </w:tcPr>
          <w:p w14:paraId="44DFC02C"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t>9</w:t>
            </w:r>
          </w:p>
        </w:tc>
        <w:tc>
          <w:tcPr>
            <w:tcW w:w="2556" w:type="pct"/>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8BAF9F6" w14:textId="04117FA5"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Кадастровые номера земельных участков (при их наличии), в отношении которых подано ходатайство об установлении публичного сервитута, адреса или иное описание местоположения таких земельных участков</w:t>
            </w:r>
          </w:p>
        </w:tc>
        <w:tc>
          <w:tcPr>
            <w:tcW w:w="209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1433B4" w14:textId="77777777" w:rsidR="00AF04C9" w:rsidRPr="005462D2" w:rsidRDefault="00AF04C9" w:rsidP="005462D2">
            <w:pPr>
              <w:spacing w:after="0" w:line="160" w:lineRule="atLeast"/>
              <w:rPr>
                <w:rFonts w:ascii="Times New Roman" w:hAnsi="Times New Roman" w:cs="Times New Roman"/>
                <w:sz w:val="24"/>
                <w:szCs w:val="24"/>
              </w:rPr>
            </w:pPr>
          </w:p>
        </w:tc>
      </w:tr>
      <w:tr w:rsidR="00AF04C9" w:rsidRPr="005462D2" w14:paraId="4177F0B7" w14:textId="77777777" w:rsidTr="00F2164D">
        <w:tc>
          <w:tcPr>
            <w:tcW w:w="346" w:type="pct"/>
            <w:vMerge/>
            <w:tcBorders>
              <w:top w:val="single" w:sz="4" w:space="0" w:color="auto"/>
              <w:left w:val="single" w:sz="4" w:space="0" w:color="auto"/>
              <w:bottom w:val="single" w:sz="4" w:space="0" w:color="auto"/>
              <w:right w:val="single" w:sz="4" w:space="0" w:color="auto"/>
            </w:tcBorders>
          </w:tcPr>
          <w:p w14:paraId="3A5AC08E" w14:textId="77777777" w:rsidR="00AF04C9" w:rsidRPr="005462D2" w:rsidRDefault="00AF04C9" w:rsidP="005462D2">
            <w:pPr>
              <w:spacing w:after="0" w:line="160" w:lineRule="atLeast"/>
              <w:rPr>
                <w:rFonts w:ascii="Times New Roman" w:hAnsi="Times New Roman" w:cs="Times New Roman"/>
                <w:sz w:val="24"/>
                <w:szCs w:val="24"/>
              </w:rPr>
            </w:pPr>
          </w:p>
        </w:tc>
        <w:tc>
          <w:tcPr>
            <w:tcW w:w="2556" w:type="pct"/>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4699D4E9" w14:textId="77777777" w:rsidR="00AF04C9" w:rsidRPr="005462D2" w:rsidRDefault="00AF04C9" w:rsidP="005462D2">
            <w:pPr>
              <w:spacing w:after="0" w:line="160" w:lineRule="atLeast"/>
              <w:rPr>
                <w:rFonts w:ascii="Times New Roman" w:hAnsi="Times New Roman" w:cs="Times New Roman"/>
                <w:sz w:val="24"/>
                <w:szCs w:val="24"/>
              </w:rPr>
            </w:pPr>
          </w:p>
        </w:tc>
        <w:tc>
          <w:tcPr>
            <w:tcW w:w="209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89D9DF" w14:textId="77777777" w:rsidR="00AF04C9" w:rsidRPr="005462D2" w:rsidRDefault="00AF04C9" w:rsidP="005462D2">
            <w:pPr>
              <w:spacing w:after="0" w:line="160" w:lineRule="atLeast"/>
              <w:rPr>
                <w:rFonts w:ascii="Times New Roman" w:hAnsi="Times New Roman" w:cs="Times New Roman"/>
                <w:sz w:val="24"/>
                <w:szCs w:val="24"/>
              </w:rPr>
            </w:pPr>
          </w:p>
        </w:tc>
      </w:tr>
      <w:tr w:rsidR="00AF04C9" w:rsidRPr="005462D2" w14:paraId="471A422C" w14:textId="77777777" w:rsidTr="00F2164D">
        <w:tc>
          <w:tcPr>
            <w:tcW w:w="346" w:type="pct"/>
            <w:vMerge/>
            <w:tcBorders>
              <w:top w:val="single" w:sz="4" w:space="0" w:color="auto"/>
              <w:left w:val="single" w:sz="4" w:space="0" w:color="auto"/>
              <w:bottom w:val="single" w:sz="4" w:space="0" w:color="auto"/>
              <w:right w:val="single" w:sz="4" w:space="0" w:color="auto"/>
            </w:tcBorders>
          </w:tcPr>
          <w:p w14:paraId="315A78DE" w14:textId="77777777" w:rsidR="00AF04C9" w:rsidRPr="005462D2" w:rsidRDefault="00AF04C9" w:rsidP="005462D2">
            <w:pPr>
              <w:spacing w:after="0" w:line="160" w:lineRule="atLeast"/>
              <w:rPr>
                <w:rFonts w:ascii="Times New Roman" w:hAnsi="Times New Roman" w:cs="Times New Roman"/>
                <w:sz w:val="24"/>
                <w:szCs w:val="24"/>
              </w:rPr>
            </w:pPr>
          </w:p>
        </w:tc>
        <w:tc>
          <w:tcPr>
            <w:tcW w:w="2556" w:type="pct"/>
            <w:gridSpan w:val="3"/>
            <w:vMerge/>
            <w:tcBorders>
              <w:top w:val="single" w:sz="4" w:space="0" w:color="auto"/>
              <w:left w:val="single" w:sz="4" w:space="0" w:color="auto"/>
              <w:bottom w:val="single" w:sz="4" w:space="0" w:color="auto"/>
              <w:right w:val="single" w:sz="4" w:space="0" w:color="auto"/>
            </w:tcBorders>
            <w:shd w:val="clear" w:color="auto" w:fill="FFFFFF" w:themeFill="background1"/>
          </w:tcPr>
          <w:p w14:paraId="76DBB510" w14:textId="77777777" w:rsidR="00AF04C9" w:rsidRPr="005462D2" w:rsidRDefault="00AF04C9" w:rsidP="005462D2">
            <w:pPr>
              <w:spacing w:after="0" w:line="160" w:lineRule="atLeast"/>
              <w:rPr>
                <w:rFonts w:ascii="Times New Roman" w:hAnsi="Times New Roman" w:cs="Times New Roman"/>
                <w:sz w:val="24"/>
                <w:szCs w:val="24"/>
              </w:rPr>
            </w:pPr>
          </w:p>
        </w:tc>
        <w:tc>
          <w:tcPr>
            <w:tcW w:w="209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BE0D8A" w14:textId="77777777" w:rsidR="00AF04C9" w:rsidRPr="005462D2" w:rsidRDefault="00AF04C9" w:rsidP="005462D2">
            <w:pPr>
              <w:spacing w:after="0" w:line="160" w:lineRule="atLeast"/>
              <w:rPr>
                <w:rFonts w:ascii="Times New Roman" w:hAnsi="Times New Roman" w:cs="Times New Roman"/>
                <w:sz w:val="24"/>
                <w:szCs w:val="24"/>
              </w:rPr>
            </w:pPr>
          </w:p>
        </w:tc>
      </w:tr>
      <w:tr w:rsidR="00AF04C9" w:rsidRPr="005462D2" w14:paraId="2A730BB6" w14:textId="77777777" w:rsidTr="00F2164D">
        <w:tc>
          <w:tcPr>
            <w:tcW w:w="346" w:type="pct"/>
            <w:tcBorders>
              <w:top w:val="single" w:sz="4" w:space="0" w:color="auto"/>
              <w:left w:val="single" w:sz="4" w:space="0" w:color="auto"/>
              <w:bottom w:val="single" w:sz="4" w:space="0" w:color="auto"/>
              <w:right w:val="single" w:sz="4" w:space="0" w:color="auto"/>
            </w:tcBorders>
          </w:tcPr>
          <w:p w14:paraId="5569600F"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lastRenderedPageBreak/>
              <w:t>10</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69703A1" w14:textId="77777777"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Право,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AF04C9" w:rsidRPr="005462D2" w14:paraId="50D6B308" w14:textId="77777777" w:rsidTr="00F2164D">
        <w:tc>
          <w:tcPr>
            <w:tcW w:w="346" w:type="pct"/>
            <w:vMerge w:val="restart"/>
            <w:tcBorders>
              <w:top w:val="single" w:sz="4" w:space="0" w:color="auto"/>
              <w:left w:val="single" w:sz="4" w:space="0" w:color="auto"/>
              <w:bottom w:val="single" w:sz="4" w:space="0" w:color="auto"/>
              <w:right w:val="single" w:sz="4" w:space="0" w:color="auto"/>
            </w:tcBorders>
          </w:tcPr>
          <w:p w14:paraId="1A94FEE4"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t>11</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1032607" w14:textId="77777777"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Сведения о способах представления результатов рассмотрения ходатайства:</w:t>
            </w:r>
          </w:p>
        </w:tc>
      </w:tr>
      <w:tr w:rsidR="00AF04C9" w:rsidRPr="005462D2" w14:paraId="61C2D3D5" w14:textId="77777777" w:rsidTr="00F2164D">
        <w:trPr>
          <w:trHeight w:val="858"/>
        </w:trPr>
        <w:tc>
          <w:tcPr>
            <w:tcW w:w="346" w:type="pct"/>
            <w:vMerge/>
            <w:tcBorders>
              <w:top w:val="single" w:sz="4" w:space="0" w:color="auto"/>
              <w:left w:val="single" w:sz="4" w:space="0" w:color="auto"/>
              <w:bottom w:val="single" w:sz="4" w:space="0" w:color="auto"/>
              <w:right w:val="single" w:sz="4" w:space="0" w:color="auto"/>
            </w:tcBorders>
          </w:tcPr>
          <w:p w14:paraId="579F279A" w14:textId="77777777" w:rsidR="00AF04C9" w:rsidRPr="005462D2" w:rsidRDefault="00AF04C9" w:rsidP="005462D2">
            <w:pPr>
              <w:spacing w:after="0" w:line="160" w:lineRule="atLeast"/>
              <w:rPr>
                <w:rFonts w:ascii="Times New Roman" w:hAnsi="Times New Roman" w:cs="Times New Roman"/>
                <w:sz w:val="24"/>
                <w:szCs w:val="24"/>
              </w:rPr>
            </w:pPr>
          </w:p>
        </w:tc>
        <w:tc>
          <w:tcPr>
            <w:tcW w:w="4654" w:type="pct"/>
            <w:gridSpan w:val="5"/>
            <w:tcBorders>
              <w:top w:val="single" w:sz="4" w:space="0" w:color="auto"/>
              <w:left w:val="single" w:sz="4" w:space="0" w:color="auto"/>
              <w:right w:val="single" w:sz="4" w:space="0" w:color="auto"/>
            </w:tcBorders>
            <w:shd w:val="clear" w:color="auto" w:fill="FFFFFF" w:themeFill="background1"/>
          </w:tcPr>
          <w:tbl>
            <w:tblPr>
              <w:tblW w:w="8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8049"/>
            </w:tblGrid>
            <w:tr w:rsidR="00AF04C9" w:rsidRPr="005462D2" w14:paraId="4604376A" w14:textId="77777777" w:rsidTr="00F2164D">
              <w:tc>
                <w:tcPr>
                  <w:tcW w:w="534" w:type="dxa"/>
                  <w:tcBorders>
                    <w:right w:val="single" w:sz="4" w:space="0" w:color="auto"/>
                  </w:tcBorders>
                </w:tcPr>
                <w:p w14:paraId="0FBF15CA" w14:textId="77777777" w:rsidR="00AF04C9" w:rsidRPr="005462D2" w:rsidRDefault="00AF04C9" w:rsidP="005462D2">
                  <w:pPr>
                    <w:pStyle w:val="ConsPlusNonformat"/>
                    <w:spacing w:line="160" w:lineRule="atLeast"/>
                    <w:jc w:val="both"/>
                    <w:rPr>
                      <w:rFonts w:ascii="Times New Roman" w:hAnsi="Times New Roman" w:cs="Times New Roman"/>
                      <w:sz w:val="24"/>
                      <w:szCs w:val="24"/>
                    </w:rPr>
                  </w:pPr>
                </w:p>
                <w:p w14:paraId="30B3ADDE" w14:textId="77777777" w:rsidR="00AF04C9" w:rsidRPr="005462D2" w:rsidRDefault="00AF04C9" w:rsidP="005462D2">
                  <w:pPr>
                    <w:pStyle w:val="ConsPlusNonformat"/>
                    <w:spacing w:line="160" w:lineRule="atLeast"/>
                    <w:jc w:val="both"/>
                    <w:rPr>
                      <w:rFonts w:ascii="Times New Roman" w:hAnsi="Times New Roman" w:cs="Times New Roman"/>
                      <w:sz w:val="24"/>
                      <w:szCs w:val="24"/>
                    </w:rPr>
                  </w:pPr>
                </w:p>
              </w:tc>
              <w:tc>
                <w:tcPr>
                  <w:tcW w:w="8049" w:type="dxa"/>
                  <w:tcBorders>
                    <w:top w:val="none" w:sz="4" w:space="0" w:color="000000"/>
                    <w:left w:val="single" w:sz="4" w:space="0" w:color="auto"/>
                    <w:bottom w:val="none" w:sz="4" w:space="0" w:color="000000"/>
                    <w:right w:val="none" w:sz="4" w:space="0" w:color="000000"/>
                  </w:tcBorders>
                  <w:vAlign w:val="center"/>
                </w:tcPr>
                <w:p w14:paraId="7821DC10" w14:textId="5BC26697" w:rsidR="00AF04C9" w:rsidRPr="005462D2" w:rsidRDefault="006C038D"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выдать на руки в администрации</w:t>
                  </w:r>
                  <w:r w:rsidR="005462D2" w:rsidRPr="005462D2">
                    <w:rPr>
                      <w:rFonts w:ascii="Times New Roman" w:hAnsi="Times New Roman" w:cs="Times New Roman"/>
                      <w:sz w:val="24"/>
                      <w:szCs w:val="24"/>
                    </w:rPr>
                    <w:t xml:space="preserve"> </w:t>
                  </w:r>
                  <w:r w:rsidRPr="005462D2">
                    <w:rPr>
                      <w:rFonts w:ascii="Times New Roman" w:hAnsi="Times New Roman" w:cs="Times New Roman"/>
                      <w:sz w:val="24"/>
                      <w:szCs w:val="24"/>
                    </w:rPr>
                    <w:t>___________________________________</w:t>
                  </w:r>
                </w:p>
              </w:tc>
            </w:tr>
            <w:tr w:rsidR="005462D2" w:rsidRPr="005462D2" w14:paraId="785037F8" w14:textId="77777777" w:rsidTr="00BC4CE2">
              <w:trPr>
                <w:trHeight w:val="572"/>
              </w:trPr>
              <w:tc>
                <w:tcPr>
                  <w:tcW w:w="534" w:type="dxa"/>
                  <w:tcBorders>
                    <w:right w:val="single" w:sz="4" w:space="0" w:color="auto"/>
                  </w:tcBorders>
                </w:tcPr>
                <w:p w14:paraId="2ACEC30A" w14:textId="77777777" w:rsidR="005462D2" w:rsidRPr="005462D2" w:rsidRDefault="005462D2" w:rsidP="005462D2">
                  <w:pPr>
                    <w:pStyle w:val="ConsPlusNonformat"/>
                    <w:spacing w:line="160" w:lineRule="atLeast"/>
                    <w:jc w:val="both"/>
                    <w:rPr>
                      <w:rFonts w:ascii="Times New Roman" w:hAnsi="Times New Roman" w:cs="Times New Roman"/>
                      <w:sz w:val="24"/>
                      <w:szCs w:val="24"/>
                    </w:rPr>
                  </w:pPr>
                </w:p>
                <w:p w14:paraId="591D0ED4" w14:textId="77777777" w:rsidR="005462D2" w:rsidRPr="005462D2" w:rsidRDefault="005462D2" w:rsidP="005462D2">
                  <w:pPr>
                    <w:pStyle w:val="ConsPlusNonformat"/>
                    <w:spacing w:line="160" w:lineRule="atLeast"/>
                    <w:jc w:val="both"/>
                    <w:rPr>
                      <w:rFonts w:ascii="Times New Roman" w:hAnsi="Times New Roman" w:cs="Times New Roman"/>
                      <w:sz w:val="24"/>
                      <w:szCs w:val="24"/>
                    </w:rPr>
                  </w:pPr>
                </w:p>
              </w:tc>
              <w:tc>
                <w:tcPr>
                  <w:tcW w:w="8049" w:type="dxa"/>
                  <w:tcBorders>
                    <w:top w:val="none" w:sz="4" w:space="0" w:color="000000"/>
                    <w:left w:val="single" w:sz="4" w:space="0" w:color="auto"/>
                    <w:right w:val="none" w:sz="4" w:space="0" w:color="000000"/>
                  </w:tcBorders>
                  <w:vAlign w:val="center"/>
                </w:tcPr>
                <w:p w14:paraId="4ACEBDB2" w14:textId="7DD6A1F5" w:rsidR="005462D2" w:rsidRPr="005462D2" w:rsidRDefault="005462D2"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выдать на руки в МФЦ (указать адрес) _______________________________</w:t>
                  </w:r>
                </w:p>
              </w:tc>
            </w:tr>
            <w:tr w:rsidR="00AF04C9" w:rsidRPr="005462D2" w14:paraId="22C8FC11" w14:textId="77777777" w:rsidTr="00F2164D">
              <w:trPr>
                <w:trHeight w:val="461"/>
              </w:trPr>
              <w:tc>
                <w:tcPr>
                  <w:tcW w:w="534" w:type="dxa"/>
                  <w:tcBorders>
                    <w:right w:val="single" w:sz="4" w:space="0" w:color="auto"/>
                  </w:tcBorders>
                </w:tcPr>
                <w:p w14:paraId="40CD789A" w14:textId="77777777" w:rsidR="00AF04C9" w:rsidRPr="005462D2" w:rsidRDefault="00AF04C9" w:rsidP="005462D2">
                  <w:pPr>
                    <w:pStyle w:val="ConsPlusNonformat"/>
                    <w:spacing w:line="160" w:lineRule="atLeast"/>
                    <w:jc w:val="both"/>
                    <w:rPr>
                      <w:rFonts w:ascii="Times New Roman" w:hAnsi="Times New Roman" w:cs="Times New Roman"/>
                      <w:b/>
                      <w:sz w:val="24"/>
                      <w:szCs w:val="24"/>
                    </w:rPr>
                  </w:pPr>
                </w:p>
                <w:p w14:paraId="25988423" w14:textId="77777777" w:rsidR="00AF04C9" w:rsidRPr="005462D2" w:rsidRDefault="00AF04C9" w:rsidP="005462D2">
                  <w:pPr>
                    <w:pStyle w:val="ConsPlusNonformat"/>
                    <w:spacing w:line="160" w:lineRule="atLeast"/>
                    <w:jc w:val="both"/>
                    <w:rPr>
                      <w:rFonts w:ascii="Times New Roman" w:hAnsi="Times New Roman" w:cs="Times New Roman"/>
                      <w:b/>
                      <w:sz w:val="24"/>
                      <w:szCs w:val="24"/>
                    </w:rPr>
                  </w:pPr>
                </w:p>
              </w:tc>
              <w:tc>
                <w:tcPr>
                  <w:tcW w:w="8049" w:type="dxa"/>
                  <w:tcBorders>
                    <w:top w:val="none" w:sz="4" w:space="0" w:color="000000"/>
                    <w:left w:val="single" w:sz="4" w:space="0" w:color="auto"/>
                    <w:bottom w:val="none" w:sz="4" w:space="0" w:color="000000"/>
                    <w:right w:val="none" w:sz="4" w:space="0" w:color="000000"/>
                  </w:tcBorders>
                  <w:vAlign w:val="center"/>
                </w:tcPr>
                <w:p w14:paraId="67120489" w14:textId="77777777" w:rsidR="00AF04C9" w:rsidRPr="005462D2" w:rsidRDefault="006C038D"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 xml:space="preserve">направить в электронной форме в личный кабинет на ПГУ ЛО/ЕПГУ </w:t>
                  </w:r>
                </w:p>
                <w:p w14:paraId="3944E319" w14:textId="77777777" w:rsidR="00AF04C9" w:rsidRPr="005462D2" w:rsidRDefault="006C038D"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(при технической реализации)</w:t>
                  </w:r>
                </w:p>
              </w:tc>
            </w:tr>
            <w:tr w:rsidR="00AF04C9" w:rsidRPr="005462D2" w14:paraId="22E351AA" w14:textId="77777777" w:rsidTr="005462D2">
              <w:trPr>
                <w:trHeight w:val="227"/>
              </w:trPr>
              <w:tc>
                <w:tcPr>
                  <w:tcW w:w="534" w:type="dxa"/>
                  <w:tcBorders>
                    <w:right w:val="single" w:sz="4" w:space="0" w:color="auto"/>
                  </w:tcBorders>
                </w:tcPr>
                <w:p w14:paraId="137AE4AE" w14:textId="77777777" w:rsidR="00AF04C9" w:rsidRPr="005462D2" w:rsidRDefault="00AF04C9" w:rsidP="005462D2">
                  <w:pPr>
                    <w:pStyle w:val="ConsPlusNonformat"/>
                    <w:spacing w:line="160" w:lineRule="atLeast"/>
                    <w:jc w:val="both"/>
                    <w:rPr>
                      <w:rFonts w:ascii="Times New Roman" w:hAnsi="Times New Roman" w:cs="Times New Roman"/>
                      <w:b/>
                      <w:sz w:val="24"/>
                      <w:szCs w:val="24"/>
                    </w:rPr>
                  </w:pPr>
                </w:p>
                <w:p w14:paraId="6CA3AC24" w14:textId="77777777" w:rsidR="00AF04C9" w:rsidRPr="005462D2" w:rsidRDefault="00AF04C9" w:rsidP="005462D2">
                  <w:pPr>
                    <w:pStyle w:val="ConsPlusNonformat"/>
                    <w:spacing w:line="160" w:lineRule="atLeast"/>
                    <w:jc w:val="both"/>
                    <w:rPr>
                      <w:rFonts w:ascii="Times New Roman" w:hAnsi="Times New Roman" w:cs="Times New Roman"/>
                      <w:b/>
                      <w:sz w:val="24"/>
                      <w:szCs w:val="24"/>
                    </w:rPr>
                  </w:pPr>
                </w:p>
              </w:tc>
              <w:tc>
                <w:tcPr>
                  <w:tcW w:w="8049" w:type="dxa"/>
                  <w:tcBorders>
                    <w:top w:val="none" w:sz="4" w:space="0" w:color="000000"/>
                    <w:left w:val="single" w:sz="4" w:space="0" w:color="auto"/>
                    <w:bottom w:val="none" w:sz="4" w:space="0" w:color="000000"/>
                    <w:right w:val="none" w:sz="4" w:space="0" w:color="000000"/>
                  </w:tcBorders>
                  <w:vAlign w:val="center"/>
                </w:tcPr>
                <w:p w14:paraId="5E0FE57A" w14:textId="77777777" w:rsidR="00AF04C9" w:rsidRPr="005462D2" w:rsidRDefault="006C038D"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направить по почте (указать адрес) ________________________________________</w:t>
                  </w:r>
                </w:p>
              </w:tc>
            </w:tr>
            <w:tr w:rsidR="00AF04C9" w:rsidRPr="005462D2" w14:paraId="526A9F58" w14:textId="77777777" w:rsidTr="00F2164D">
              <w:trPr>
                <w:trHeight w:val="461"/>
              </w:trPr>
              <w:tc>
                <w:tcPr>
                  <w:tcW w:w="534" w:type="dxa"/>
                  <w:tcBorders>
                    <w:right w:val="single" w:sz="4" w:space="0" w:color="auto"/>
                  </w:tcBorders>
                </w:tcPr>
                <w:p w14:paraId="05C0A028" w14:textId="77777777" w:rsidR="00AF04C9" w:rsidRPr="005462D2" w:rsidRDefault="00AF04C9" w:rsidP="005462D2">
                  <w:pPr>
                    <w:pStyle w:val="ConsPlusNonformat"/>
                    <w:spacing w:line="160" w:lineRule="atLeast"/>
                    <w:jc w:val="both"/>
                    <w:rPr>
                      <w:rFonts w:ascii="Times New Roman" w:hAnsi="Times New Roman" w:cs="Times New Roman"/>
                      <w:b/>
                      <w:sz w:val="24"/>
                      <w:szCs w:val="24"/>
                    </w:rPr>
                  </w:pPr>
                </w:p>
              </w:tc>
              <w:tc>
                <w:tcPr>
                  <w:tcW w:w="8049" w:type="dxa"/>
                  <w:tcBorders>
                    <w:top w:val="none" w:sz="4" w:space="0" w:color="000000"/>
                    <w:left w:val="single" w:sz="4" w:space="0" w:color="auto"/>
                    <w:bottom w:val="none" w:sz="4" w:space="0" w:color="000000"/>
                    <w:right w:val="none" w:sz="4" w:space="0" w:color="000000"/>
                  </w:tcBorders>
                  <w:vAlign w:val="center"/>
                </w:tcPr>
                <w:p w14:paraId="49CCD740" w14:textId="09470182" w:rsidR="00AF04C9" w:rsidRPr="005462D2" w:rsidRDefault="006C038D" w:rsidP="005462D2">
                  <w:pPr>
                    <w:pStyle w:val="ConsPlusNonformat"/>
                    <w:spacing w:line="160" w:lineRule="atLeast"/>
                    <w:jc w:val="both"/>
                    <w:rPr>
                      <w:rFonts w:ascii="Times New Roman" w:hAnsi="Times New Roman" w:cs="Times New Roman"/>
                      <w:sz w:val="24"/>
                      <w:szCs w:val="24"/>
                    </w:rPr>
                  </w:pPr>
                  <w:r w:rsidRPr="005462D2">
                    <w:rPr>
                      <w:rFonts w:ascii="Times New Roman" w:hAnsi="Times New Roman" w:cs="Times New Roman"/>
                      <w:sz w:val="24"/>
                      <w:szCs w:val="24"/>
                    </w:rPr>
                    <w:t>направить по электронной почте (указать адрес)</w:t>
                  </w:r>
                  <w:r w:rsidR="00946936" w:rsidRPr="005462D2">
                    <w:rPr>
                      <w:rFonts w:ascii="Times New Roman" w:hAnsi="Times New Roman" w:cs="Times New Roman"/>
                      <w:sz w:val="24"/>
                      <w:szCs w:val="24"/>
                    </w:rPr>
                    <w:t xml:space="preserve"> </w:t>
                  </w:r>
                  <w:r w:rsidRPr="005462D2">
                    <w:rPr>
                      <w:rFonts w:ascii="Times New Roman" w:hAnsi="Times New Roman" w:cs="Times New Roman"/>
                      <w:sz w:val="24"/>
                      <w:szCs w:val="24"/>
                    </w:rPr>
                    <w:t>________________________</w:t>
                  </w:r>
                </w:p>
              </w:tc>
            </w:tr>
          </w:tbl>
          <w:p w14:paraId="5F6FDECA" w14:textId="77777777" w:rsidR="00AF04C9" w:rsidRPr="005462D2" w:rsidRDefault="00AF04C9" w:rsidP="005462D2">
            <w:pPr>
              <w:spacing w:after="0" w:line="160" w:lineRule="atLeast"/>
              <w:rPr>
                <w:rFonts w:ascii="Times New Roman" w:hAnsi="Times New Roman" w:cs="Times New Roman"/>
                <w:sz w:val="24"/>
                <w:szCs w:val="24"/>
              </w:rPr>
            </w:pPr>
          </w:p>
        </w:tc>
      </w:tr>
      <w:tr w:rsidR="00AF04C9" w:rsidRPr="005462D2" w14:paraId="262BB541" w14:textId="77777777" w:rsidTr="00F2164D">
        <w:tc>
          <w:tcPr>
            <w:tcW w:w="346" w:type="pct"/>
            <w:tcBorders>
              <w:top w:val="single" w:sz="4" w:space="0" w:color="auto"/>
              <w:left w:val="single" w:sz="4" w:space="0" w:color="auto"/>
              <w:bottom w:val="single" w:sz="4" w:space="0" w:color="auto"/>
              <w:right w:val="single" w:sz="4" w:space="0" w:color="auto"/>
            </w:tcBorders>
          </w:tcPr>
          <w:p w14:paraId="0A45742A" w14:textId="77777777" w:rsidR="00AF04C9" w:rsidRPr="005462D2" w:rsidRDefault="006C038D" w:rsidP="005462D2">
            <w:pPr>
              <w:spacing w:after="0" w:line="240" w:lineRule="atLeast"/>
              <w:jc w:val="center"/>
              <w:rPr>
                <w:rFonts w:ascii="Times New Roman" w:hAnsi="Times New Roman" w:cs="Times New Roman"/>
                <w:sz w:val="24"/>
                <w:szCs w:val="24"/>
              </w:rPr>
            </w:pPr>
            <w:r w:rsidRPr="005462D2">
              <w:rPr>
                <w:rFonts w:ascii="Times New Roman" w:hAnsi="Times New Roman" w:cs="Times New Roman"/>
                <w:sz w:val="24"/>
                <w:szCs w:val="24"/>
              </w:rPr>
              <w:t>12</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586244F" w14:textId="77777777" w:rsidR="00AF04C9" w:rsidRPr="005462D2" w:rsidRDefault="006C038D" w:rsidP="005462D2">
            <w:pPr>
              <w:spacing w:after="0" w:line="240" w:lineRule="atLeast"/>
              <w:jc w:val="both"/>
              <w:rPr>
                <w:rFonts w:ascii="Times New Roman" w:hAnsi="Times New Roman" w:cs="Times New Roman"/>
                <w:sz w:val="24"/>
                <w:szCs w:val="24"/>
              </w:rPr>
            </w:pPr>
            <w:r w:rsidRPr="005462D2">
              <w:rPr>
                <w:rFonts w:ascii="Times New Roman" w:hAnsi="Times New Roman" w:cs="Times New Roman"/>
                <w:sz w:val="24"/>
                <w:szCs w:val="24"/>
              </w:rPr>
              <w:t>Документы, прилагаемые к ходатайству: _________________________________</w:t>
            </w:r>
          </w:p>
        </w:tc>
      </w:tr>
      <w:tr w:rsidR="00AF04C9" w:rsidRPr="005462D2" w14:paraId="1B81F902" w14:textId="77777777" w:rsidTr="005462D2">
        <w:trPr>
          <w:trHeight w:val="1235"/>
        </w:trPr>
        <w:tc>
          <w:tcPr>
            <w:tcW w:w="346" w:type="pct"/>
            <w:tcBorders>
              <w:top w:val="single" w:sz="4" w:space="0" w:color="auto"/>
              <w:left w:val="single" w:sz="4" w:space="0" w:color="auto"/>
              <w:bottom w:val="single" w:sz="4" w:space="0" w:color="auto"/>
              <w:right w:val="single" w:sz="4" w:space="0" w:color="auto"/>
            </w:tcBorders>
          </w:tcPr>
          <w:p w14:paraId="75D54E2F" w14:textId="77777777" w:rsidR="00AF04C9" w:rsidRPr="005462D2" w:rsidRDefault="006C038D" w:rsidP="005462D2">
            <w:pPr>
              <w:spacing w:after="0" w:line="240" w:lineRule="atLeast"/>
              <w:jc w:val="center"/>
              <w:rPr>
                <w:rFonts w:ascii="Times New Roman" w:hAnsi="Times New Roman" w:cs="Times New Roman"/>
                <w:sz w:val="24"/>
                <w:szCs w:val="24"/>
              </w:rPr>
            </w:pPr>
            <w:r w:rsidRPr="005462D2">
              <w:rPr>
                <w:rFonts w:ascii="Times New Roman" w:hAnsi="Times New Roman" w:cs="Times New Roman"/>
                <w:sz w:val="24"/>
                <w:szCs w:val="24"/>
              </w:rPr>
              <w:t>13</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3255D88" w14:textId="77777777" w:rsidR="00AF04C9" w:rsidRPr="005462D2" w:rsidRDefault="006C038D" w:rsidP="005462D2">
            <w:pPr>
              <w:spacing w:after="0" w:line="240" w:lineRule="atLeast"/>
              <w:jc w:val="both"/>
              <w:rPr>
                <w:rFonts w:ascii="Times New Roman" w:hAnsi="Times New Roman" w:cs="Times New Roman"/>
                <w:sz w:val="24"/>
                <w:szCs w:val="24"/>
              </w:rPr>
            </w:pPr>
            <w:r w:rsidRPr="005462D2">
              <w:rPr>
                <w:rFonts w:ascii="Times New Roman" w:hAnsi="Times New Roman" w:cs="Times New Roman"/>
                <w:sz w:val="24"/>
                <w:szCs w:val="24"/>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AF04C9" w:rsidRPr="005462D2" w14:paraId="783E8A6A" w14:textId="77777777" w:rsidTr="00F2164D">
        <w:tc>
          <w:tcPr>
            <w:tcW w:w="346" w:type="pct"/>
            <w:tcBorders>
              <w:top w:val="single" w:sz="4" w:space="0" w:color="auto"/>
              <w:left w:val="single" w:sz="4" w:space="0" w:color="auto"/>
              <w:bottom w:val="single" w:sz="4" w:space="0" w:color="auto"/>
              <w:right w:val="single" w:sz="4" w:space="0" w:color="auto"/>
            </w:tcBorders>
          </w:tcPr>
          <w:p w14:paraId="643A89F5" w14:textId="77777777" w:rsidR="00AF04C9" w:rsidRPr="005462D2" w:rsidRDefault="006C038D" w:rsidP="005462D2">
            <w:pPr>
              <w:spacing w:after="0" w:line="240" w:lineRule="atLeast"/>
              <w:jc w:val="center"/>
              <w:rPr>
                <w:rFonts w:ascii="Times New Roman" w:hAnsi="Times New Roman" w:cs="Times New Roman"/>
                <w:sz w:val="24"/>
                <w:szCs w:val="24"/>
              </w:rPr>
            </w:pPr>
            <w:r w:rsidRPr="005462D2">
              <w:rPr>
                <w:rFonts w:ascii="Times New Roman" w:hAnsi="Times New Roman" w:cs="Times New Roman"/>
                <w:sz w:val="24"/>
                <w:szCs w:val="24"/>
              </w:rPr>
              <w:t>14</w:t>
            </w:r>
          </w:p>
        </w:tc>
        <w:tc>
          <w:tcPr>
            <w:tcW w:w="4654"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4CB59BD" w14:textId="77777777" w:rsidR="00AF04C9" w:rsidRPr="005462D2" w:rsidRDefault="006C038D" w:rsidP="005462D2">
            <w:pPr>
              <w:spacing w:after="0" w:line="240" w:lineRule="atLeast"/>
              <w:jc w:val="both"/>
              <w:rPr>
                <w:rFonts w:ascii="Times New Roman" w:hAnsi="Times New Roman" w:cs="Times New Roman"/>
                <w:sz w:val="24"/>
                <w:szCs w:val="24"/>
              </w:rPr>
            </w:pPr>
            <w:r w:rsidRPr="005462D2">
              <w:rPr>
                <w:rFonts w:ascii="Times New Roman" w:hAnsi="Times New Roman" w:cs="Times New Roman"/>
                <w:sz w:val="24"/>
                <w:szCs w:val="24"/>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20" w:tooltip="consultantplus://offline/ref=6A5A74546B8F34E715340622DCFE5EB31CF9343E7F4ACAD8B995E71B83A0EBFEA79CE51DF398B9CC24B0BE111F683B7DC68E662BD6C8L0sCO" w:history="1">
              <w:r w:rsidRPr="005462D2">
                <w:rPr>
                  <w:rFonts w:ascii="Times New Roman" w:hAnsi="Times New Roman" w:cs="Times New Roman"/>
                  <w:color w:val="000000" w:themeColor="text1"/>
                  <w:sz w:val="24"/>
                  <w:szCs w:val="24"/>
                </w:rPr>
                <w:t>статьей 39.41</w:t>
              </w:r>
            </w:hyperlink>
            <w:r w:rsidRPr="005462D2">
              <w:rPr>
                <w:rFonts w:ascii="Times New Roman" w:hAnsi="Times New Roman" w:cs="Times New Roman"/>
                <w:color w:val="000000" w:themeColor="text1"/>
                <w:sz w:val="24"/>
                <w:szCs w:val="24"/>
              </w:rPr>
              <w:t xml:space="preserve"> Земельного кодекса Российской Федерации</w:t>
            </w:r>
          </w:p>
        </w:tc>
      </w:tr>
      <w:tr w:rsidR="00AF04C9" w:rsidRPr="005462D2" w14:paraId="64810EFF" w14:textId="77777777" w:rsidTr="00F2164D">
        <w:tc>
          <w:tcPr>
            <w:tcW w:w="346" w:type="pct"/>
            <w:tcBorders>
              <w:top w:val="single" w:sz="4" w:space="0" w:color="auto"/>
              <w:left w:val="single" w:sz="4" w:space="0" w:color="auto"/>
              <w:bottom w:val="single" w:sz="4" w:space="0" w:color="auto"/>
              <w:right w:val="single" w:sz="4" w:space="0" w:color="auto"/>
            </w:tcBorders>
          </w:tcPr>
          <w:p w14:paraId="1250EDC9"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t>15</w:t>
            </w:r>
          </w:p>
        </w:tc>
        <w:tc>
          <w:tcPr>
            <w:tcW w:w="318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5BEF370" w14:textId="77777777" w:rsidR="00AF04C9" w:rsidRPr="005462D2" w:rsidRDefault="006C038D" w:rsidP="005462D2">
            <w:pPr>
              <w:spacing w:after="0" w:line="160" w:lineRule="atLeast"/>
              <w:jc w:val="both"/>
              <w:rPr>
                <w:rFonts w:ascii="Times New Roman" w:hAnsi="Times New Roman" w:cs="Times New Roman"/>
                <w:sz w:val="24"/>
                <w:szCs w:val="24"/>
              </w:rPr>
            </w:pPr>
            <w:r w:rsidRPr="005462D2">
              <w:rPr>
                <w:rFonts w:ascii="Times New Roman" w:hAnsi="Times New Roman" w:cs="Times New Roman"/>
                <w:sz w:val="24"/>
                <w:szCs w:val="24"/>
              </w:rPr>
              <w:t>Подпись:</w:t>
            </w:r>
          </w:p>
        </w:tc>
        <w:tc>
          <w:tcPr>
            <w:tcW w:w="1475" w:type="pct"/>
            <w:tcBorders>
              <w:top w:val="single" w:sz="4" w:space="0" w:color="auto"/>
              <w:left w:val="single" w:sz="4" w:space="0" w:color="auto"/>
              <w:bottom w:val="single" w:sz="4" w:space="0" w:color="auto"/>
              <w:right w:val="single" w:sz="4" w:space="0" w:color="auto"/>
            </w:tcBorders>
            <w:shd w:val="clear" w:color="auto" w:fill="FFFFFF" w:themeFill="background1"/>
          </w:tcPr>
          <w:p w14:paraId="498DEB1A" w14:textId="77777777" w:rsidR="00AF04C9" w:rsidRPr="005462D2" w:rsidRDefault="006C038D" w:rsidP="005462D2">
            <w:pPr>
              <w:spacing w:after="0" w:line="160" w:lineRule="atLeast"/>
              <w:jc w:val="center"/>
              <w:rPr>
                <w:rFonts w:ascii="Times New Roman" w:hAnsi="Times New Roman" w:cs="Times New Roman"/>
                <w:sz w:val="24"/>
                <w:szCs w:val="24"/>
              </w:rPr>
            </w:pPr>
            <w:r w:rsidRPr="005462D2">
              <w:rPr>
                <w:rFonts w:ascii="Times New Roman" w:hAnsi="Times New Roman" w:cs="Times New Roman"/>
                <w:sz w:val="24"/>
                <w:szCs w:val="24"/>
              </w:rPr>
              <w:t>Дата:</w:t>
            </w:r>
          </w:p>
        </w:tc>
      </w:tr>
      <w:tr w:rsidR="00AF04C9" w:rsidRPr="005462D2" w14:paraId="6428CDF8" w14:textId="77777777" w:rsidTr="00F2164D">
        <w:tc>
          <w:tcPr>
            <w:tcW w:w="346" w:type="pct"/>
            <w:tcBorders>
              <w:top w:val="single" w:sz="4" w:space="0" w:color="auto"/>
              <w:left w:val="single" w:sz="4" w:space="0" w:color="auto"/>
              <w:bottom w:val="single" w:sz="4" w:space="0" w:color="auto"/>
              <w:right w:val="single" w:sz="4" w:space="0" w:color="auto"/>
            </w:tcBorders>
          </w:tcPr>
          <w:p w14:paraId="46294293" w14:textId="77777777" w:rsidR="00AF04C9" w:rsidRPr="005462D2" w:rsidRDefault="00AF04C9" w:rsidP="005462D2">
            <w:pPr>
              <w:spacing w:after="0" w:line="240" w:lineRule="auto"/>
              <w:jc w:val="center"/>
              <w:rPr>
                <w:rFonts w:ascii="Times New Roman" w:hAnsi="Times New Roman" w:cs="Times New Roman"/>
                <w:sz w:val="24"/>
                <w:szCs w:val="24"/>
              </w:rPr>
            </w:pPr>
          </w:p>
        </w:tc>
        <w:tc>
          <w:tcPr>
            <w:tcW w:w="1250" w:type="pct"/>
            <w:tcBorders>
              <w:top w:val="single" w:sz="4" w:space="0" w:color="auto"/>
              <w:left w:val="single" w:sz="4" w:space="0" w:color="auto"/>
              <w:bottom w:val="single" w:sz="4" w:space="0" w:color="auto"/>
            </w:tcBorders>
            <w:shd w:val="clear" w:color="auto" w:fill="FFFFFF" w:themeFill="background1"/>
          </w:tcPr>
          <w:p w14:paraId="37EBD77F" w14:textId="77777777" w:rsidR="00AF04C9" w:rsidRPr="005462D2" w:rsidRDefault="006C038D" w:rsidP="005462D2">
            <w:pPr>
              <w:spacing w:after="0" w:line="240" w:lineRule="auto"/>
              <w:jc w:val="center"/>
              <w:rPr>
                <w:rFonts w:ascii="Times New Roman" w:hAnsi="Times New Roman" w:cs="Times New Roman"/>
                <w:sz w:val="24"/>
                <w:szCs w:val="24"/>
              </w:rPr>
            </w:pPr>
            <w:r w:rsidRPr="005462D2">
              <w:rPr>
                <w:rFonts w:ascii="Times New Roman" w:hAnsi="Times New Roman" w:cs="Times New Roman"/>
                <w:sz w:val="24"/>
                <w:szCs w:val="24"/>
              </w:rPr>
              <w:t>_________________</w:t>
            </w:r>
          </w:p>
          <w:p w14:paraId="6DB6F1A9" w14:textId="77777777" w:rsidR="00AF04C9" w:rsidRPr="005462D2" w:rsidRDefault="006C038D" w:rsidP="005462D2">
            <w:pPr>
              <w:spacing w:after="0" w:line="240" w:lineRule="auto"/>
              <w:jc w:val="center"/>
              <w:rPr>
                <w:rFonts w:ascii="Times New Roman" w:hAnsi="Times New Roman" w:cs="Times New Roman"/>
                <w:sz w:val="24"/>
                <w:szCs w:val="24"/>
              </w:rPr>
            </w:pPr>
            <w:r w:rsidRPr="005462D2">
              <w:rPr>
                <w:rFonts w:ascii="Times New Roman" w:hAnsi="Times New Roman" w:cs="Times New Roman"/>
                <w:sz w:val="24"/>
                <w:szCs w:val="24"/>
              </w:rPr>
              <w:t>(подпись)</w:t>
            </w:r>
          </w:p>
        </w:tc>
        <w:tc>
          <w:tcPr>
            <w:tcW w:w="1930" w:type="pct"/>
            <w:gridSpan w:val="3"/>
            <w:tcBorders>
              <w:top w:val="single" w:sz="4" w:space="0" w:color="auto"/>
              <w:bottom w:val="single" w:sz="4" w:space="0" w:color="auto"/>
              <w:right w:val="single" w:sz="4" w:space="0" w:color="auto"/>
            </w:tcBorders>
            <w:shd w:val="clear" w:color="auto" w:fill="FFFFFF" w:themeFill="background1"/>
          </w:tcPr>
          <w:p w14:paraId="1E61C806" w14:textId="77777777" w:rsidR="00AF04C9" w:rsidRPr="005462D2" w:rsidRDefault="006C038D" w:rsidP="005462D2">
            <w:pPr>
              <w:spacing w:after="0" w:line="240" w:lineRule="auto"/>
              <w:jc w:val="center"/>
              <w:rPr>
                <w:rFonts w:ascii="Times New Roman" w:hAnsi="Times New Roman" w:cs="Times New Roman"/>
                <w:sz w:val="24"/>
                <w:szCs w:val="24"/>
              </w:rPr>
            </w:pPr>
            <w:r w:rsidRPr="005462D2">
              <w:rPr>
                <w:rFonts w:ascii="Times New Roman" w:hAnsi="Times New Roman" w:cs="Times New Roman"/>
                <w:sz w:val="24"/>
                <w:szCs w:val="24"/>
              </w:rPr>
              <w:t>___________________________</w:t>
            </w:r>
          </w:p>
          <w:p w14:paraId="284349C0" w14:textId="77777777" w:rsidR="00AF04C9" w:rsidRPr="005462D2" w:rsidRDefault="006C038D" w:rsidP="005462D2">
            <w:pPr>
              <w:spacing w:after="0" w:line="240" w:lineRule="auto"/>
              <w:jc w:val="center"/>
              <w:rPr>
                <w:rFonts w:ascii="Times New Roman" w:hAnsi="Times New Roman" w:cs="Times New Roman"/>
                <w:sz w:val="24"/>
                <w:szCs w:val="24"/>
              </w:rPr>
            </w:pPr>
            <w:r w:rsidRPr="005462D2">
              <w:rPr>
                <w:rFonts w:ascii="Times New Roman" w:hAnsi="Times New Roman" w:cs="Times New Roman"/>
                <w:sz w:val="24"/>
                <w:szCs w:val="24"/>
              </w:rPr>
              <w:t>(инициалы, фамилия)</w:t>
            </w:r>
          </w:p>
        </w:tc>
        <w:tc>
          <w:tcPr>
            <w:tcW w:w="1475" w:type="pct"/>
            <w:tcBorders>
              <w:top w:val="single" w:sz="4" w:space="0" w:color="auto"/>
              <w:left w:val="single" w:sz="4" w:space="0" w:color="auto"/>
              <w:bottom w:val="single" w:sz="4" w:space="0" w:color="auto"/>
              <w:right w:val="single" w:sz="4" w:space="0" w:color="auto"/>
            </w:tcBorders>
            <w:shd w:val="clear" w:color="auto" w:fill="FFFFFF" w:themeFill="background1"/>
          </w:tcPr>
          <w:p w14:paraId="38710DBD" w14:textId="77777777" w:rsidR="00AF04C9" w:rsidRPr="005462D2" w:rsidRDefault="006C038D" w:rsidP="005462D2">
            <w:pPr>
              <w:spacing w:after="0" w:line="240" w:lineRule="auto"/>
              <w:jc w:val="both"/>
              <w:rPr>
                <w:rFonts w:ascii="Times New Roman" w:hAnsi="Times New Roman" w:cs="Times New Roman"/>
                <w:sz w:val="24"/>
                <w:szCs w:val="24"/>
              </w:rPr>
            </w:pPr>
            <w:r w:rsidRPr="005462D2">
              <w:rPr>
                <w:rFonts w:ascii="Times New Roman" w:hAnsi="Times New Roman" w:cs="Times New Roman"/>
                <w:sz w:val="24"/>
                <w:szCs w:val="24"/>
              </w:rPr>
              <w:t>«__» ____ ____ г.</w:t>
            </w:r>
          </w:p>
        </w:tc>
      </w:tr>
    </w:tbl>
    <w:p w14:paraId="5B2B576E" w14:textId="77777777" w:rsidR="00AF04C9" w:rsidRDefault="00AF04C9" w:rsidP="00282ECD">
      <w:pPr>
        <w:pStyle w:val="ConsPlusNormal"/>
        <w:jc w:val="both"/>
        <w:sectPr w:rsidR="00AF04C9" w:rsidSect="00F2164D">
          <w:pgSz w:w="11906" w:h="16838"/>
          <w:pgMar w:top="1134" w:right="567" w:bottom="1134" w:left="1701" w:header="709" w:footer="709" w:gutter="0"/>
          <w:cols w:space="708"/>
          <w:titlePg/>
          <w:docGrid w:linePitch="360"/>
        </w:sectPr>
      </w:pPr>
      <w:bookmarkStart w:id="4" w:name="Par300"/>
      <w:bookmarkEnd w:id="4"/>
    </w:p>
    <w:p w14:paraId="28C60256" w14:textId="77777777" w:rsidR="00AF04C9" w:rsidRDefault="00AF04C9" w:rsidP="00282ECD">
      <w:pPr>
        <w:pStyle w:val="ConsPlusNormal"/>
        <w:jc w:val="both"/>
        <w:rPr>
          <w:sz w:val="24"/>
          <w:szCs w:val="24"/>
        </w:rPr>
      </w:pPr>
    </w:p>
    <w:p w14:paraId="4F545BE2" w14:textId="47D1A84E" w:rsidR="00AF04C9" w:rsidRDefault="006C038D">
      <w:pPr>
        <w:pStyle w:val="ConsPlusNormal"/>
        <w:jc w:val="right"/>
        <w:outlineLvl w:val="1"/>
        <w:rPr>
          <w:rFonts w:ascii="Times New Roman" w:hAnsi="Times New Roman" w:cs="Times New Roman"/>
          <w:sz w:val="24"/>
          <w:szCs w:val="24"/>
        </w:rPr>
      </w:pPr>
      <w:bookmarkStart w:id="5" w:name="P548"/>
      <w:bookmarkStart w:id="6" w:name="Par597"/>
      <w:bookmarkEnd w:id="5"/>
      <w:bookmarkEnd w:id="6"/>
      <w:r>
        <w:rPr>
          <w:rFonts w:ascii="Times New Roman" w:hAnsi="Times New Roman" w:cs="Times New Roman"/>
          <w:sz w:val="24"/>
          <w:szCs w:val="24"/>
        </w:rPr>
        <w:t>Образец</w:t>
      </w:r>
      <w:r w:rsidR="002F09CF">
        <w:rPr>
          <w:rFonts w:ascii="Times New Roman" w:hAnsi="Times New Roman" w:cs="Times New Roman"/>
          <w:sz w:val="24"/>
          <w:szCs w:val="24"/>
        </w:rPr>
        <w:t xml:space="preserve"> №</w:t>
      </w:r>
      <w:r>
        <w:rPr>
          <w:rFonts w:ascii="Times New Roman" w:hAnsi="Times New Roman" w:cs="Times New Roman"/>
          <w:sz w:val="24"/>
          <w:szCs w:val="24"/>
        </w:rPr>
        <w:t xml:space="preserve"> 2</w:t>
      </w:r>
    </w:p>
    <w:p w14:paraId="7255C13E" w14:textId="77777777" w:rsidR="00AF04C9" w:rsidRDefault="00AF04C9">
      <w:pPr>
        <w:pStyle w:val="ConsPlusNormal"/>
        <w:jc w:val="right"/>
        <w:outlineLvl w:val="1"/>
        <w:rPr>
          <w:rFonts w:ascii="Times New Roman" w:hAnsi="Times New Roman" w:cs="Times New Roman"/>
          <w:sz w:val="24"/>
          <w:szCs w:val="24"/>
        </w:rPr>
      </w:pPr>
    </w:p>
    <w:p w14:paraId="5EE3670D"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Кому: ___________________________</w:t>
      </w:r>
    </w:p>
    <w:p w14:paraId="54F53D8E"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ИНН ____________________________</w:t>
      </w:r>
    </w:p>
    <w:p w14:paraId="5F4756A3"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Представитель: ___________________</w:t>
      </w:r>
    </w:p>
    <w:p w14:paraId="0626C637" w14:textId="5EC7D3A4" w:rsidR="00BE3B3C" w:rsidRDefault="00BE3B3C" w:rsidP="00BE3B3C">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                                                                                     </w:t>
      </w:r>
      <w:r w:rsidR="006C038D">
        <w:rPr>
          <w:rFonts w:ascii="Times New Roman" w:hAnsi="Times New Roman" w:cs="Times New Roman"/>
          <w:sz w:val="24"/>
          <w:szCs w:val="24"/>
        </w:rPr>
        <w:t xml:space="preserve">Контактные данные заявителя </w:t>
      </w:r>
    </w:p>
    <w:p w14:paraId="4ED39430" w14:textId="311E85D5" w:rsidR="00AF04C9" w:rsidRDefault="00BE3B3C" w:rsidP="00BE3B3C">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                                                              </w:t>
      </w:r>
      <w:r w:rsidR="006C038D">
        <w:rPr>
          <w:rFonts w:ascii="Times New Roman" w:hAnsi="Times New Roman" w:cs="Times New Roman"/>
          <w:sz w:val="24"/>
          <w:szCs w:val="24"/>
        </w:rPr>
        <w:t>(представителя):</w:t>
      </w:r>
    </w:p>
    <w:p w14:paraId="25E8E1A3"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Тел.: ____________________________</w:t>
      </w:r>
    </w:p>
    <w:p w14:paraId="7224E8C7"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Эл. почта: ________________________</w:t>
      </w:r>
    </w:p>
    <w:p w14:paraId="0D030DD6" w14:textId="77777777" w:rsidR="00AF04C9" w:rsidRDefault="00AF04C9">
      <w:pPr>
        <w:pStyle w:val="ConsPlusNormal"/>
        <w:jc w:val="right"/>
        <w:outlineLvl w:val="1"/>
        <w:rPr>
          <w:rFonts w:ascii="Times New Roman" w:hAnsi="Times New Roman" w:cs="Times New Roman"/>
          <w:sz w:val="24"/>
          <w:szCs w:val="24"/>
        </w:rPr>
      </w:pPr>
    </w:p>
    <w:p w14:paraId="493681D0" w14:textId="77777777" w:rsidR="00AF04C9" w:rsidRDefault="00AF04C9">
      <w:pPr>
        <w:pStyle w:val="ConsPlusNormal"/>
        <w:jc w:val="center"/>
        <w:outlineLvl w:val="1"/>
        <w:rPr>
          <w:rFonts w:ascii="Times New Roman" w:hAnsi="Times New Roman" w:cs="Times New Roman"/>
          <w:sz w:val="24"/>
          <w:szCs w:val="24"/>
        </w:rPr>
      </w:pPr>
    </w:p>
    <w:p w14:paraId="4B1EF5CF" w14:textId="77777777" w:rsidR="00AF04C9" w:rsidRDefault="00AF04C9">
      <w:pPr>
        <w:pStyle w:val="ConsPlusNormal"/>
        <w:jc w:val="center"/>
        <w:outlineLvl w:val="1"/>
        <w:rPr>
          <w:rFonts w:ascii="Times New Roman" w:hAnsi="Times New Roman" w:cs="Times New Roman"/>
          <w:sz w:val="24"/>
          <w:szCs w:val="24"/>
        </w:rPr>
      </w:pPr>
    </w:p>
    <w:p w14:paraId="7DC8D997"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РЕШЕНИЕ</w:t>
      </w:r>
    </w:p>
    <w:p w14:paraId="1D507C6E"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о возврате ходатайства и документов без рассмотрения</w:t>
      </w:r>
    </w:p>
    <w:p w14:paraId="33C24421" w14:textId="77777777" w:rsidR="00AF04C9" w:rsidRDefault="006C038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________________________________ от ______________</w:t>
      </w:r>
    </w:p>
    <w:p w14:paraId="3EBC7A5C" w14:textId="77777777" w:rsidR="00AF04C9" w:rsidRPr="00073440" w:rsidRDefault="006C038D">
      <w:pPr>
        <w:pStyle w:val="ConsPlusNormal"/>
        <w:jc w:val="center"/>
        <w:outlineLvl w:val="1"/>
        <w:rPr>
          <w:rFonts w:ascii="Times New Roman" w:hAnsi="Times New Roman" w:cs="Times New Roman"/>
          <w:i/>
          <w:iCs/>
          <w:sz w:val="20"/>
        </w:rPr>
      </w:pPr>
      <w:r w:rsidRPr="00073440">
        <w:rPr>
          <w:rFonts w:ascii="Times New Roman" w:hAnsi="Times New Roman" w:cs="Times New Roman"/>
          <w:i/>
          <w:iCs/>
          <w:sz w:val="20"/>
        </w:rPr>
        <w:t>(номер и дата решения)</w:t>
      </w:r>
    </w:p>
    <w:p w14:paraId="5FAEE320" w14:textId="77777777" w:rsidR="00AF04C9" w:rsidRDefault="00AF04C9">
      <w:pPr>
        <w:pStyle w:val="ConsPlusNormal"/>
        <w:jc w:val="right"/>
        <w:outlineLvl w:val="1"/>
        <w:rPr>
          <w:rFonts w:ascii="Times New Roman" w:hAnsi="Times New Roman" w:cs="Times New Roman"/>
          <w:i/>
          <w:iCs/>
          <w:sz w:val="24"/>
          <w:szCs w:val="24"/>
        </w:rPr>
      </w:pPr>
    </w:p>
    <w:p w14:paraId="534C3C4F" w14:textId="77777777" w:rsidR="00AF04C9" w:rsidRDefault="00AF04C9">
      <w:pPr>
        <w:pStyle w:val="ConsPlusNormal"/>
        <w:jc w:val="right"/>
        <w:outlineLvl w:val="1"/>
        <w:rPr>
          <w:rFonts w:ascii="Times New Roman" w:hAnsi="Times New Roman" w:cs="Times New Roman"/>
          <w:sz w:val="24"/>
          <w:szCs w:val="24"/>
        </w:rPr>
      </w:pPr>
    </w:p>
    <w:p w14:paraId="2EB27BF1"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По результатам рассмотрения ходатайства о предоставлении муниципальной услуги ____________________ № ____________ от _____________ и приложенных к нему документов принято решение о возврате ходатайства и документов без рассмотрения, по следующим основаниям: _________________________________________________________________________________________________________________________________________________________________________________________________________________</w:t>
      </w:r>
    </w:p>
    <w:p w14:paraId="2160C669" w14:textId="6CA6852C" w:rsidR="00AF04C9" w:rsidRPr="00073440" w:rsidRDefault="006C038D" w:rsidP="00073440">
      <w:pPr>
        <w:pStyle w:val="ConsPlusNormal"/>
        <w:jc w:val="both"/>
        <w:outlineLvl w:val="1"/>
        <w:rPr>
          <w:rFonts w:ascii="Times New Roman" w:hAnsi="Times New Roman" w:cs="Times New Roman"/>
          <w:sz w:val="20"/>
        </w:rPr>
      </w:pPr>
      <w:r>
        <w:rPr>
          <w:rFonts w:ascii="Times New Roman" w:hAnsi="Times New Roman" w:cs="Times New Roman"/>
          <w:sz w:val="24"/>
          <w:szCs w:val="24"/>
        </w:rPr>
        <w:t>(</w:t>
      </w:r>
      <w:r w:rsidRPr="00073440">
        <w:rPr>
          <w:rFonts w:ascii="Times New Roman" w:hAnsi="Times New Roman" w:cs="Times New Roman"/>
          <w:i/>
          <w:sz w:val="20"/>
        </w:rPr>
        <w:t>указываются наименование основания в соответствии с административным регламентом и разъяснение причин возврата ходатайства и документов без рассмотрения</w:t>
      </w:r>
      <w:r w:rsidRPr="00073440">
        <w:rPr>
          <w:rFonts w:ascii="Times New Roman" w:hAnsi="Times New Roman" w:cs="Times New Roman"/>
          <w:sz w:val="20"/>
        </w:rPr>
        <w:t>)</w:t>
      </w:r>
    </w:p>
    <w:p w14:paraId="18A88183"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 с ходатайством о предоставлении муниципальной услуги после устранения указанных нарушений.</w:t>
      </w:r>
    </w:p>
    <w:p w14:paraId="137D507D"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49859357" w14:textId="77777777" w:rsidR="00AF04C9" w:rsidRDefault="00AF04C9">
      <w:pPr>
        <w:pStyle w:val="ConsPlusNormal"/>
        <w:jc w:val="right"/>
        <w:outlineLvl w:val="1"/>
        <w:rPr>
          <w:rFonts w:ascii="Times New Roman" w:hAnsi="Times New Roman" w:cs="Times New Roman"/>
          <w:sz w:val="24"/>
          <w:szCs w:val="24"/>
        </w:rPr>
      </w:pPr>
    </w:p>
    <w:p w14:paraId="247258D5" w14:textId="77777777" w:rsidR="00AF04C9" w:rsidRDefault="00AF04C9">
      <w:pPr>
        <w:pStyle w:val="ConsPlusNormal"/>
        <w:jc w:val="right"/>
        <w:outlineLvl w:val="1"/>
        <w:rPr>
          <w:rFonts w:ascii="Times New Roman" w:hAnsi="Times New Roman" w:cs="Times New Roman"/>
          <w:sz w:val="24"/>
          <w:szCs w:val="24"/>
        </w:rPr>
      </w:pPr>
    </w:p>
    <w:p w14:paraId="51C6B041" w14:textId="77777777" w:rsidR="00AF04C9" w:rsidRDefault="00AF04C9">
      <w:pPr>
        <w:pStyle w:val="ConsPlusNormal"/>
        <w:jc w:val="right"/>
        <w:outlineLvl w:val="1"/>
        <w:rPr>
          <w:rFonts w:ascii="Times New Roman" w:hAnsi="Times New Roman" w:cs="Times New Roman"/>
          <w:sz w:val="24"/>
          <w:szCs w:val="24"/>
        </w:rPr>
      </w:pPr>
    </w:p>
    <w:p w14:paraId="4E649563" w14:textId="77777777" w:rsidR="00AF04C9" w:rsidRDefault="00AF04C9">
      <w:pPr>
        <w:pStyle w:val="ConsPlusNormal"/>
        <w:jc w:val="right"/>
        <w:outlineLvl w:val="1"/>
        <w:rPr>
          <w:rFonts w:ascii="Times New Roman" w:hAnsi="Times New Roman" w:cs="Times New Roman"/>
          <w:sz w:val="24"/>
          <w:szCs w:val="24"/>
        </w:rPr>
      </w:pPr>
    </w:p>
    <w:p w14:paraId="03C3E6C3" w14:textId="7D755563" w:rsidR="00AF04C9" w:rsidRDefault="006C038D" w:rsidP="00073440">
      <w:pPr>
        <w:pStyle w:val="ConsPlusNormal"/>
        <w:outlineLvl w:val="1"/>
        <w:rPr>
          <w:rFonts w:ascii="Times New Roman" w:hAnsi="Times New Roman" w:cs="Times New Roman"/>
          <w:sz w:val="24"/>
          <w:szCs w:val="24"/>
        </w:rPr>
      </w:pPr>
      <w:r>
        <w:rPr>
          <w:rFonts w:ascii="Times New Roman" w:hAnsi="Times New Roman" w:cs="Times New Roman"/>
          <w:sz w:val="24"/>
          <w:szCs w:val="24"/>
        </w:rPr>
        <w:t>Глава Администрации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sidR="00073440">
        <w:rPr>
          <w:rFonts w:ascii="Times New Roman" w:hAnsi="Times New Roman" w:cs="Times New Roman"/>
          <w:sz w:val="24"/>
          <w:szCs w:val="24"/>
        </w:rPr>
        <w:t xml:space="preserve">                    </w:t>
      </w:r>
      <w:r>
        <w:rPr>
          <w:rFonts w:ascii="Times New Roman" w:hAnsi="Times New Roman" w:cs="Times New Roman"/>
          <w:sz w:val="24"/>
          <w:szCs w:val="24"/>
        </w:rPr>
        <w:t>________________</w:t>
      </w:r>
    </w:p>
    <w:p w14:paraId="0D787A9E" w14:textId="77777777" w:rsidR="00AF04C9" w:rsidRDefault="006C038D">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clear="all"/>
      </w:r>
    </w:p>
    <w:p w14:paraId="6204C694"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Образец № 3</w:t>
      </w:r>
    </w:p>
    <w:p w14:paraId="6C430B08" w14:textId="77777777" w:rsidR="00AF04C9" w:rsidRDefault="00AF04C9">
      <w:pPr>
        <w:pStyle w:val="ConsPlusNormal"/>
        <w:jc w:val="right"/>
        <w:outlineLvl w:val="1"/>
        <w:rPr>
          <w:rFonts w:ascii="Times New Roman" w:hAnsi="Times New Roman" w:cs="Times New Roman"/>
          <w:sz w:val="24"/>
          <w:szCs w:val="24"/>
        </w:rPr>
      </w:pPr>
    </w:p>
    <w:p w14:paraId="630B27FE"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Кому: ___________________________</w:t>
      </w:r>
    </w:p>
    <w:p w14:paraId="3E0A1F4E"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ИНН ____________________________</w:t>
      </w:r>
    </w:p>
    <w:p w14:paraId="255FB99F"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Представитель: ___________________</w:t>
      </w:r>
    </w:p>
    <w:p w14:paraId="7F140653" w14:textId="00509712" w:rsidR="00282ECD" w:rsidRDefault="00282ECD" w:rsidP="00282EC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                                                                                           </w:t>
      </w:r>
      <w:r w:rsidR="006C038D">
        <w:rPr>
          <w:rFonts w:ascii="Times New Roman" w:hAnsi="Times New Roman" w:cs="Times New Roman"/>
          <w:sz w:val="24"/>
          <w:szCs w:val="24"/>
        </w:rPr>
        <w:t xml:space="preserve">Контактные данные заявителя </w:t>
      </w:r>
    </w:p>
    <w:p w14:paraId="6460CAC6" w14:textId="54619F12" w:rsidR="00AF04C9" w:rsidRDefault="00282ECD" w:rsidP="00282EC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                                                                   </w:t>
      </w:r>
      <w:r w:rsidR="006C038D">
        <w:rPr>
          <w:rFonts w:ascii="Times New Roman" w:hAnsi="Times New Roman" w:cs="Times New Roman"/>
          <w:sz w:val="24"/>
          <w:szCs w:val="24"/>
        </w:rPr>
        <w:t>(представителя):</w:t>
      </w:r>
    </w:p>
    <w:p w14:paraId="704FE8BD"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Тел.: ____________________________</w:t>
      </w:r>
    </w:p>
    <w:p w14:paraId="44A0A08F"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Эл. почта: ________________________</w:t>
      </w:r>
    </w:p>
    <w:p w14:paraId="613C5834" w14:textId="77777777" w:rsidR="00AF04C9" w:rsidRDefault="00AF04C9">
      <w:pPr>
        <w:pStyle w:val="ConsPlusNormal"/>
        <w:jc w:val="right"/>
        <w:outlineLvl w:val="1"/>
        <w:rPr>
          <w:rFonts w:ascii="Times New Roman" w:hAnsi="Times New Roman" w:cs="Times New Roman"/>
          <w:sz w:val="24"/>
          <w:szCs w:val="24"/>
        </w:rPr>
      </w:pPr>
    </w:p>
    <w:p w14:paraId="63109CF4" w14:textId="77777777" w:rsidR="00AF04C9" w:rsidRDefault="00AF04C9">
      <w:pPr>
        <w:pStyle w:val="ConsPlusNormal"/>
        <w:jc w:val="right"/>
        <w:outlineLvl w:val="1"/>
        <w:rPr>
          <w:rFonts w:ascii="Times New Roman" w:hAnsi="Times New Roman" w:cs="Times New Roman"/>
          <w:sz w:val="24"/>
          <w:szCs w:val="24"/>
        </w:rPr>
      </w:pPr>
    </w:p>
    <w:p w14:paraId="0F622339"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РЕШЕНИЕ</w:t>
      </w:r>
    </w:p>
    <w:p w14:paraId="42EDE85F"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об отказе в предоставлении муниципальной услуги</w:t>
      </w:r>
    </w:p>
    <w:p w14:paraId="3BF853DD" w14:textId="77777777" w:rsidR="00AF04C9" w:rsidRDefault="00AF04C9">
      <w:pPr>
        <w:pStyle w:val="ConsPlusNormal"/>
        <w:jc w:val="right"/>
        <w:outlineLvl w:val="1"/>
        <w:rPr>
          <w:rFonts w:ascii="Times New Roman" w:hAnsi="Times New Roman" w:cs="Times New Roman"/>
          <w:sz w:val="24"/>
          <w:szCs w:val="24"/>
        </w:rPr>
      </w:pPr>
    </w:p>
    <w:p w14:paraId="40B60679" w14:textId="77777777" w:rsidR="00AF04C9" w:rsidRDefault="006C038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______________________________ от ______________</w:t>
      </w:r>
    </w:p>
    <w:p w14:paraId="22232AD9" w14:textId="77777777" w:rsidR="00AF04C9" w:rsidRPr="00073440" w:rsidRDefault="006C038D">
      <w:pPr>
        <w:pStyle w:val="ConsPlusNormal"/>
        <w:jc w:val="center"/>
        <w:outlineLvl w:val="1"/>
        <w:rPr>
          <w:rFonts w:ascii="Times New Roman" w:hAnsi="Times New Roman" w:cs="Times New Roman"/>
          <w:i/>
          <w:iCs/>
          <w:sz w:val="20"/>
        </w:rPr>
      </w:pPr>
      <w:r>
        <w:rPr>
          <w:rFonts w:ascii="Times New Roman" w:hAnsi="Times New Roman" w:cs="Times New Roman"/>
          <w:i/>
          <w:iCs/>
          <w:sz w:val="24"/>
          <w:szCs w:val="24"/>
        </w:rPr>
        <w:t>(</w:t>
      </w:r>
      <w:r w:rsidRPr="00073440">
        <w:rPr>
          <w:rFonts w:ascii="Times New Roman" w:hAnsi="Times New Roman" w:cs="Times New Roman"/>
          <w:i/>
          <w:iCs/>
          <w:sz w:val="20"/>
        </w:rPr>
        <w:t>номер и дата решения)</w:t>
      </w:r>
    </w:p>
    <w:p w14:paraId="3A2F86F9" w14:textId="77777777" w:rsidR="00AF04C9" w:rsidRDefault="00AF04C9">
      <w:pPr>
        <w:pStyle w:val="ConsPlusNormal"/>
        <w:jc w:val="both"/>
        <w:outlineLvl w:val="1"/>
        <w:rPr>
          <w:rFonts w:ascii="Times New Roman" w:hAnsi="Times New Roman" w:cs="Times New Roman"/>
          <w:sz w:val="24"/>
          <w:szCs w:val="24"/>
        </w:rPr>
      </w:pPr>
    </w:p>
    <w:p w14:paraId="4C59C484"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По результатам рассмотрения ходатайства о предоставлении муниципальной услуги _________________ № ___________ от ____________ и приложенных к нему документов, принято решение отказать в предоставлении муниципальной услуги по следующим основаниям:__________________ ____________________________________________________________________________________________________________________________________________</w:t>
      </w:r>
    </w:p>
    <w:p w14:paraId="2AD4CF6D" w14:textId="77777777" w:rsidR="00AF04C9" w:rsidRPr="00282ECD" w:rsidRDefault="006C038D">
      <w:pPr>
        <w:pStyle w:val="ConsPlusNormal"/>
        <w:jc w:val="both"/>
        <w:outlineLvl w:val="1"/>
        <w:rPr>
          <w:rFonts w:ascii="Times New Roman" w:hAnsi="Times New Roman" w:cs="Times New Roman"/>
          <w:sz w:val="20"/>
          <w:highlight w:val="white"/>
        </w:rPr>
      </w:pPr>
      <w:r w:rsidRPr="00282ECD">
        <w:rPr>
          <w:rFonts w:ascii="Times New Roman" w:hAnsi="Times New Roman" w:cs="Times New Roman"/>
          <w:sz w:val="20"/>
          <w:highlight w:val="white"/>
        </w:rPr>
        <w:t>(</w:t>
      </w:r>
      <w:r w:rsidRPr="00282ECD">
        <w:rPr>
          <w:rFonts w:ascii="Times New Roman" w:hAnsi="Times New Roman" w:cs="Times New Roman"/>
          <w:i/>
          <w:sz w:val="20"/>
          <w:highlight w:val="white"/>
        </w:rPr>
        <w:t>указываются причины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r w:rsidRPr="00282ECD">
        <w:rPr>
          <w:rFonts w:ascii="Times New Roman" w:hAnsi="Times New Roman" w:cs="Times New Roman"/>
          <w:sz w:val="20"/>
          <w:highlight w:val="white"/>
        </w:rPr>
        <w:t>)</w:t>
      </w:r>
    </w:p>
    <w:p w14:paraId="15565F55" w14:textId="77777777" w:rsidR="00AF04C9" w:rsidRDefault="00AF04C9" w:rsidP="00282ECD">
      <w:pPr>
        <w:pStyle w:val="ConsPlusNormal"/>
        <w:outlineLvl w:val="1"/>
        <w:rPr>
          <w:rFonts w:ascii="Times New Roman" w:hAnsi="Times New Roman" w:cs="Times New Roman"/>
          <w:sz w:val="24"/>
          <w:szCs w:val="24"/>
        </w:rPr>
      </w:pPr>
    </w:p>
    <w:p w14:paraId="2D940424"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 с ходатайством о предоставлении муниципальной услуги после устранения указанных нарушений.</w:t>
      </w:r>
    </w:p>
    <w:p w14:paraId="226F9EC3" w14:textId="77777777" w:rsidR="00AF04C9" w:rsidRDefault="006C038D">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2F2A75D5" w14:textId="77777777" w:rsidR="00AF04C9" w:rsidRDefault="00AF04C9">
      <w:pPr>
        <w:pStyle w:val="ConsPlusNormal"/>
        <w:jc w:val="right"/>
        <w:outlineLvl w:val="1"/>
        <w:rPr>
          <w:rFonts w:ascii="Times New Roman" w:hAnsi="Times New Roman" w:cs="Times New Roman"/>
          <w:sz w:val="24"/>
          <w:szCs w:val="24"/>
        </w:rPr>
      </w:pPr>
    </w:p>
    <w:p w14:paraId="0AF741CD" w14:textId="19A74DA0" w:rsidR="00AF04C9" w:rsidRDefault="00AF04C9">
      <w:pPr>
        <w:pStyle w:val="ConsPlusNormal"/>
        <w:jc w:val="right"/>
        <w:outlineLvl w:val="1"/>
        <w:rPr>
          <w:rFonts w:ascii="Times New Roman" w:hAnsi="Times New Roman" w:cs="Times New Roman"/>
          <w:sz w:val="24"/>
          <w:szCs w:val="24"/>
        </w:rPr>
      </w:pPr>
    </w:p>
    <w:p w14:paraId="4259AD32" w14:textId="77777777" w:rsidR="00073440" w:rsidRDefault="00073440">
      <w:pPr>
        <w:pStyle w:val="ConsPlusNormal"/>
        <w:jc w:val="right"/>
        <w:outlineLvl w:val="1"/>
        <w:rPr>
          <w:rFonts w:ascii="Times New Roman" w:hAnsi="Times New Roman" w:cs="Times New Roman"/>
          <w:sz w:val="24"/>
          <w:szCs w:val="24"/>
        </w:rPr>
      </w:pPr>
    </w:p>
    <w:p w14:paraId="125F9F4C" w14:textId="61853C0E" w:rsidR="00AF04C9" w:rsidRDefault="006C038D" w:rsidP="00282ECD">
      <w:pPr>
        <w:pStyle w:val="ConsPlusNormal"/>
        <w:outlineLvl w:val="1"/>
        <w:rPr>
          <w:rFonts w:ascii="Times New Roman" w:hAnsi="Times New Roman" w:cs="Times New Roman"/>
          <w:sz w:val="24"/>
          <w:szCs w:val="24"/>
        </w:rPr>
      </w:pPr>
      <w:r>
        <w:rPr>
          <w:rFonts w:ascii="Times New Roman" w:hAnsi="Times New Roman" w:cs="Times New Roman"/>
          <w:sz w:val="24"/>
          <w:szCs w:val="24"/>
        </w:rPr>
        <w:t xml:space="preserve">Глава Администрации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82ECD">
        <w:rPr>
          <w:rFonts w:ascii="Times New Roman" w:hAnsi="Times New Roman" w:cs="Times New Roman"/>
          <w:sz w:val="24"/>
          <w:szCs w:val="24"/>
        </w:rPr>
        <w:t xml:space="preserve">                                  </w:t>
      </w:r>
      <w:r>
        <w:rPr>
          <w:rFonts w:ascii="Times New Roman" w:hAnsi="Times New Roman" w:cs="Times New Roman"/>
          <w:sz w:val="24"/>
          <w:szCs w:val="24"/>
        </w:rPr>
        <w:tab/>
        <w:t>_________________</w:t>
      </w:r>
    </w:p>
    <w:p w14:paraId="796EDEBA" w14:textId="77777777" w:rsidR="00AF04C9" w:rsidRDefault="006C038D">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clear="all"/>
      </w:r>
    </w:p>
    <w:p w14:paraId="2D6387A6" w14:textId="77777777" w:rsidR="00AF04C9" w:rsidRDefault="006C038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Образец № 4</w:t>
      </w:r>
    </w:p>
    <w:p w14:paraId="5E57AB5E" w14:textId="77777777" w:rsidR="00AF04C9" w:rsidRDefault="00AF04C9">
      <w:pPr>
        <w:pStyle w:val="ConsPlusNormal"/>
        <w:jc w:val="right"/>
        <w:outlineLvl w:val="1"/>
        <w:rPr>
          <w:rFonts w:ascii="Times New Roman" w:hAnsi="Times New Roman" w:cs="Times New Roman"/>
          <w:b/>
          <w:sz w:val="24"/>
          <w:szCs w:val="24"/>
        </w:rPr>
      </w:pPr>
    </w:p>
    <w:p w14:paraId="64561A99"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РЕШЕНИЕ</w:t>
      </w:r>
    </w:p>
    <w:p w14:paraId="56475D89" w14:textId="77777777" w:rsidR="00AF04C9" w:rsidRDefault="006C038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(распоряжение и т.д.)</w:t>
      </w:r>
    </w:p>
    <w:p w14:paraId="0ADC3793" w14:textId="77777777" w:rsidR="00AF04C9" w:rsidRDefault="00AF04C9">
      <w:pPr>
        <w:pStyle w:val="ConsPlusNormal"/>
        <w:jc w:val="center"/>
        <w:outlineLvl w:val="1"/>
        <w:rPr>
          <w:rFonts w:ascii="Times New Roman" w:hAnsi="Times New Roman" w:cs="Times New Roman"/>
          <w:b/>
          <w:sz w:val="24"/>
          <w:szCs w:val="24"/>
        </w:rPr>
      </w:pPr>
    </w:p>
    <w:p w14:paraId="3D4CBDF9" w14:textId="77777777" w:rsidR="00AF04C9" w:rsidRDefault="006C038D">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________</w:t>
      </w:r>
    </w:p>
    <w:p w14:paraId="4420BC71" w14:textId="77777777" w:rsidR="00AF04C9" w:rsidRDefault="00AF04C9">
      <w:pPr>
        <w:pStyle w:val="ConsPlusNormal"/>
        <w:jc w:val="right"/>
        <w:outlineLvl w:val="1"/>
        <w:rPr>
          <w:rFonts w:ascii="Times New Roman" w:hAnsi="Times New Roman" w:cs="Times New Roman"/>
          <w:sz w:val="24"/>
          <w:szCs w:val="24"/>
        </w:rPr>
      </w:pPr>
    </w:p>
    <w:p w14:paraId="36EA23BA" w14:textId="77777777" w:rsidR="00AF04C9" w:rsidRDefault="00AF04C9">
      <w:pPr>
        <w:pStyle w:val="ConsPlusNormal"/>
        <w:jc w:val="right"/>
        <w:outlineLvl w:val="1"/>
        <w:rPr>
          <w:rFonts w:ascii="Times New Roman" w:hAnsi="Times New Roman" w:cs="Times New Roman"/>
          <w:sz w:val="24"/>
          <w:szCs w:val="24"/>
        </w:rPr>
      </w:pPr>
    </w:p>
    <w:p w14:paraId="4F6966E5" w14:textId="77777777" w:rsidR="00AF04C9" w:rsidRDefault="006C038D">
      <w:pPr>
        <w:pStyle w:val="ConsPlusNormal"/>
        <w:tabs>
          <w:tab w:val="left" w:pos="4007"/>
        </w:tabs>
        <w:jc w:val="center"/>
        <w:outlineLvl w:val="1"/>
        <w:rPr>
          <w:rFonts w:ascii="Times New Roman" w:hAnsi="Times New Roman" w:cs="Times New Roman"/>
          <w:sz w:val="24"/>
          <w:szCs w:val="24"/>
        </w:rPr>
      </w:pPr>
      <w:r>
        <w:rPr>
          <w:rFonts w:ascii="Times New Roman" w:hAnsi="Times New Roman" w:cs="Times New Roman"/>
          <w:sz w:val="24"/>
          <w:szCs w:val="24"/>
        </w:rPr>
        <w:t>Об установлении публичного сервитута</w:t>
      </w:r>
    </w:p>
    <w:p w14:paraId="199D2E3E" w14:textId="77777777" w:rsidR="00AF04C9" w:rsidRDefault="00AF04C9">
      <w:pPr>
        <w:pStyle w:val="ConsPlusNormal"/>
        <w:jc w:val="right"/>
        <w:outlineLvl w:val="1"/>
        <w:rPr>
          <w:rFonts w:ascii="Times New Roman" w:hAnsi="Times New Roman" w:cs="Times New Roman"/>
          <w:sz w:val="24"/>
          <w:szCs w:val="24"/>
        </w:rPr>
      </w:pPr>
    </w:p>
    <w:p w14:paraId="32BDABE7" w14:textId="05887664" w:rsidR="00AF04C9" w:rsidRPr="00073440" w:rsidRDefault="006C038D">
      <w:pPr>
        <w:pStyle w:val="ConsPlusNormal"/>
        <w:tabs>
          <w:tab w:val="left" w:pos="555"/>
        </w:tabs>
        <w:jc w:val="both"/>
        <w:outlineLvl w:val="1"/>
        <w:rPr>
          <w:rFonts w:ascii="Times New Roman" w:hAnsi="Times New Roman" w:cs="Times New Roman"/>
          <w:i/>
          <w:sz w:val="20"/>
        </w:rPr>
      </w:pPr>
      <w:r>
        <w:rPr>
          <w:rFonts w:ascii="Times New Roman" w:hAnsi="Times New Roman" w:cs="Times New Roman"/>
          <w:sz w:val="24"/>
          <w:szCs w:val="24"/>
        </w:rPr>
        <w:tab/>
      </w:r>
      <w:r>
        <w:rPr>
          <w:rFonts w:ascii="Times New Roman" w:hAnsi="Times New Roman" w:cs="Times New Roman"/>
          <w:sz w:val="24"/>
          <w:szCs w:val="24"/>
        </w:rPr>
        <w:tab/>
        <w:t xml:space="preserve">По результатам рассмотрения ходатайства № _________ от ____________ об установлении публичного сервитута в отношении земельных участков (земель) с кадастровыми номерами ________________ , расположенных </w:t>
      </w:r>
      <w:r w:rsidRPr="00073440">
        <w:rPr>
          <w:rFonts w:ascii="Times New Roman" w:hAnsi="Times New Roman" w:cs="Times New Roman"/>
          <w:i/>
          <w:sz w:val="20"/>
        </w:rPr>
        <w:t>(адрес или описание местоположения таких земельных участков или земель</w:t>
      </w:r>
      <w:r>
        <w:rPr>
          <w:rFonts w:ascii="Times New Roman" w:hAnsi="Times New Roman" w:cs="Times New Roman"/>
          <w:i/>
          <w:sz w:val="24"/>
          <w:szCs w:val="24"/>
        </w:rPr>
        <w:t>)</w:t>
      </w:r>
      <w:r>
        <w:rPr>
          <w:rFonts w:ascii="Times New Roman" w:hAnsi="Times New Roman" w:cs="Times New Roman"/>
          <w:sz w:val="24"/>
          <w:szCs w:val="24"/>
        </w:rPr>
        <w:t xml:space="preserve"> _____ , принято решение об установлении публичного сервитута на срок _________ в отношении указанных земельных участков (земель) в целях </w:t>
      </w:r>
      <w:r w:rsidRPr="00073440">
        <w:rPr>
          <w:rFonts w:ascii="Times New Roman" w:hAnsi="Times New Roman" w:cs="Times New Roman"/>
          <w:sz w:val="20"/>
        </w:rPr>
        <w:t>_______________(</w:t>
      </w:r>
      <w:r w:rsidRPr="00073440">
        <w:rPr>
          <w:rFonts w:ascii="Times New Roman" w:hAnsi="Times New Roman" w:cs="Times New Roman"/>
          <w:i/>
          <w:sz w:val="20"/>
        </w:rPr>
        <w:t>размещение или перенос инженерных сооружении; складирование строительных материалов,</w:t>
      </w:r>
      <w:r w:rsidR="00073440">
        <w:rPr>
          <w:rFonts w:ascii="Times New Roman" w:hAnsi="Times New Roman" w:cs="Times New Roman"/>
          <w:i/>
          <w:sz w:val="20"/>
        </w:rPr>
        <w:t xml:space="preserve"> </w:t>
      </w:r>
      <w:r w:rsidRPr="00073440">
        <w:rPr>
          <w:rFonts w:ascii="Times New Roman" w:hAnsi="Times New Roman" w:cs="Times New Roman"/>
          <w:i/>
          <w:sz w:val="20"/>
        </w:rPr>
        <w:t>размещение сооружений и строительной техники; устройство пересечений автодорог или ж/д путей; размещение автодорог и ж/д путей в туннелях; проведение инженерных изысканий для подготовки документации по планировке территории, предусматривающей размещение линейных объектов и инженерных сооружений</w:t>
      </w:r>
      <w:r w:rsidRPr="00073440">
        <w:rPr>
          <w:rFonts w:ascii="Times New Roman" w:hAnsi="Times New Roman" w:cs="Times New Roman"/>
          <w:sz w:val="20"/>
        </w:rPr>
        <w:t>).</w:t>
      </w:r>
    </w:p>
    <w:p w14:paraId="31787B8F"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Сведения о публичном сервитуте:</w:t>
      </w:r>
    </w:p>
    <w:p w14:paraId="7628F117"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1. Сведения о лице, на основании ходатайства которого принято решение об установлении публичного сервитута.</w:t>
      </w:r>
    </w:p>
    <w:p w14:paraId="1BB5FEE3"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2.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300003F0" w14:textId="77777777" w:rsidR="00AF04C9" w:rsidRDefault="006C038D">
      <w:pPr>
        <w:pStyle w:val="ConsPlusNormal"/>
        <w:tabs>
          <w:tab w:val="left" w:pos="555"/>
        </w:tabs>
        <w:jc w:val="both"/>
        <w:outlineLvl w:val="1"/>
        <w:rPr>
          <w:rFonts w:ascii="Times New Roman" w:hAnsi="Times New Roman" w:cs="Times New Roman"/>
          <w:i/>
          <w:sz w:val="24"/>
          <w:szCs w:val="24"/>
        </w:rPr>
      </w:pPr>
      <w:r>
        <w:rPr>
          <w:rFonts w:ascii="Times New Roman" w:hAnsi="Times New Roman" w:cs="Times New Roman"/>
          <w:sz w:val="24"/>
          <w:szCs w:val="24"/>
        </w:rPr>
        <w:tab/>
        <w:t>3. Кадастровые номера земельных участков (при их наличии), в отношении которых устанавливается публичный сервитут: _______________</w:t>
      </w:r>
      <w:r>
        <w:rPr>
          <w:rFonts w:ascii="Times New Roman" w:hAnsi="Times New Roman" w:cs="Times New Roman"/>
          <w:i/>
          <w:sz w:val="24"/>
          <w:szCs w:val="24"/>
        </w:rPr>
        <w:t xml:space="preserve"> ;</w:t>
      </w:r>
    </w:p>
    <w:p w14:paraId="0BA3CDE1"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Кадастровый квартал, в котором расположены земли: _________________ ;</w:t>
      </w:r>
    </w:p>
    <w:p w14:paraId="261DF35A"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Адреса или описание местоположения таких земельных участков или земель:</w:t>
      </w:r>
    </w:p>
    <w:p w14:paraId="660D8987"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4. Срок публичного сервитута: __________________ ;</w:t>
      </w:r>
    </w:p>
    <w:p w14:paraId="3061E4F9"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5. Срок, в течение которого использование земельного участка (его части) и (или)</w:t>
      </w:r>
    </w:p>
    <w:p w14:paraId="3699F1A2"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 xml:space="preserve">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w:t>
      </w:r>
      <w:r w:rsidRPr="00073440">
        <w:rPr>
          <w:rFonts w:ascii="Times New Roman" w:hAnsi="Times New Roman" w:cs="Times New Roman"/>
          <w:sz w:val="20"/>
        </w:rPr>
        <w:t>(</w:t>
      </w:r>
      <w:r w:rsidRPr="00073440">
        <w:rPr>
          <w:rFonts w:ascii="Times New Roman" w:hAnsi="Times New Roman" w:cs="Times New Roman"/>
          <w:i/>
          <w:sz w:val="20"/>
        </w:rPr>
        <w:t>при наличии такого срока</w:t>
      </w:r>
      <w:r w:rsidRPr="00073440">
        <w:rPr>
          <w:rFonts w:ascii="Times New Roman" w:hAnsi="Times New Roman" w:cs="Times New Roman"/>
          <w:sz w:val="20"/>
        </w:rPr>
        <w:t>):</w:t>
      </w:r>
      <w:r>
        <w:rPr>
          <w:rFonts w:ascii="Times New Roman" w:hAnsi="Times New Roman" w:cs="Times New Roman"/>
          <w:sz w:val="24"/>
          <w:szCs w:val="24"/>
        </w:rPr>
        <w:t xml:space="preserve"> _________________ ;</w:t>
      </w:r>
    </w:p>
    <w:p w14:paraId="4AD7B123" w14:textId="77777777" w:rsidR="00AF04C9" w:rsidRPr="00073440" w:rsidRDefault="006C038D">
      <w:pPr>
        <w:pStyle w:val="ConsPlusNormal"/>
        <w:tabs>
          <w:tab w:val="left" w:pos="555"/>
        </w:tabs>
        <w:jc w:val="both"/>
        <w:outlineLvl w:val="1"/>
        <w:rPr>
          <w:rFonts w:ascii="Times New Roman" w:hAnsi="Times New Roman" w:cs="Times New Roman"/>
          <w:sz w:val="20"/>
        </w:rPr>
      </w:pPr>
      <w:r>
        <w:rPr>
          <w:rFonts w:ascii="Times New Roman" w:hAnsi="Times New Roman" w:cs="Times New Roman"/>
          <w:sz w:val="24"/>
          <w:szCs w:val="24"/>
        </w:rPr>
        <w:tab/>
        <w:t xml:space="preserve">6. Реквизиты решений об утверждении документов или реквизиты документов, предусмотренных пунктом 2 статьи 39.41 Земельного кодекса РФ, в случае, если решение об установлении публичного сервитута принималось в соответствии с указанными </w:t>
      </w:r>
      <w:r w:rsidRPr="00073440">
        <w:rPr>
          <w:rFonts w:ascii="Times New Roman" w:hAnsi="Times New Roman" w:cs="Times New Roman"/>
          <w:sz w:val="20"/>
        </w:rPr>
        <w:t>документами (</w:t>
      </w:r>
      <w:r w:rsidRPr="00073440">
        <w:rPr>
          <w:rFonts w:ascii="Times New Roman" w:hAnsi="Times New Roman" w:cs="Times New Roman"/>
          <w:i/>
          <w:sz w:val="20"/>
        </w:rPr>
        <w:t>при наличии решений</w:t>
      </w:r>
      <w:r w:rsidRPr="00073440">
        <w:rPr>
          <w:rFonts w:ascii="Times New Roman" w:hAnsi="Times New Roman" w:cs="Times New Roman"/>
          <w:sz w:val="20"/>
        </w:rPr>
        <w:t>): ;</w:t>
      </w:r>
    </w:p>
    <w:p w14:paraId="4FB36B06"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7.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 _____________________________________ ;</w:t>
      </w:r>
    </w:p>
    <w:p w14:paraId="311DA0D1"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8.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 (при</w:t>
      </w:r>
    </w:p>
    <w:p w14:paraId="58AF5162"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наличии): _______________________________________ ;</w:t>
      </w:r>
    </w:p>
    <w:p w14:paraId="58D2062D"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 xml:space="preserve">9.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w:t>
      </w:r>
      <w:r>
        <w:rPr>
          <w:rFonts w:ascii="Times New Roman" w:hAnsi="Times New Roman" w:cs="Times New Roman"/>
          <w:sz w:val="24"/>
          <w:szCs w:val="24"/>
        </w:rPr>
        <w:lastRenderedPageBreak/>
        <w:t>отношении земель или земельных участков, находящихся в государственной (государственной неразграниченной) или муниципальной собственности и не предоставленных гражданам или юридическим лицам): __________________ ;</w:t>
      </w:r>
    </w:p>
    <w:p w14:paraId="0C43C391" w14:textId="77777777" w:rsidR="00AF04C9" w:rsidRDefault="006C038D">
      <w:pPr>
        <w:pStyle w:val="ConsPlusNormal"/>
        <w:tabs>
          <w:tab w:val="left" w:pos="555"/>
        </w:tabs>
        <w:jc w:val="both"/>
        <w:outlineLvl w:val="1"/>
        <w:rPr>
          <w:rFonts w:ascii="Times New Roman" w:hAnsi="Times New Roman" w:cs="Times New Roman"/>
          <w:sz w:val="24"/>
          <w:szCs w:val="24"/>
        </w:rPr>
      </w:pPr>
      <w:r>
        <w:rPr>
          <w:rFonts w:ascii="Times New Roman" w:hAnsi="Times New Roman" w:cs="Times New Roman"/>
          <w:sz w:val="24"/>
          <w:szCs w:val="24"/>
        </w:rPr>
        <w:tab/>
        <w:t>10.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w:t>
      </w:r>
    </w:p>
    <w:p w14:paraId="1EB255A3" w14:textId="77777777" w:rsidR="00AF04C9" w:rsidRDefault="00AF04C9">
      <w:pPr>
        <w:pStyle w:val="ConsPlusNormal"/>
        <w:jc w:val="right"/>
        <w:outlineLvl w:val="1"/>
        <w:rPr>
          <w:rFonts w:ascii="Times New Roman" w:hAnsi="Times New Roman" w:cs="Times New Roman"/>
          <w:sz w:val="24"/>
          <w:szCs w:val="24"/>
        </w:rPr>
      </w:pPr>
    </w:p>
    <w:p w14:paraId="3A8C1E64" w14:textId="77777777" w:rsidR="00AF04C9" w:rsidRDefault="00AF04C9">
      <w:pPr>
        <w:pStyle w:val="ConsPlusNormal"/>
        <w:jc w:val="right"/>
        <w:outlineLvl w:val="1"/>
        <w:rPr>
          <w:rFonts w:ascii="Times New Roman" w:hAnsi="Times New Roman" w:cs="Times New Roman"/>
          <w:sz w:val="24"/>
          <w:szCs w:val="24"/>
        </w:rPr>
      </w:pPr>
    </w:p>
    <w:p w14:paraId="2C76A371" w14:textId="77777777" w:rsidR="00AF04C9" w:rsidRDefault="00AF04C9">
      <w:pPr>
        <w:pStyle w:val="ConsPlusNormal"/>
        <w:jc w:val="right"/>
        <w:outlineLvl w:val="1"/>
        <w:rPr>
          <w:rFonts w:ascii="Times New Roman" w:hAnsi="Times New Roman" w:cs="Times New Roman"/>
          <w:sz w:val="24"/>
          <w:szCs w:val="24"/>
        </w:rPr>
      </w:pPr>
    </w:p>
    <w:p w14:paraId="5E68F9F8" w14:textId="77777777" w:rsidR="00AF04C9" w:rsidRDefault="00AF04C9">
      <w:pPr>
        <w:pStyle w:val="ConsPlusNormal"/>
        <w:jc w:val="right"/>
        <w:outlineLvl w:val="1"/>
        <w:rPr>
          <w:rFonts w:ascii="Times New Roman" w:hAnsi="Times New Roman" w:cs="Times New Roman"/>
          <w:sz w:val="24"/>
          <w:szCs w:val="24"/>
        </w:rPr>
      </w:pPr>
    </w:p>
    <w:p w14:paraId="7C4A89B7" w14:textId="77777777" w:rsidR="00AF04C9" w:rsidRDefault="00AF04C9">
      <w:pPr>
        <w:pStyle w:val="ConsPlusNormal"/>
        <w:jc w:val="right"/>
        <w:outlineLvl w:val="1"/>
        <w:rPr>
          <w:rFonts w:ascii="Times New Roman" w:hAnsi="Times New Roman" w:cs="Times New Roman"/>
          <w:sz w:val="24"/>
          <w:szCs w:val="24"/>
        </w:rPr>
      </w:pPr>
    </w:p>
    <w:p w14:paraId="52921D87" w14:textId="77777777" w:rsidR="00AF04C9" w:rsidRDefault="00AF04C9">
      <w:pPr>
        <w:pStyle w:val="ConsPlusNormal"/>
        <w:jc w:val="right"/>
        <w:outlineLvl w:val="1"/>
        <w:rPr>
          <w:rFonts w:ascii="Times New Roman" w:hAnsi="Times New Roman" w:cs="Times New Roman"/>
          <w:sz w:val="24"/>
          <w:szCs w:val="24"/>
        </w:rPr>
      </w:pPr>
    </w:p>
    <w:p w14:paraId="4A839B2F" w14:textId="4E7FDABE" w:rsidR="00AF04C9" w:rsidRDefault="0007344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 xml:space="preserve">   </w:t>
      </w:r>
    </w:p>
    <w:p w14:paraId="35E53D6E" w14:textId="77777777" w:rsidR="00AF04C9" w:rsidRDefault="00AF04C9">
      <w:pPr>
        <w:pStyle w:val="ConsPlusNormal"/>
        <w:jc w:val="right"/>
        <w:outlineLvl w:val="1"/>
        <w:rPr>
          <w:rFonts w:ascii="Times New Roman" w:hAnsi="Times New Roman" w:cs="Times New Roman"/>
          <w:sz w:val="24"/>
          <w:szCs w:val="24"/>
        </w:rPr>
      </w:pPr>
    </w:p>
    <w:p w14:paraId="36727942" w14:textId="505BA0C0" w:rsidR="00AF04C9" w:rsidRDefault="006C038D">
      <w:pPr>
        <w:pStyle w:val="ConsPlusNormal"/>
        <w:outlineLvl w:val="1"/>
        <w:rPr>
          <w:rFonts w:ascii="Times New Roman" w:hAnsi="Times New Roman" w:cs="Times New Roman"/>
          <w:sz w:val="24"/>
          <w:szCs w:val="24"/>
        </w:rPr>
      </w:pPr>
      <w:r>
        <w:rPr>
          <w:rFonts w:ascii="Times New Roman" w:hAnsi="Times New Roman" w:cs="Times New Roman"/>
          <w:sz w:val="24"/>
          <w:szCs w:val="24"/>
        </w:rPr>
        <w:t xml:space="preserve">Глава Администрации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73440">
        <w:rPr>
          <w:rFonts w:ascii="Times New Roman" w:hAnsi="Times New Roman" w:cs="Times New Roman"/>
          <w:sz w:val="24"/>
          <w:szCs w:val="24"/>
        </w:rPr>
        <w:t xml:space="preserve">               </w:t>
      </w:r>
      <w:r>
        <w:rPr>
          <w:rFonts w:ascii="Times New Roman" w:hAnsi="Times New Roman" w:cs="Times New Roman"/>
          <w:sz w:val="24"/>
          <w:szCs w:val="24"/>
        </w:rPr>
        <w:t>_________________</w:t>
      </w:r>
    </w:p>
    <w:p w14:paraId="60A299B7" w14:textId="77777777" w:rsidR="00AF04C9" w:rsidRDefault="00AF04C9">
      <w:pPr>
        <w:widowControl w:val="0"/>
        <w:spacing w:after="0" w:line="240" w:lineRule="auto"/>
        <w:jc w:val="right"/>
        <w:rPr>
          <w:rFonts w:ascii="Times New Roman" w:eastAsiaTheme="minorEastAsia" w:hAnsi="Times New Roman" w:cs="Times New Roman"/>
          <w:sz w:val="24"/>
          <w:szCs w:val="24"/>
          <w:lang w:eastAsia="ru-RU"/>
        </w:rPr>
      </w:pPr>
    </w:p>
    <w:p w14:paraId="58EFD8EC" w14:textId="77777777" w:rsidR="00AF04C9" w:rsidRDefault="006C038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br w:type="page" w:clear="all"/>
      </w:r>
    </w:p>
    <w:p w14:paraId="0461AE9A" w14:textId="77777777" w:rsidR="00AF04C9" w:rsidRDefault="006C038D">
      <w:pPr>
        <w:spacing w:after="0" w:line="360" w:lineRule="auto"/>
        <w:ind w:left="4536"/>
        <w:jc w:val="right"/>
        <w:rPr>
          <w:rFonts w:ascii="Times New Roman" w:hAnsi="Times New Roman" w:cs="Times New Roman"/>
          <w:sz w:val="20"/>
          <w:szCs w:val="20"/>
        </w:rPr>
      </w:pPr>
      <w:r>
        <w:rPr>
          <w:rFonts w:ascii="Times New Roman" w:eastAsiaTheme="minorEastAsia" w:hAnsi="Times New Roman" w:cs="Times New Roman"/>
          <w:sz w:val="24"/>
          <w:szCs w:val="24"/>
          <w:lang w:eastAsia="ru-RU"/>
        </w:rPr>
        <w:lastRenderedPageBreak/>
        <w:t>Образец № 5</w:t>
      </w:r>
    </w:p>
    <w:p w14:paraId="32740DC2" w14:textId="77777777" w:rsidR="00AF04C9" w:rsidRDefault="006C038D">
      <w:pPr>
        <w:spacing w:after="0" w:line="360" w:lineRule="auto"/>
        <w:ind w:left="4536"/>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14:paraId="29408DB7" w14:textId="77777777" w:rsidR="00AF04C9" w:rsidRPr="00651D87" w:rsidRDefault="006C038D">
      <w:pPr>
        <w:spacing w:after="0" w:line="360" w:lineRule="auto"/>
        <w:ind w:left="4536"/>
        <w:jc w:val="both"/>
        <w:rPr>
          <w:rFonts w:ascii="Times New Roman" w:hAnsi="Times New Roman" w:cs="Times New Roman"/>
          <w:i/>
          <w:iCs/>
          <w:sz w:val="20"/>
          <w:szCs w:val="20"/>
        </w:rPr>
      </w:pPr>
      <w:r>
        <w:rPr>
          <w:rFonts w:ascii="Times New Roman" w:hAnsi="Times New Roman" w:cs="Times New Roman"/>
          <w:sz w:val="20"/>
          <w:szCs w:val="20"/>
        </w:rPr>
        <w:t>(</w:t>
      </w:r>
      <w:r w:rsidRPr="00651D87">
        <w:rPr>
          <w:rFonts w:ascii="Times New Roman" w:hAnsi="Times New Roman" w:cs="Times New Roman"/>
          <w:i/>
          <w:iCs/>
          <w:sz w:val="20"/>
          <w:szCs w:val="20"/>
        </w:rPr>
        <w:t>Ф.И.О. физического лица / наименование организации и ИНН)</w:t>
      </w:r>
    </w:p>
    <w:p w14:paraId="2C896ED6" w14:textId="77777777" w:rsidR="00AF04C9" w:rsidRPr="00651D87" w:rsidRDefault="006C038D">
      <w:pPr>
        <w:spacing w:after="0" w:line="360" w:lineRule="auto"/>
        <w:ind w:left="4536"/>
        <w:jc w:val="both"/>
        <w:rPr>
          <w:rFonts w:ascii="Times New Roman" w:hAnsi="Times New Roman" w:cs="Times New Roman"/>
          <w:i/>
          <w:iCs/>
          <w:sz w:val="20"/>
          <w:szCs w:val="20"/>
        </w:rPr>
      </w:pPr>
      <w:r w:rsidRPr="00651D87">
        <w:rPr>
          <w:rFonts w:ascii="Times New Roman" w:hAnsi="Times New Roman" w:cs="Times New Roman"/>
          <w:i/>
          <w:iCs/>
          <w:sz w:val="20"/>
          <w:szCs w:val="20"/>
        </w:rPr>
        <w:t xml:space="preserve">________________________________________________ </w:t>
      </w:r>
    </w:p>
    <w:p w14:paraId="2F6DDAEA" w14:textId="77777777" w:rsidR="00AF04C9" w:rsidRPr="00651D87" w:rsidRDefault="006C038D">
      <w:pPr>
        <w:spacing w:after="0" w:line="360" w:lineRule="auto"/>
        <w:ind w:left="4536"/>
        <w:jc w:val="both"/>
        <w:rPr>
          <w:rFonts w:ascii="Times New Roman" w:hAnsi="Times New Roman" w:cs="Times New Roman"/>
          <w:i/>
          <w:iCs/>
          <w:sz w:val="20"/>
          <w:szCs w:val="20"/>
        </w:rPr>
      </w:pPr>
      <w:r w:rsidRPr="00651D87">
        <w:rPr>
          <w:rFonts w:ascii="Times New Roman" w:hAnsi="Times New Roman" w:cs="Times New Roman"/>
          <w:i/>
          <w:iCs/>
          <w:sz w:val="20"/>
          <w:szCs w:val="20"/>
        </w:rPr>
        <w:t>(Ф.И.О. представителя заявителя и реквизиты доверенности)</w:t>
      </w:r>
    </w:p>
    <w:p w14:paraId="24740E50" w14:textId="77777777" w:rsidR="00AF04C9" w:rsidRPr="00651D87" w:rsidRDefault="006C038D">
      <w:pPr>
        <w:spacing w:after="0" w:line="360" w:lineRule="auto"/>
        <w:ind w:left="4536"/>
        <w:jc w:val="both"/>
        <w:rPr>
          <w:rFonts w:ascii="Times New Roman" w:hAnsi="Times New Roman" w:cs="Times New Roman"/>
          <w:i/>
          <w:iCs/>
          <w:sz w:val="20"/>
          <w:szCs w:val="20"/>
        </w:rPr>
      </w:pPr>
      <w:r w:rsidRPr="00651D87">
        <w:rPr>
          <w:rFonts w:ascii="Times New Roman" w:hAnsi="Times New Roman" w:cs="Times New Roman"/>
          <w:i/>
          <w:iCs/>
          <w:sz w:val="20"/>
          <w:szCs w:val="20"/>
        </w:rPr>
        <w:t>________________________________________________</w:t>
      </w:r>
    </w:p>
    <w:p w14:paraId="1355DB99" w14:textId="77777777" w:rsidR="00AF04C9" w:rsidRDefault="006C038D">
      <w:pPr>
        <w:spacing w:after="0" w:line="360" w:lineRule="auto"/>
        <w:ind w:left="4536"/>
        <w:jc w:val="both"/>
        <w:rPr>
          <w:rFonts w:ascii="Times New Roman" w:hAnsi="Times New Roman" w:cs="Times New Roman"/>
          <w:sz w:val="20"/>
          <w:szCs w:val="20"/>
        </w:rPr>
      </w:pPr>
      <w:r w:rsidRPr="00651D87">
        <w:rPr>
          <w:rFonts w:ascii="Times New Roman" w:hAnsi="Times New Roman" w:cs="Times New Roman"/>
          <w:i/>
          <w:iCs/>
          <w:sz w:val="20"/>
          <w:szCs w:val="20"/>
        </w:rPr>
        <w:t>Контактная информация</w:t>
      </w:r>
      <w:r>
        <w:rPr>
          <w:rFonts w:ascii="Times New Roman" w:hAnsi="Times New Roman" w:cs="Times New Roman"/>
          <w:sz w:val="20"/>
          <w:szCs w:val="20"/>
        </w:rPr>
        <w:t>:</w:t>
      </w:r>
    </w:p>
    <w:p w14:paraId="5FD62976" w14:textId="77777777" w:rsidR="00AF04C9" w:rsidRDefault="006C038D">
      <w:pPr>
        <w:spacing w:after="0" w:line="360" w:lineRule="auto"/>
        <w:ind w:left="4536"/>
        <w:jc w:val="both"/>
        <w:rPr>
          <w:rFonts w:ascii="Times New Roman" w:hAnsi="Times New Roman" w:cs="Times New Roman"/>
          <w:sz w:val="20"/>
          <w:szCs w:val="20"/>
        </w:rPr>
      </w:pPr>
      <w:r>
        <w:rPr>
          <w:rFonts w:ascii="Times New Roman" w:hAnsi="Times New Roman" w:cs="Times New Roman"/>
          <w:sz w:val="20"/>
          <w:szCs w:val="20"/>
        </w:rPr>
        <w:t>тел. ________________________________________________</w:t>
      </w:r>
    </w:p>
    <w:p w14:paraId="36018C81" w14:textId="77777777" w:rsidR="00AF04C9" w:rsidRDefault="00AF04C9">
      <w:pPr>
        <w:spacing w:after="0" w:line="360" w:lineRule="auto"/>
        <w:ind w:left="4536"/>
        <w:jc w:val="both"/>
        <w:rPr>
          <w:rFonts w:ascii="Times New Roman" w:hAnsi="Times New Roman" w:cs="Times New Roman"/>
          <w:sz w:val="20"/>
          <w:szCs w:val="20"/>
        </w:rPr>
      </w:pPr>
    </w:p>
    <w:p w14:paraId="7477F545" w14:textId="77777777" w:rsidR="00AF04C9" w:rsidRDefault="00AF04C9">
      <w:pPr>
        <w:spacing w:after="0" w:line="240" w:lineRule="auto"/>
        <w:jc w:val="center"/>
        <w:rPr>
          <w:rFonts w:ascii="Times New Roman" w:hAnsi="Times New Roman" w:cs="Times New Roman"/>
          <w:sz w:val="26"/>
          <w:szCs w:val="26"/>
        </w:rPr>
      </w:pPr>
    </w:p>
    <w:p w14:paraId="3909520D" w14:textId="77777777" w:rsidR="00AF04C9" w:rsidRDefault="006C03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УВЕДОМЛЕНИЕ</w:t>
      </w:r>
    </w:p>
    <w:p w14:paraId="359D8B79" w14:textId="77777777" w:rsidR="00AF04C9" w:rsidRDefault="006C03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 отказе в приеме ходатайства и документов, необходимых</w:t>
      </w:r>
      <w:r>
        <w:rPr>
          <w:rFonts w:ascii="Times New Roman" w:hAnsi="Times New Roman" w:cs="Times New Roman"/>
          <w:b/>
          <w:sz w:val="24"/>
          <w:szCs w:val="24"/>
        </w:rPr>
        <w:br/>
        <w:t>для предоставления муниципальной услуги</w:t>
      </w:r>
    </w:p>
    <w:p w14:paraId="77FC771F" w14:textId="77777777" w:rsidR="00AF04C9" w:rsidRDefault="00AF04C9">
      <w:pPr>
        <w:spacing w:after="0" w:line="240" w:lineRule="auto"/>
        <w:ind w:firstLine="709"/>
        <w:jc w:val="both"/>
        <w:rPr>
          <w:rFonts w:ascii="Times New Roman" w:hAnsi="Times New Roman" w:cs="Times New Roman"/>
          <w:sz w:val="24"/>
          <w:szCs w:val="24"/>
        </w:rPr>
      </w:pPr>
    </w:p>
    <w:p w14:paraId="2B72DC1F" w14:textId="77777777" w:rsidR="00AF04C9" w:rsidRDefault="006C038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Настоящим подтверждается, что при приеме ходатайства и документов, необходимых для предоставления муниципальной услуги «Установление публичного сервитута в отношении земельного участка в целях статьи 39.37 Земельного кодекса Российской Федерации» были выявлены следующие основания для отказа в приеме документов:</w:t>
      </w:r>
    </w:p>
    <w:p w14:paraId="70734E7A" w14:textId="77777777" w:rsidR="00AF04C9" w:rsidRDefault="006C0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14:paraId="12968786" w14:textId="77777777" w:rsidR="00AF04C9" w:rsidRDefault="006C03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14:paraId="33D9D40E" w14:textId="77777777" w:rsidR="00AF04C9" w:rsidRPr="00651D87" w:rsidRDefault="006C038D">
      <w:pPr>
        <w:spacing w:after="0" w:line="240" w:lineRule="auto"/>
        <w:jc w:val="center"/>
        <w:rPr>
          <w:rFonts w:ascii="Times New Roman" w:hAnsi="Times New Roman" w:cs="Times New Roman"/>
          <w:i/>
          <w:iCs/>
          <w:sz w:val="20"/>
          <w:szCs w:val="20"/>
        </w:rPr>
      </w:pPr>
      <w:r w:rsidRPr="00651D87">
        <w:rPr>
          <w:rFonts w:ascii="Times New Roman" w:hAnsi="Times New Roman" w:cs="Times New Roman"/>
          <w:i/>
          <w:iCs/>
          <w:sz w:val="20"/>
          <w:szCs w:val="20"/>
        </w:rPr>
        <w:t>(указываются основания для отказа в приеме документов, предусмотренные Таблицей 3 регламента)</w:t>
      </w:r>
    </w:p>
    <w:p w14:paraId="46A8F5A7" w14:textId="77777777" w:rsidR="00AF04C9" w:rsidRPr="00651D87" w:rsidRDefault="00AF04C9">
      <w:pPr>
        <w:spacing w:line="240" w:lineRule="auto"/>
        <w:ind w:firstLine="709"/>
        <w:jc w:val="both"/>
        <w:rPr>
          <w:rFonts w:ascii="Times New Roman" w:hAnsi="Times New Roman" w:cs="Times New Roman"/>
          <w:i/>
          <w:iCs/>
          <w:sz w:val="20"/>
          <w:szCs w:val="20"/>
        </w:rPr>
      </w:pPr>
    </w:p>
    <w:p w14:paraId="5AE4D5F7" w14:textId="700C86CC" w:rsidR="00AF04C9" w:rsidRDefault="006C038D">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связи с изложенным принято решение об отказе в приеме ходатайства и иных документов, необходимых для предоставления муниципальной услуги.</w:t>
      </w:r>
      <w:r w:rsidR="00651D87">
        <w:rPr>
          <w:rFonts w:ascii="Times New Roman" w:hAnsi="Times New Roman" w:cs="Times New Roman"/>
          <w:sz w:val="24"/>
          <w:szCs w:val="24"/>
        </w:rPr>
        <w:t xml:space="preserve"> </w:t>
      </w:r>
    </w:p>
    <w:p w14:paraId="17F15DD1" w14:textId="7D7CCC8E" w:rsidR="00AF04C9" w:rsidRDefault="006C038D">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___________________________________       _______________    </w:t>
      </w:r>
      <w:r w:rsidR="00651D87">
        <w:rPr>
          <w:rFonts w:ascii="Times New Roman" w:hAnsi="Times New Roman" w:cs="Times New Roman"/>
          <w:sz w:val="24"/>
          <w:szCs w:val="24"/>
        </w:rPr>
        <w:t xml:space="preserve">                </w:t>
      </w:r>
      <w:r>
        <w:rPr>
          <w:rFonts w:ascii="Times New Roman" w:hAnsi="Times New Roman" w:cs="Times New Roman"/>
          <w:sz w:val="24"/>
          <w:szCs w:val="24"/>
        </w:rPr>
        <w:t xml:space="preserve"> _______________</w:t>
      </w:r>
    </w:p>
    <w:p w14:paraId="21A8E2C9" w14:textId="1568C9A5" w:rsidR="00AF04C9" w:rsidRPr="00651D87" w:rsidRDefault="006C038D">
      <w:pPr>
        <w:spacing w:after="0" w:line="240" w:lineRule="auto"/>
        <w:rPr>
          <w:rFonts w:ascii="Times New Roman" w:hAnsi="Times New Roman" w:cs="Times New Roman"/>
          <w:i/>
          <w:iCs/>
          <w:sz w:val="20"/>
          <w:szCs w:val="20"/>
        </w:rPr>
      </w:pPr>
      <w:r w:rsidRPr="00651D87">
        <w:rPr>
          <w:rFonts w:ascii="Times New Roman" w:hAnsi="Times New Roman" w:cs="Times New Roman"/>
          <w:i/>
          <w:iCs/>
          <w:sz w:val="20"/>
          <w:szCs w:val="20"/>
        </w:rPr>
        <w:t xml:space="preserve">(должностное лицо (специалист МФЦ)                       (подпись)           </w:t>
      </w:r>
      <w:r w:rsidR="00651D87">
        <w:rPr>
          <w:rFonts w:ascii="Times New Roman" w:hAnsi="Times New Roman" w:cs="Times New Roman"/>
          <w:i/>
          <w:iCs/>
          <w:sz w:val="20"/>
          <w:szCs w:val="20"/>
        </w:rPr>
        <w:t xml:space="preserve">                                  </w:t>
      </w:r>
      <w:r w:rsidRPr="00651D87">
        <w:rPr>
          <w:rFonts w:ascii="Times New Roman" w:hAnsi="Times New Roman" w:cs="Times New Roman"/>
          <w:i/>
          <w:iCs/>
          <w:sz w:val="20"/>
          <w:szCs w:val="20"/>
        </w:rPr>
        <w:t xml:space="preserve"> (инициалы, фамилия)                    </w:t>
      </w:r>
    </w:p>
    <w:p w14:paraId="6710F3E9" w14:textId="77777777" w:rsidR="00AF04C9" w:rsidRPr="00651D87" w:rsidRDefault="00AF04C9">
      <w:pPr>
        <w:spacing w:after="0" w:line="240" w:lineRule="auto"/>
        <w:rPr>
          <w:rFonts w:ascii="Times New Roman" w:hAnsi="Times New Roman" w:cs="Times New Roman"/>
          <w:i/>
          <w:iCs/>
          <w:sz w:val="20"/>
          <w:szCs w:val="20"/>
        </w:rPr>
      </w:pPr>
    </w:p>
    <w:p w14:paraId="106A2902" w14:textId="77777777" w:rsidR="00AF04C9" w:rsidRPr="00651D87" w:rsidRDefault="006C038D">
      <w:pPr>
        <w:spacing w:after="0" w:line="240" w:lineRule="auto"/>
        <w:rPr>
          <w:rFonts w:ascii="Times New Roman" w:hAnsi="Times New Roman" w:cs="Times New Roman"/>
          <w:i/>
          <w:iCs/>
          <w:sz w:val="20"/>
          <w:szCs w:val="20"/>
        </w:rPr>
      </w:pPr>
      <w:r w:rsidRPr="00651D87">
        <w:rPr>
          <w:rFonts w:ascii="Times New Roman" w:hAnsi="Times New Roman" w:cs="Times New Roman"/>
          <w:i/>
          <w:iCs/>
          <w:sz w:val="20"/>
          <w:szCs w:val="20"/>
        </w:rPr>
        <w:t xml:space="preserve">(дата)       </w:t>
      </w:r>
    </w:p>
    <w:p w14:paraId="53B3F2C3" w14:textId="77777777" w:rsidR="00AF04C9" w:rsidRPr="00651D87" w:rsidRDefault="00AF04C9">
      <w:pPr>
        <w:spacing w:after="0" w:line="240" w:lineRule="auto"/>
        <w:rPr>
          <w:rFonts w:ascii="Times New Roman" w:hAnsi="Times New Roman" w:cs="Times New Roman"/>
          <w:i/>
          <w:iCs/>
          <w:sz w:val="20"/>
          <w:szCs w:val="20"/>
        </w:rPr>
      </w:pPr>
    </w:p>
    <w:p w14:paraId="39751628" w14:textId="77777777" w:rsidR="00AF04C9" w:rsidRPr="00651D87" w:rsidRDefault="006C038D">
      <w:pPr>
        <w:spacing w:after="0" w:line="240" w:lineRule="auto"/>
        <w:rPr>
          <w:rFonts w:ascii="Times New Roman" w:hAnsi="Times New Roman" w:cs="Times New Roman"/>
          <w:i/>
          <w:iCs/>
          <w:sz w:val="24"/>
          <w:szCs w:val="24"/>
        </w:rPr>
      </w:pPr>
      <w:r w:rsidRPr="00651D87">
        <w:rPr>
          <w:rFonts w:ascii="Times New Roman" w:hAnsi="Times New Roman" w:cs="Times New Roman"/>
          <w:i/>
          <w:iCs/>
          <w:sz w:val="24"/>
          <w:szCs w:val="24"/>
        </w:rPr>
        <w:t>М.П.</w:t>
      </w:r>
    </w:p>
    <w:p w14:paraId="5BDFC4E9" w14:textId="77777777" w:rsidR="00AF04C9" w:rsidRDefault="00AF04C9">
      <w:pPr>
        <w:spacing w:after="0" w:line="240" w:lineRule="auto"/>
        <w:rPr>
          <w:rFonts w:ascii="Times New Roman" w:hAnsi="Times New Roman" w:cs="Times New Roman"/>
          <w:sz w:val="24"/>
          <w:szCs w:val="24"/>
        </w:rPr>
      </w:pPr>
    </w:p>
    <w:p w14:paraId="32920A51" w14:textId="77777777" w:rsidR="00AF04C9" w:rsidRDefault="006C038D">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Подпись заявителя, подтверждающая получение решения об отказе в приеме документов (в случае подачи документов посредством МФЦ):</w:t>
      </w:r>
    </w:p>
    <w:p w14:paraId="27A29FF1" w14:textId="77777777" w:rsidR="00AF04C9" w:rsidRDefault="00AF04C9">
      <w:pPr>
        <w:widowControl w:val="0"/>
        <w:spacing w:after="0" w:line="240" w:lineRule="auto"/>
        <w:rPr>
          <w:rFonts w:ascii="Times New Roman" w:hAnsi="Times New Roman" w:cs="Times New Roman"/>
          <w:sz w:val="24"/>
          <w:szCs w:val="24"/>
        </w:rPr>
      </w:pPr>
    </w:p>
    <w:p w14:paraId="24DEA437" w14:textId="77777777" w:rsidR="00AF04C9" w:rsidRDefault="006C038D">
      <w:pPr>
        <w:widowControl w:val="0"/>
        <w:spacing w:after="0" w:line="240" w:lineRule="auto"/>
        <w:rPr>
          <w:rFonts w:ascii="Calibri" w:eastAsia="Times New Roman" w:hAnsi="Calibri" w:cs="Calibri"/>
          <w:szCs w:val="20"/>
          <w:lang w:eastAsia="ru-RU"/>
        </w:rPr>
      </w:pPr>
      <w:r>
        <w:rPr>
          <w:rFonts w:ascii="Calibri" w:eastAsia="Times New Roman" w:hAnsi="Calibri" w:cs="Calibri"/>
          <w:szCs w:val="20"/>
          <w:lang w:eastAsia="ru-RU"/>
        </w:rPr>
        <w:t xml:space="preserve">      ________________</w:t>
      </w:r>
      <w:r>
        <w:rPr>
          <w:rFonts w:ascii="Calibri" w:eastAsia="Times New Roman" w:hAnsi="Calibri" w:cs="Calibri"/>
          <w:szCs w:val="20"/>
          <w:lang w:eastAsia="ru-RU"/>
        </w:rPr>
        <w:tab/>
        <w:t xml:space="preserve">         ___________________________________________</w:t>
      </w:r>
      <w:r>
        <w:rPr>
          <w:rFonts w:ascii="Calibri" w:eastAsia="Times New Roman" w:hAnsi="Calibri" w:cs="Calibri"/>
          <w:szCs w:val="20"/>
          <w:lang w:eastAsia="ru-RU"/>
        </w:rPr>
        <w:tab/>
        <w:t>__________</w:t>
      </w:r>
    </w:p>
    <w:p w14:paraId="0C4E8649" w14:textId="77777777" w:rsidR="00AF04C9" w:rsidRPr="00651D87" w:rsidRDefault="006C038D">
      <w:pPr>
        <w:ind w:firstLine="708"/>
        <w:rPr>
          <w:i/>
          <w:iCs/>
        </w:rPr>
      </w:pPr>
      <w:r w:rsidRPr="00651D87">
        <w:rPr>
          <w:rFonts w:ascii="Times New Roman" w:hAnsi="Times New Roman" w:cs="Times New Roman"/>
          <w:i/>
          <w:iCs/>
          <w:lang w:eastAsia="ru-RU"/>
        </w:rPr>
        <w:t>(подпись)</w:t>
      </w:r>
      <w:r w:rsidRPr="00651D87">
        <w:rPr>
          <w:rFonts w:ascii="Times New Roman" w:hAnsi="Times New Roman" w:cs="Times New Roman"/>
          <w:i/>
          <w:iCs/>
          <w:lang w:eastAsia="ru-RU"/>
        </w:rPr>
        <w:tab/>
      </w:r>
      <w:r w:rsidRPr="00651D87">
        <w:rPr>
          <w:rFonts w:ascii="Times New Roman" w:hAnsi="Times New Roman" w:cs="Times New Roman"/>
          <w:i/>
          <w:iCs/>
          <w:lang w:eastAsia="ru-RU"/>
        </w:rPr>
        <w:tab/>
        <w:t>(Ф.И.О. заявителя/представителя заявителя)</w:t>
      </w:r>
      <w:r w:rsidRPr="00651D87">
        <w:rPr>
          <w:rFonts w:ascii="Times New Roman" w:hAnsi="Times New Roman" w:cs="Times New Roman"/>
          <w:i/>
          <w:iCs/>
          <w:lang w:eastAsia="ru-RU"/>
        </w:rPr>
        <w:tab/>
        <w:t xml:space="preserve">    (дата)</w:t>
      </w:r>
    </w:p>
    <w:p w14:paraId="3B8249C1" w14:textId="77777777" w:rsidR="00AF04C9" w:rsidRDefault="00AF04C9">
      <w:pPr>
        <w:jc w:val="center"/>
        <w:rPr>
          <w:rFonts w:ascii="Times New Roman" w:hAnsi="Times New Roman" w:cs="Times New Roman"/>
          <w:sz w:val="28"/>
          <w:szCs w:val="28"/>
        </w:rPr>
      </w:pPr>
    </w:p>
    <w:sectPr w:rsidR="00AF04C9" w:rsidSect="00F2164D">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3AE57" w14:textId="77777777" w:rsidR="00744DE9" w:rsidRDefault="00744DE9">
      <w:pPr>
        <w:spacing w:after="0" w:line="240" w:lineRule="auto"/>
      </w:pPr>
      <w:r>
        <w:separator/>
      </w:r>
    </w:p>
  </w:endnote>
  <w:endnote w:type="continuationSeparator" w:id="0">
    <w:p w14:paraId="05971339" w14:textId="77777777" w:rsidR="00744DE9" w:rsidRDefault="00744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0"/>
    <w:family w:val="auto"/>
    <w:pitch w:val="default"/>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ECDE03" w14:textId="77777777" w:rsidR="00744DE9" w:rsidRDefault="00744DE9">
      <w:pPr>
        <w:spacing w:after="0" w:line="240" w:lineRule="auto"/>
      </w:pPr>
      <w:r>
        <w:separator/>
      </w:r>
    </w:p>
  </w:footnote>
  <w:footnote w:type="continuationSeparator" w:id="0">
    <w:p w14:paraId="7AA0B7FA" w14:textId="77777777" w:rsidR="00744DE9" w:rsidRDefault="00744DE9">
      <w:pPr>
        <w:spacing w:after="0" w:line="240" w:lineRule="auto"/>
      </w:pPr>
      <w:r>
        <w:continuationSeparator/>
      </w:r>
    </w:p>
  </w:footnote>
  <w:footnote w:id="1">
    <w:p w14:paraId="4FC29020" w14:textId="77777777" w:rsidR="00032BB2" w:rsidRPr="00D87081" w:rsidRDefault="00032BB2" w:rsidP="00D87081">
      <w:pPr>
        <w:pStyle w:val="af7"/>
        <w:jc w:val="both"/>
        <w:rPr>
          <w:rFonts w:ascii="Times New Roman" w:hAnsi="Times New Roman" w:cs="Times New Roman"/>
        </w:rPr>
      </w:pPr>
      <w:r w:rsidRPr="00D87081">
        <w:rPr>
          <w:rStyle w:val="af9"/>
          <w:rFonts w:ascii="Times New Roman" w:hAnsi="Times New Roman" w:cs="Times New Roman"/>
        </w:rPr>
        <w:footnoteRef/>
      </w:r>
      <w:r w:rsidRPr="00D87081">
        <w:rPr>
          <w:rFonts w:ascii="Times New Roman" w:hAnsi="Times New Roman" w:cs="Times New Roman"/>
        </w:rPr>
        <w:t xml:space="preserve"> муниципальная услуга предоставляется ОМСУ муниципальных районов, городских поселений, городского и</w:t>
      </w:r>
      <w:r w:rsidRPr="00D87081">
        <w:rPr>
          <w:rFonts w:ascii="Times New Roman" w:hAnsi="Times New Roman" w:cs="Times New Roman"/>
          <w:highlight w:val="cyan"/>
        </w:rPr>
        <w:t xml:space="preserve"> </w:t>
      </w:r>
      <w:r w:rsidRPr="00D87081">
        <w:rPr>
          <w:rFonts w:ascii="Times New Roman" w:hAnsi="Times New Roman" w:cs="Times New Roman"/>
        </w:rPr>
        <w:t>муниципального округов Ленинградской области.</w:t>
      </w:r>
    </w:p>
  </w:footnote>
  <w:footnote w:id="2">
    <w:p w14:paraId="0821A643" w14:textId="77777777" w:rsidR="00032BB2" w:rsidRPr="00B958DF" w:rsidRDefault="00032BB2">
      <w:pPr>
        <w:pStyle w:val="af7"/>
        <w:jc w:val="both"/>
        <w:rPr>
          <w:rFonts w:ascii="Times New Roman" w:hAnsi="Times New Roman" w:cs="Times New Roman"/>
          <w:sz w:val="16"/>
          <w:szCs w:val="16"/>
        </w:rPr>
      </w:pPr>
      <w:r>
        <w:rPr>
          <w:rStyle w:val="af9"/>
          <w:rFonts w:ascii="Times New Roman" w:hAnsi="Times New Roman" w:cs="Times New Roman"/>
          <w:sz w:val="18"/>
          <w:szCs w:val="18"/>
        </w:rPr>
        <w:footnoteRef/>
      </w:r>
      <w:r>
        <w:rPr>
          <w:rFonts w:ascii="Times New Roman" w:hAnsi="Times New Roman" w:cs="Times New Roman"/>
          <w:sz w:val="18"/>
          <w:szCs w:val="18"/>
        </w:rPr>
        <w:t xml:space="preserve"> 1</w:t>
      </w:r>
      <w:r w:rsidRPr="00B958DF">
        <w:rPr>
          <w:rFonts w:ascii="Times New Roman" w:hAnsi="Times New Roman" w:cs="Times New Roman"/>
          <w:sz w:val="16"/>
          <w:szCs w:val="16"/>
        </w:rPr>
        <w:t>. Обоснование необходимости установления публичного сервитута должно содержать:</w:t>
      </w:r>
    </w:p>
    <w:p w14:paraId="0DF40F7E"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1.1. 1) реквизиты решений органов государственной власти или органов местного самоуправления, уполномоченных в соответствии с законодательством о градостроительной деятельности (далее - уполномоченные органы), об утверждении документа территориального планирования и об утверждении проекта планировки территории (если в соответствии с законодательством о градостроительной деятельности для размещения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(далее - инженерные сооружения) требуется разработка документации по планировке территории) в целях размещения инженерных сооружений, являющихся объектами федерального, регионального или местного значения,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6702FC42"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2) реквизиты решения уполномоченного органа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в целях размещения инженерных сооружений, необходимых для организации электро-, газо-, тепло-, водоснабжения населения и водоотведения, а также реквизиты решения уполномоченного органа об утверждении проекта планировки территории, предусматривающего размещение таких инженерных сооружений (если в соответствии с законодательством о градостроительной деятельности для размещения указанных инженерных сооружений требуется разработка документации по планировке территории). В случае если подано ходатайство об установлении публичного сервитута в целях строительства или реконструкции инженерного сооружения в соответствии с инвестиционными программами субъектов естественных монополий, организаций коммунального комплекса, обоснование необходимости установления публичного сервитута должно содержать краткое описание инвестиционной программы, планируемые цели, задачи, этапы, сроки и результаты реализации инвестиционного проекта относительно инженерного сооружения, размещение которого планируется осуществить, за исключением сведений, составляющих государственную тайну;</w:t>
      </w:r>
    </w:p>
    <w:p w14:paraId="7894659C"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3) реквизиты решения уполномоченного органа об утверждении проекта планировки территории в целях устройства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либо устройства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14:paraId="700B189D"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4) реквизиты решений уполномоченных органов об утверждении документа территориального планирования и об утверждении проекта планировки территории в целях размещения автомобильных дорог и железнодорожных путей в туннелях. В случае если в соответствии с законодательством о градостроительной деятельности для размещения указанных автомобильных дорог и железнодорожных путей не требуется подготовка документации по планировке территории, то реквизиты решений об утверждении проекта планировки не указываются;</w:t>
      </w:r>
    </w:p>
    <w:p w14:paraId="74BC447B"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5) реквизиты решения уполномоченного органа об утверждении документа территориального планирования, предусматривающего размещение объекта федерального, регионального или местного значения, реконструкцию участков (частей) инженерных сооружений, являющихся линейными объектами,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реконструкцию участков (частей) инженерных сооружений, являющихся линейными объектами, в целях проведения инженерных изысканий для их строительства, реконструкции;</w:t>
      </w:r>
    </w:p>
    <w:p w14:paraId="759C0FDA"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6) реквизиты решений уполномоченных органов об утверждении документа территориального планирования и об утверждении проекта планировки территории, предусматривающих размещение объектов федерального, регионального или местного значения в целях проведения инженерных изысканий для их строительства или реконструкции, реконструкции участков (частей) инженерных сооружений, являющихся линейными объектами. В случае если инженерные сооружения в соответствии с законодательством о градостроительной деятельности не подлежат отображению в документах территориального планирования, то реквизиты решений об утверждении документа территориального планирования не указываются;</w:t>
      </w:r>
    </w:p>
    <w:p w14:paraId="7F19110F"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7) реквизиты решения уполномоченного органа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14:paraId="7FB057D1"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 xml:space="preserve">8) сведения о проекте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установления публичного сервитута в целях, предусмотренных подпунктом 2 статьи 39.37 Земельного кодекса Российской Федерации; </w:t>
      </w:r>
    </w:p>
    <w:p w14:paraId="2B25F85E"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9)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линиям и сооружениям связи, а именно о сторонах такого договора, сроках технологического присоединения, перечне мероприятий (в том числе технических) по подключению (технологическому присоединению) объекта к инженерным сооружениям,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территориального планирования, проектом планировки территории;</w:t>
      </w:r>
    </w:p>
    <w:p w14:paraId="6AB60955"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10) реквизиты правоустанавливающих или правоудостоверяющих документов на инженерное сооружение, размещение которого допускается на условиях публичного сервитута, в целях установления публичного сервитута в отношении существующего инженерного сооружения для его эксплуатации, реконструкции или капитального ремонта, а также реконструкции или капитального ремонта участков (частей) инженерных сооружений, являющихся линейными объектами;</w:t>
      </w:r>
    </w:p>
    <w:p w14:paraId="64910441"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11) сведения о договоре, предусмотренном статьей 19 Федерального закона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случае, если подано ходатайство об установлении публичного сервитута в целях, предусмотренных подпунктом 4.1 статьи 39.37 Земельного кодекса Российской Федерации;</w:t>
      </w:r>
    </w:p>
    <w:p w14:paraId="2A5D0D8D"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12) сведения о договоре, на основании которого осуществляются реконструкция, капитальный ремонт существующего линейного объекта, реконструкция или капитальный ремонт его участка (части) в связи с планируемыми строительством, реконструкцией или капитальным ремонтом объекта капитального строительства, в случае, если ходатайство об установлении публичного сервитута подано для указанных целей;</w:t>
      </w:r>
    </w:p>
    <w:p w14:paraId="4EDDAF31"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13) реквизиты государственных, муниципальных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или органом местного самоуправления, либо инвестиционного плана оператора связи, предусматривающего размещение или капитальный ремонт линий и сооружений связи.</w:t>
      </w:r>
    </w:p>
    <w:p w14:paraId="2996C3E4"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1.2. В случае если в соответствии с законодательством о градостроительной деятельности в целях строительства и реконструкции объектов, сооружений, реконструкции участков (частей) инженерных сооружений, указанных в статье 39.37 Земельного кодекса Российской Федерации, не требуется подготовка документации по планировке территории, а также в случае, если ходатайство об установлении публичного сервитута подано в целях капитального ремонта сооружений или участков (частей) инженерных сооружений, указанных в статье 39.37 Земельного кодекса Российской Федерации, обоснование необходимости установления публичного сервитута должно содержать:</w:t>
      </w:r>
    </w:p>
    <w:p w14:paraId="17E5DA8C"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реконструкции или капитального ремонта участков (частей) инженерного сооружения, являющегося линейным объектом,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пунктами 8 и 9 статьи 23 Земельного кодекса Российской Федерации;</w:t>
      </w:r>
    </w:p>
    <w:p w14:paraId="67FDE2BB"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пунктом 5 статьи 39.39 Земельного кодекса РФ,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14:paraId="11F010C7"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В подтверждение указанных в подпункте 2 настоящего пункта сведений к ходатайству об установлении публичного сервитута прилагается кадастровый план территории либо его фрагмент, на котором приводится изображение сравнительных вариантов размещения соответствующих инженерных сооружений:</w:t>
      </w:r>
    </w:p>
    <w:p w14:paraId="41C06AE6"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а) на земельных участках, предоставленных или принадлежащих гражданам и (или) юридическим лицам;</w:t>
      </w:r>
    </w:p>
    <w:p w14:paraId="0DD1D3C6"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б)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w:t>
      </w:r>
    </w:p>
    <w:p w14:paraId="45B5FAB7"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1.3. В случае подачи ходатайства об установлении публичного сервитута для размещения сооружения, указанного в статье 3.6 Федерального закона от 25 октября 2001 г. № 137-ФЗ «О введении в действие Земельного кодекса Российской Федерации», в обосновании необходимости установления публичного сервитута указываются:</w:t>
      </w:r>
    </w:p>
    <w:p w14:paraId="716029A0"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1) реквизиты правоустанавливающих или правоудостоверяющих документов на такое сооружение и земельный участок, на котором расположено такое сооружение, если ходатайство подается в целях переоформления права постоянного (бессрочного) пользования земельным участком, права аренды земельного участка на публичный сервитут;</w:t>
      </w:r>
    </w:p>
    <w:p w14:paraId="1129D597"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2) реквизиты правоустанавливающих или правоудостоверяющих документов на такое сооружение, если ходатайство подается лицом, у которого отсутствуют права на земельный участок, на котором находится такое сооружение.</w:t>
      </w:r>
    </w:p>
    <w:p w14:paraId="0CF3BC14" w14:textId="77777777" w:rsidR="00032BB2" w:rsidRPr="00B958DF" w:rsidRDefault="00032BB2">
      <w:pPr>
        <w:pStyle w:val="af7"/>
        <w:jc w:val="both"/>
        <w:rPr>
          <w:rFonts w:ascii="Times New Roman" w:hAnsi="Times New Roman" w:cs="Times New Roman"/>
          <w:sz w:val="16"/>
          <w:szCs w:val="16"/>
        </w:rPr>
      </w:pPr>
      <w:r w:rsidRPr="00B958DF">
        <w:rPr>
          <w:rFonts w:ascii="Times New Roman" w:hAnsi="Times New Roman" w:cs="Times New Roman"/>
          <w:sz w:val="16"/>
          <w:szCs w:val="16"/>
        </w:rPr>
        <w:t>4. В случае если границы публичного сервитута превышают размеры соответствующих охранных зон, к ходатайству об установлении публичного сервитута прилагаются расчеты, содержащиеся в проектной документации линейного объекта, обосновывающие местоположение неотъемлемых технологических частей указанного линейного объекта.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116494529"/>
      <w:docPartObj>
        <w:docPartGallery w:val="Page Numbers (Top of Page)"/>
        <w:docPartUnique/>
      </w:docPartObj>
    </w:sdtPr>
    <w:sdtEndPr/>
    <w:sdtContent>
      <w:p w14:paraId="12196E1D" w14:textId="6BBC27D3" w:rsidR="00FC19DB" w:rsidRPr="00FC19DB" w:rsidRDefault="00FC19DB" w:rsidP="00FC19DB">
        <w:pPr>
          <w:pStyle w:val="af4"/>
          <w:jc w:val="center"/>
          <w:rPr>
            <w:rFonts w:ascii="Times New Roman" w:hAnsi="Times New Roman" w:cs="Times New Roman"/>
            <w:sz w:val="20"/>
            <w:szCs w:val="20"/>
          </w:rPr>
        </w:pPr>
        <w:r w:rsidRPr="00FC19DB">
          <w:rPr>
            <w:rFonts w:ascii="Times New Roman" w:hAnsi="Times New Roman" w:cs="Times New Roman"/>
            <w:sz w:val="20"/>
            <w:szCs w:val="20"/>
          </w:rPr>
          <w:fldChar w:fldCharType="begin"/>
        </w:r>
        <w:r w:rsidRPr="00FC19DB">
          <w:rPr>
            <w:rFonts w:ascii="Times New Roman" w:hAnsi="Times New Roman" w:cs="Times New Roman"/>
            <w:sz w:val="20"/>
            <w:szCs w:val="20"/>
          </w:rPr>
          <w:instrText>PAGE   \* MERGEFORMAT</w:instrText>
        </w:r>
        <w:r w:rsidRPr="00FC19DB">
          <w:rPr>
            <w:rFonts w:ascii="Times New Roman" w:hAnsi="Times New Roman" w:cs="Times New Roman"/>
            <w:sz w:val="20"/>
            <w:szCs w:val="20"/>
          </w:rPr>
          <w:fldChar w:fldCharType="separate"/>
        </w:r>
        <w:r w:rsidR="00F51177">
          <w:rPr>
            <w:rFonts w:ascii="Times New Roman" w:hAnsi="Times New Roman" w:cs="Times New Roman"/>
            <w:noProof/>
            <w:sz w:val="20"/>
            <w:szCs w:val="20"/>
          </w:rPr>
          <w:t>2</w:t>
        </w:r>
        <w:r w:rsidRPr="00FC19DB">
          <w:rPr>
            <w:rFonts w:ascii="Times New Roman" w:hAnsi="Times New Roman" w:cs="Times New Roman"/>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0A7CDC"/>
    <w:multiLevelType w:val="hybridMultilevel"/>
    <w:tmpl w:val="A68CBF32"/>
    <w:lvl w:ilvl="0" w:tplc="55EEED42">
      <w:start w:val="1"/>
      <w:numFmt w:val="upperRoman"/>
      <w:lvlText w:val="%1."/>
      <w:lvlJc w:val="left"/>
      <w:pPr>
        <w:ind w:left="1080" w:hanging="720"/>
      </w:pPr>
      <w:rPr>
        <w:rFonts w:hint="default"/>
        <w:b/>
      </w:rPr>
    </w:lvl>
    <w:lvl w:ilvl="1" w:tplc="A9B61718">
      <w:start w:val="1"/>
      <w:numFmt w:val="lowerLetter"/>
      <w:lvlText w:val="%2."/>
      <w:lvlJc w:val="left"/>
      <w:pPr>
        <w:ind w:left="1440" w:hanging="360"/>
      </w:pPr>
    </w:lvl>
    <w:lvl w:ilvl="2" w:tplc="795EA98E">
      <w:start w:val="1"/>
      <w:numFmt w:val="lowerRoman"/>
      <w:lvlText w:val="%3."/>
      <w:lvlJc w:val="right"/>
      <w:pPr>
        <w:ind w:left="2160" w:hanging="180"/>
      </w:pPr>
    </w:lvl>
    <w:lvl w:ilvl="3" w:tplc="209C469C">
      <w:start w:val="1"/>
      <w:numFmt w:val="decimal"/>
      <w:lvlText w:val="%4."/>
      <w:lvlJc w:val="left"/>
      <w:pPr>
        <w:ind w:left="2880" w:hanging="360"/>
      </w:pPr>
    </w:lvl>
    <w:lvl w:ilvl="4" w:tplc="22E6484C">
      <w:start w:val="1"/>
      <w:numFmt w:val="lowerLetter"/>
      <w:lvlText w:val="%5."/>
      <w:lvlJc w:val="left"/>
      <w:pPr>
        <w:ind w:left="3600" w:hanging="360"/>
      </w:pPr>
    </w:lvl>
    <w:lvl w:ilvl="5" w:tplc="0298DF0E">
      <w:start w:val="1"/>
      <w:numFmt w:val="lowerRoman"/>
      <w:lvlText w:val="%6."/>
      <w:lvlJc w:val="right"/>
      <w:pPr>
        <w:ind w:left="4320" w:hanging="180"/>
      </w:pPr>
    </w:lvl>
    <w:lvl w:ilvl="6" w:tplc="AE767144">
      <w:start w:val="1"/>
      <w:numFmt w:val="decimal"/>
      <w:lvlText w:val="%7."/>
      <w:lvlJc w:val="left"/>
      <w:pPr>
        <w:ind w:left="5040" w:hanging="360"/>
      </w:pPr>
    </w:lvl>
    <w:lvl w:ilvl="7" w:tplc="A2AC0D62">
      <w:start w:val="1"/>
      <w:numFmt w:val="lowerLetter"/>
      <w:lvlText w:val="%8."/>
      <w:lvlJc w:val="left"/>
      <w:pPr>
        <w:ind w:left="5760" w:hanging="360"/>
      </w:pPr>
    </w:lvl>
    <w:lvl w:ilvl="8" w:tplc="B296BD1E">
      <w:start w:val="1"/>
      <w:numFmt w:val="lowerRoman"/>
      <w:lvlText w:val="%9."/>
      <w:lvlJc w:val="right"/>
      <w:pPr>
        <w:ind w:left="6480" w:hanging="180"/>
      </w:pPr>
    </w:lvl>
  </w:abstractNum>
  <w:abstractNum w:abstractNumId="1" w15:restartNumberingAfterBreak="0">
    <w:nsid w:val="6CE26714"/>
    <w:multiLevelType w:val="multilevel"/>
    <w:tmpl w:val="F45608D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78576137"/>
    <w:multiLevelType w:val="hybridMultilevel"/>
    <w:tmpl w:val="6D2E04FC"/>
    <w:lvl w:ilvl="0" w:tplc="9CE46012">
      <w:start w:val="1"/>
      <w:numFmt w:val="upperRoman"/>
      <w:lvlText w:val="%1."/>
      <w:lvlJc w:val="left"/>
      <w:pPr>
        <w:ind w:left="1080" w:hanging="720"/>
      </w:pPr>
      <w:rPr>
        <w:rFonts w:hint="default"/>
        <w:b/>
      </w:rPr>
    </w:lvl>
    <w:lvl w:ilvl="1" w:tplc="E73C8640">
      <w:start w:val="1"/>
      <w:numFmt w:val="lowerLetter"/>
      <w:lvlText w:val="%2."/>
      <w:lvlJc w:val="left"/>
      <w:pPr>
        <w:ind w:left="1440" w:hanging="360"/>
      </w:pPr>
    </w:lvl>
    <w:lvl w:ilvl="2" w:tplc="E7EA9062">
      <w:start w:val="1"/>
      <w:numFmt w:val="lowerRoman"/>
      <w:lvlText w:val="%3."/>
      <w:lvlJc w:val="right"/>
      <w:pPr>
        <w:ind w:left="2160" w:hanging="180"/>
      </w:pPr>
    </w:lvl>
    <w:lvl w:ilvl="3" w:tplc="73EEF476">
      <w:start w:val="1"/>
      <w:numFmt w:val="decimal"/>
      <w:lvlText w:val="%4."/>
      <w:lvlJc w:val="left"/>
      <w:pPr>
        <w:ind w:left="2880" w:hanging="360"/>
      </w:pPr>
    </w:lvl>
    <w:lvl w:ilvl="4" w:tplc="15606892">
      <w:start w:val="1"/>
      <w:numFmt w:val="lowerLetter"/>
      <w:lvlText w:val="%5."/>
      <w:lvlJc w:val="left"/>
      <w:pPr>
        <w:ind w:left="3600" w:hanging="360"/>
      </w:pPr>
    </w:lvl>
    <w:lvl w:ilvl="5" w:tplc="3D4848A2">
      <w:start w:val="1"/>
      <w:numFmt w:val="lowerRoman"/>
      <w:lvlText w:val="%6."/>
      <w:lvlJc w:val="right"/>
      <w:pPr>
        <w:ind w:left="4320" w:hanging="180"/>
      </w:pPr>
    </w:lvl>
    <w:lvl w:ilvl="6" w:tplc="F49CBF00">
      <w:start w:val="1"/>
      <w:numFmt w:val="decimal"/>
      <w:lvlText w:val="%7."/>
      <w:lvlJc w:val="left"/>
      <w:pPr>
        <w:ind w:left="5040" w:hanging="360"/>
      </w:pPr>
    </w:lvl>
    <w:lvl w:ilvl="7" w:tplc="0D54C148">
      <w:start w:val="1"/>
      <w:numFmt w:val="lowerLetter"/>
      <w:lvlText w:val="%8."/>
      <w:lvlJc w:val="left"/>
      <w:pPr>
        <w:ind w:left="5760" w:hanging="360"/>
      </w:pPr>
    </w:lvl>
    <w:lvl w:ilvl="8" w:tplc="87C2AD02">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4C9"/>
    <w:rsid w:val="00032BB2"/>
    <w:rsid w:val="00073440"/>
    <w:rsid w:val="00100346"/>
    <w:rsid w:val="00105309"/>
    <w:rsid w:val="001902B1"/>
    <w:rsid w:val="001950F0"/>
    <w:rsid w:val="00251B70"/>
    <w:rsid w:val="00282ECD"/>
    <w:rsid w:val="002F09CF"/>
    <w:rsid w:val="0032271F"/>
    <w:rsid w:val="00387DD9"/>
    <w:rsid w:val="003D1B34"/>
    <w:rsid w:val="00441BF9"/>
    <w:rsid w:val="00446265"/>
    <w:rsid w:val="005462D2"/>
    <w:rsid w:val="00651D87"/>
    <w:rsid w:val="006C038D"/>
    <w:rsid w:val="006F22B9"/>
    <w:rsid w:val="00744DE9"/>
    <w:rsid w:val="00786672"/>
    <w:rsid w:val="00920CEB"/>
    <w:rsid w:val="00946936"/>
    <w:rsid w:val="0099693C"/>
    <w:rsid w:val="009C2AF5"/>
    <w:rsid w:val="00A54DDB"/>
    <w:rsid w:val="00AF04C9"/>
    <w:rsid w:val="00B21B2C"/>
    <w:rsid w:val="00B958DF"/>
    <w:rsid w:val="00BE3B3C"/>
    <w:rsid w:val="00C4328B"/>
    <w:rsid w:val="00D87081"/>
    <w:rsid w:val="00E50FA1"/>
    <w:rsid w:val="00F2164D"/>
    <w:rsid w:val="00F51177"/>
    <w:rsid w:val="00FC19DB"/>
    <w:rsid w:val="00FC3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D6096"/>
  <w15:docId w15:val="{5D5EC19F-E865-4FEC-A803-BD1F1A95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spacing w:after="0" w:line="240" w:lineRule="auto"/>
    </w:pPr>
  </w:style>
  <w:style w:type="character" w:customStyle="1" w:styleId="ab">
    <w:name w:val="Нижний колонтитул Знак"/>
    <w:basedOn w:val="a0"/>
    <w:link w:val="aa"/>
    <w:uiPriority w:val="99"/>
  </w:style>
  <w:style w:type="paragraph" w:styleId="ac">
    <w:name w:val="caption"/>
    <w:basedOn w:val="a"/>
    <w:next w:val="a"/>
    <w:link w:val="ad"/>
    <w:uiPriority w:val="35"/>
    <w:semiHidden/>
    <w:unhideWhenUsed/>
    <w:qFormat/>
    <w:rPr>
      <w:b/>
      <w:bCs/>
      <w:color w:val="4F81BD" w:themeColor="accent1"/>
      <w:sz w:val="18"/>
      <w:szCs w:val="18"/>
    </w:rPr>
  </w:style>
  <w:style w:type="character" w:customStyle="1" w:styleId="ad">
    <w:name w:val="Название объекта Знак"/>
    <w:basedOn w:val="a0"/>
    <w:link w:val="ac"/>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e">
    <w:name w:val="Hyperlink"/>
    <w:uiPriority w:val="99"/>
    <w:unhideWhenUsed/>
    <w:rPr>
      <w:color w:val="0000FF" w:themeColor="hyperlink"/>
      <w:u w:val="single"/>
    </w:rPr>
  </w:style>
  <w:style w:type="character" w:customStyle="1" w:styleId="FootnoteTextChar">
    <w:name w:val="Footnote Text Char"/>
    <w:uiPriority w:val="99"/>
    <w:rPr>
      <w:sz w:val="18"/>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paragraph" w:styleId="af4">
    <w:name w:val="header"/>
    <w:basedOn w:val="a"/>
    <w:link w:val="af5"/>
    <w:uiPriority w:val="99"/>
    <w:unhideWhenUsed/>
    <w:pPr>
      <w:tabs>
        <w:tab w:val="center" w:pos="4677"/>
        <w:tab w:val="right" w:pos="9355"/>
      </w:tabs>
      <w:spacing w:after="0" w:line="240" w:lineRule="auto"/>
    </w:pPr>
  </w:style>
  <w:style w:type="character" w:customStyle="1" w:styleId="af5">
    <w:name w:val="Верхний колонтитул Знак"/>
    <w:basedOn w:val="a0"/>
    <w:link w:val="af4"/>
    <w:uiPriority w:val="99"/>
  </w:style>
  <w:style w:type="paragraph" w:styleId="af6">
    <w:name w:val="List Paragraph"/>
    <w:basedOn w:val="a"/>
    <w:uiPriority w:val="34"/>
    <w:qFormat/>
    <w:pPr>
      <w:ind w:left="720"/>
      <w:contextualSpacing/>
    </w:p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paragraph" w:styleId="af7">
    <w:name w:val="footnote text"/>
    <w:basedOn w:val="a"/>
    <w:link w:val="af8"/>
    <w:uiPriority w:val="99"/>
    <w:semiHidden/>
    <w:unhideWhenUsed/>
    <w:pPr>
      <w:spacing w:after="0" w:line="240" w:lineRule="auto"/>
    </w:pPr>
    <w:rPr>
      <w:sz w:val="20"/>
      <w:szCs w:val="20"/>
    </w:rPr>
  </w:style>
  <w:style w:type="character" w:customStyle="1" w:styleId="af8">
    <w:name w:val="Текст сноски Знак"/>
    <w:basedOn w:val="a0"/>
    <w:link w:val="af7"/>
    <w:uiPriority w:val="99"/>
    <w:semiHidden/>
    <w:rPr>
      <w:sz w:val="20"/>
      <w:szCs w:val="20"/>
    </w:rPr>
  </w:style>
  <w:style w:type="character" w:styleId="af9">
    <w:name w:val="footnote reference"/>
    <w:basedOn w:val="a0"/>
    <w:uiPriority w:val="99"/>
    <w:semiHidden/>
    <w:unhideWhenUsed/>
    <w:rPr>
      <w:vertAlign w:val="superscript"/>
    </w:rPr>
  </w:style>
  <w:style w:type="table" w:styleId="afa">
    <w:name w:val="Table Grid"/>
    <w:basedOn w:val="a1"/>
    <w:uiPriority w:val="59"/>
    <w:unhideWhenUse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189" TargetMode="External"/><Relationship Id="rId18" Type="http://schemas.openxmlformats.org/officeDocument/2006/relationships/hyperlink" Target="consultantplus://offline/ref=6A5A74546B8F34E715340622DCFE5EB31CF9343E704FCAD8B995E71B83A0EBFEA79CE51DF098B69321A5AF49136F2363C7917A29D7LCs0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94999&amp;dst=100243" TargetMode="External"/><Relationship Id="rId17" Type="http://schemas.openxmlformats.org/officeDocument/2006/relationships/hyperlink" Target="consultantplus://offline/ref=6A5A74546B8F34E715340622DCFE5EB31CF9343E7F4ACAD8B995E71B83A0EBFEA79CE51DF39DB9CC24B0BE111F683B7DC68E662BD6C8L0sCO"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6A5A74546B8F34E715340622DCFE5EB31CF9343E7F4ACAD8B995E71B83A0EBFEA79CE51DF398B9CC24B0BE111F683B7DC68E662BD6C8L0s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9&amp;dst=10020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243" TargetMode="External"/><Relationship Id="rId10" Type="http://schemas.openxmlformats.org/officeDocument/2006/relationships/hyperlink" Target="https://login.consultant.ru/link/?req=doc&amp;base=LAW&amp;n=494999&amp;dst=100189" TargetMode="External"/><Relationship Id="rId19" Type="http://schemas.openxmlformats.org/officeDocument/2006/relationships/hyperlink" Target="consultantplus://offline/ref=6A5A74546B8F34E715340622DCFE5EB31CF9343E7F4ACAD8B995E71B83A0EBFEA79CE51DF398B4CC24B0BE111F683B7DC68E662BD6C8L0sCO" TargetMode="External"/><Relationship Id="rId4" Type="http://schemas.openxmlformats.org/officeDocument/2006/relationships/settings" Target="settings.xml"/><Relationship Id="rId9" Type="http://schemas.openxmlformats.org/officeDocument/2006/relationships/hyperlink" Target="https://login.consultant.ru/link/?req=doc&amp;base=SPB&amp;n=316702&amp;dst=101254" TargetMode="External"/><Relationship Id="rId14" Type="http://schemas.openxmlformats.org/officeDocument/2006/relationships/hyperlink" Target="https://login.consultant.ru/link/?req=doc&amp;base=LAW&amp;n=494999&amp;dst=10020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321CD-4FC5-4338-BAA2-FF6EA54D3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8316</Words>
  <Characters>47403</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Тенькаева Оксана Валерьевна</dc:creator>
  <cp:lastModifiedBy>Арина</cp:lastModifiedBy>
  <cp:revision>2</cp:revision>
  <dcterms:created xsi:type="dcterms:W3CDTF">2026-09-14T12:41:00Z</dcterms:created>
  <dcterms:modified xsi:type="dcterms:W3CDTF">2026-09-14T12:41:00Z</dcterms:modified>
</cp:coreProperties>
</file>