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F5D986" w14:textId="77777777" w:rsidR="00E06414" w:rsidRPr="00761CB6" w:rsidRDefault="001130B1" w:rsidP="007404B6">
      <w:pPr>
        <w:jc w:val="center"/>
        <w:rPr>
          <w:b/>
        </w:rPr>
      </w:pPr>
      <w:bookmarkStart w:id="0" w:name="_GoBack"/>
      <w:bookmarkEnd w:id="0"/>
      <w:r w:rsidRPr="00761CB6">
        <w:rPr>
          <w:b/>
          <w:noProof/>
        </w:rPr>
        <w:drawing>
          <wp:inline distT="0" distB="0" distL="0" distR="0" wp14:anchorId="34422F30" wp14:editId="6A192219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6A6F8" w14:textId="77777777" w:rsidR="00E06414" w:rsidRPr="00761CB6" w:rsidRDefault="00E06414" w:rsidP="007404B6">
      <w:pPr>
        <w:jc w:val="center"/>
        <w:rPr>
          <w:sz w:val="32"/>
        </w:rPr>
      </w:pPr>
    </w:p>
    <w:p w14:paraId="0D606844" w14:textId="77777777" w:rsidR="00E06414" w:rsidRPr="00761CB6" w:rsidRDefault="00E06414" w:rsidP="007404B6">
      <w:pPr>
        <w:jc w:val="center"/>
        <w:rPr>
          <w:b/>
          <w:sz w:val="28"/>
          <w:szCs w:val="28"/>
        </w:rPr>
      </w:pPr>
      <w:r w:rsidRPr="00761CB6">
        <w:rPr>
          <w:b/>
          <w:sz w:val="28"/>
          <w:szCs w:val="28"/>
        </w:rPr>
        <w:t>МУНИЦИПАЛЬНОЕ ОБРАЗОВАНИЕ</w:t>
      </w:r>
    </w:p>
    <w:p w14:paraId="468CA8F5" w14:textId="77777777" w:rsidR="00E06414" w:rsidRPr="00761CB6" w:rsidRDefault="00E06414" w:rsidP="007404B6">
      <w:pPr>
        <w:jc w:val="center"/>
        <w:rPr>
          <w:b/>
          <w:sz w:val="28"/>
          <w:szCs w:val="28"/>
        </w:rPr>
      </w:pPr>
      <w:r w:rsidRPr="00761CB6">
        <w:rPr>
          <w:b/>
          <w:sz w:val="28"/>
          <w:szCs w:val="28"/>
        </w:rPr>
        <w:t>«МУРИНСКОЕ ГОРОДСКОЕ ПОСЕЛЕНИЕ»</w:t>
      </w:r>
    </w:p>
    <w:p w14:paraId="1D3A97F2" w14:textId="77777777" w:rsidR="00E06414" w:rsidRPr="00761CB6" w:rsidRDefault="00E06414" w:rsidP="007404B6">
      <w:pPr>
        <w:jc w:val="center"/>
        <w:rPr>
          <w:b/>
          <w:sz w:val="28"/>
          <w:szCs w:val="28"/>
        </w:rPr>
      </w:pPr>
      <w:r w:rsidRPr="00761CB6">
        <w:rPr>
          <w:b/>
          <w:sz w:val="28"/>
          <w:szCs w:val="28"/>
        </w:rPr>
        <w:t>ВСЕВОЛОЖСКОГО МУНИЦИПАЛЬНОГО РАЙОНА</w:t>
      </w:r>
    </w:p>
    <w:p w14:paraId="6BE3E9B1" w14:textId="77777777" w:rsidR="00E06414" w:rsidRPr="00761CB6" w:rsidRDefault="00E06414" w:rsidP="007404B6">
      <w:pPr>
        <w:jc w:val="center"/>
        <w:rPr>
          <w:b/>
          <w:sz w:val="28"/>
          <w:szCs w:val="28"/>
        </w:rPr>
      </w:pPr>
      <w:r w:rsidRPr="00761CB6">
        <w:rPr>
          <w:b/>
          <w:sz w:val="28"/>
          <w:szCs w:val="28"/>
        </w:rPr>
        <w:t>ЛЕНИНГРАДСКОЙ ОБЛАСТИ</w:t>
      </w:r>
    </w:p>
    <w:p w14:paraId="21890FC8" w14:textId="77777777" w:rsidR="00E06414" w:rsidRPr="00761CB6" w:rsidRDefault="00E06414" w:rsidP="007404B6">
      <w:pPr>
        <w:jc w:val="center"/>
        <w:rPr>
          <w:b/>
          <w:sz w:val="28"/>
          <w:szCs w:val="28"/>
        </w:rPr>
      </w:pPr>
    </w:p>
    <w:p w14:paraId="222F3576" w14:textId="77777777" w:rsidR="00E06414" w:rsidRPr="00761CB6" w:rsidRDefault="00E06414" w:rsidP="007404B6">
      <w:pPr>
        <w:jc w:val="center"/>
        <w:rPr>
          <w:b/>
          <w:sz w:val="28"/>
          <w:szCs w:val="28"/>
        </w:rPr>
      </w:pPr>
      <w:r w:rsidRPr="00761CB6">
        <w:rPr>
          <w:b/>
          <w:sz w:val="28"/>
          <w:szCs w:val="28"/>
        </w:rPr>
        <w:t>АДМИНИСТРАЦИЯ</w:t>
      </w:r>
    </w:p>
    <w:p w14:paraId="0822C67D" w14:textId="77777777" w:rsidR="00E06414" w:rsidRPr="00761CB6" w:rsidRDefault="00E06414" w:rsidP="007404B6">
      <w:pPr>
        <w:jc w:val="center"/>
        <w:rPr>
          <w:b/>
        </w:rPr>
      </w:pPr>
    </w:p>
    <w:p w14:paraId="39255BFD" w14:textId="77777777" w:rsidR="00E06414" w:rsidRPr="00761CB6" w:rsidRDefault="00E06414" w:rsidP="007404B6">
      <w:pPr>
        <w:jc w:val="center"/>
        <w:rPr>
          <w:b/>
          <w:sz w:val="32"/>
          <w:szCs w:val="32"/>
        </w:rPr>
      </w:pPr>
      <w:r w:rsidRPr="00761CB6">
        <w:rPr>
          <w:b/>
          <w:sz w:val="32"/>
          <w:szCs w:val="32"/>
        </w:rPr>
        <w:t>ПОСТАНОВЛЕНИЕ</w:t>
      </w:r>
    </w:p>
    <w:p w14:paraId="6946C3B0" w14:textId="77777777" w:rsidR="00E06414" w:rsidRPr="00761CB6" w:rsidRDefault="00E06414" w:rsidP="007404B6">
      <w:pPr>
        <w:rPr>
          <w:b/>
          <w:sz w:val="32"/>
          <w:szCs w:val="32"/>
        </w:rPr>
      </w:pPr>
    </w:p>
    <w:p w14:paraId="5ACE1B6A" w14:textId="4E1B7045" w:rsidR="00E06414" w:rsidRPr="00761CB6" w:rsidRDefault="00E06414" w:rsidP="007404B6">
      <w:pPr>
        <w:jc w:val="both"/>
        <w:rPr>
          <w:sz w:val="28"/>
          <w:szCs w:val="28"/>
        </w:rPr>
      </w:pPr>
      <w:r w:rsidRPr="00761CB6">
        <w:rPr>
          <w:sz w:val="28"/>
          <w:szCs w:val="28"/>
        </w:rPr>
        <w:t xml:space="preserve"> </w:t>
      </w:r>
      <w:r w:rsidR="00A01850">
        <w:rPr>
          <w:sz w:val="28"/>
          <w:szCs w:val="28"/>
          <w:u w:val="single"/>
        </w:rPr>
        <w:t>30.12</w:t>
      </w:r>
      <w:r w:rsidR="00515F34" w:rsidRPr="00761CB6">
        <w:rPr>
          <w:sz w:val="28"/>
          <w:szCs w:val="28"/>
          <w:u w:val="single"/>
        </w:rPr>
        <w:t>.202</w:t>
      </w:r>
      <w:r w:rsidR="00761CB6" w:rsidRPr="00761CB6">
        <w:rPr>
          <w:sz w:val="28"/>
          <w:szCs w:val="28"/>
          <w:u w:val="single"/>
        </w:rPr>
        <w:t>5</w:t>
      </w:r>
      <w:r w:rsidRPr="00761CB6">
        <w:rPr>
          <w:sz w:val="28"/>
          <w:szCs w:val="28"/>
        </w:rPr>
        <w:t xml:space="preserve">                                                                                              № </w:t>
      </w:r>
      <w:r w:rsidR="00A01850">
        <w:rPr>
          <w:sz w:val="28"/>
          <w:szCs w:val="28"/>
        </w:rPr>
        <w:t>673</w:t>
      </w:r>
      <w:r w:rsidRPr="00761CB6">
        <w:rPr>
          <w:sz w:val="28"/>
          <w:szCs w:val="28"/>
        </w:rPr>
        <w:t xml:space="preserve">   </w:t>
      </w:r>
    </w:p>
    <w:p w14:paraId="2FFEA19A" w14:textId="77777777" w:rsidR="00E06414" w:rsidRPr="00761CB6" w:rsidRDefault="00E06414" w:rsidP="007404B6">
      <w:pPr>
        <w:jc w:val="both"/>
        <w:rPr>
          <w:sz w:val="28"/>
          <w:szCs w:val="28"/>
        </w:rPr>
      </w:pPr>
      <w:r w:rsidRPr="00761CB6">
        <w:rPr>
          <w:sz w:val="28"/>
          <w:szCs w:val="28"/>
        </w:rPr>
        <w:t>г. Мурино</w:t>
      </w:r>
    </w:p>
    <w:p w14:paraId="568A6098" w14:textId="77777777" w:rsidR="00E06414" w:rsidRPr="00761CB6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761CB6" w14:paraId="7CE7888F" w14:textId="77777777" w:rsidTr="001130B1">
        <w:trPr>
          <w:trHeight w:val="1873"/>
        </w:trPr>
        <w:tc>
          <w:tcPr>
            <w:tcW w:w="5103" w:type="dxa"/>
            <w:hideMark/>
          </w:tcPr>
          <w:p w14:paraId="15A88448" w14:textId="1B8325DB" w:rsidR="001130B1" w:rsidRPr="00761CB6" w:rsidRDefault="000A48F5" w:rsidP="00D9015D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CB6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стоимости одного квадратного метра общей площади жилого помещения на </w:t>
            </w:r>
            <w:r w:rsidR="00BB3CD7">
              <w:rPr>
                <w:rFonts w:ascii="Times New Roman" w:hAnsi="Times New Roman" w:cs="Times New Roman"/>
                <w:sz w:val="24"/>
                <w:szCs w:val="24"/>
              </w:rPr>
              <w:t xml:space="preserve">сельской </w:t>
            </w:r>
            <w:r w:rsidRPr="00761CB6">
              <w:rPr>
                <w:rFonts w:ascii="Times New Roman" w:hAnsi="Times New Roman" w:cs="Times New Roman"/>
                <w:sz w:val="24"/>
                <w:szCs w:val="24"/>
              </w:rPr>
              <w:t>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  <w:r w:rsidR="00F177BA" w:rsidRPr="00761C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051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Pr="00761CB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F177BA" w:rsidRPr="00761C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596EBDF3" w14:textId="77777777" w:rsidR="00E06414" w:rsidRPr="00761CB6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879F19E" w14:textId="2A3BD796" w:rsidR="005213BD" w:rsidRPr="00761CB6" w:rsidRDefault="007404B6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CB6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761CB6">
        <w:rPr>
          <w:rFonts w:ascii="Times New Roman" w:hAnsi="Times New Roman" w:cs="Times New Roman"/>
          <w:sz w:val="28"/>
          <w:szCs w:val="28"/>
        </w:rPr>
        <w:t xml:space="preserve"> с </w:t>
      </w:r>
      <w:r w:rsidR="000A48F5" w:rsidRPr="00761CB6">
        <w:rPr>
          <w:rFonts w:ascii="Times New Roman" w:hAnsi="Times New Roman" w:cs="Times New Roman"/>
          <w:sz w:val="28"/>
          <w:szCs w:val="28"/>
        </w:rPr>
        <w:t xml:space="preserve">Приказом Министерства строительства и жилищно-коммунального хозяйства Российской Федерации от </w:t>
      </w:r>
      <w:r w:rsidR="00F27051">
        <w:rPr>
          <w:rFonts w:ascii="Times New Roman" w:hAnsi="Times New Roman" w:cs="Times New Roman"/>
          <w:sz w:val="28"/>
          <w:szCs w:val="28"/>
        </w:rPr>
        <w:t>22</w:t>
      </w:r>
      <w:r w:rsidR="000A48F5" w:rsidRPr="00761CB6">
        <w:rPr>
          <w:rFonts w:ascii="Times New Roman" w:hAnsi="Times New Roman" w:cs="Times New Roman"/>
          <w:sz w:val="28"/>
          <w:szCs w:val="28"/>
        </w:rPr>
        <w:t>.09.2024 № 5</w:t>
      </w:r>
      <w:r w:rsidR="00F27051">
        <w:rPr>
          <w:rFonts w:ascii="Times New Roman" w:hAnsi="Times New Roman" w:cs="Times New Roman"/>
          <w:sz w:val="28"/>
          <w:szCs w:val="28"/>
        </w:rPr>
        <w:t>63</w:t>
      </w:r>
      <w:r w:rsidR="000A48F5" w:rsidRPr="00761CB6">
        <w:rPr>
          <w:rFonts w:ascii="Times New Roman" w:hAnsi="Times New Roman" w:cs="Times New Roman"/>
          <w:sz w:val="28"/>
          <w:szCs w:val="28"/>
        </w:rPr>
        <w:t>/пр</w:t>
      </w:r>
      <w:r w:rsidR="000A48F5" w:rsidRPr="00761C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CB6" w:rsidRPr="00761CB6">
        <w:rPr>
          <w:rFonts w:ascii="Times New Roman" w:hAnsi="Times New Roman" w:cs="Times New Roman"/>
          <w:sz w:val="28"/>
          <w:szCs w:val="28"/>
        </w:rPr>
        <w:t>«</w:t>
      </w:r>
      <w:r w:rsidR="00F27051">
        <w:rPr>
          <w:rFonts w:ascii="Times New Roman" w:hAnsi="Times New Roman" w:cs="Times New Roman"/>
          <w:bCs/>
          <w:sz w:val="28"/>
          <w:szCs w:val="28"/>
        </w:rPr>
        <w:t>О средней рыночной стоимости</w:t>
      </w:r>
      <w:r w:rsidR="00761CB6" w:rsidRPr="00761CB6">
        <w:rPr>
          <w:rFonts w:ascii="Times New Roman" w:hAnsi="Times New Roman" w:cs="Times New Roman"/>
          <w:bCs/>
          <w:sz w:val="28"/>
          <w:szCs w:val="28"/>
        </w:rPr>
        <w:t xml:space="preserve"> одного квадратного метра общей площади жилого помещения по субъектам Российской Федерации на </w:t>
      </w:r>
      <w:r w:rsidR="00761CB6" w:rsidRPr="00761CB6">
        <w:rPr>
          <w:rFonts w:ascii="Times New Roman" w:hAnsi="Times New Roman" w:cs="Times New Roman"/>
          <w:bCs/>
          <w:sz w:val="28"/>
          <w:szCs w:val="28"/>
          <w:lang w:val="en-US"/>
        </w:rPr>
        <w:t>IV</w:t>
      </w:r>
      <w:r w:rsidR="00F27051">
        <w:rPr>
          <w:rFonts w:ascii="Times New Roman" w:hAnsi="Times New Roman" w:cs="Times New Roman"/>
          <w:bCs/>
          <w:sz w:val="28"/>
          <w:szCs w:val="28"/>
        </w:rPr>
        <w:t xml:space="preserve"> квартал 2025</w:t>
      </w:r>
      <w:r w:rsidR="00761CB6" w:rsidRPr="00761CB6">
        <w:rPr>
          <w:rFonts w:ascii="Times New Roman" w:hAnsi="Times New Roman" w:cs="Times New Roman"/>
          <w:bCs/>
          <w:sz w:val="28"/>
          <w:szCs w:val="28"/>
        </w:rPr>
        <w:t xml:space="preserve"> года»</w:t>
      </w:r>
      <w:r w:rsidR="00F27051">
        <w:rPr>
          <w:rFonts w:ascii="Times New Roman" w:hAnsi="Times New Roman" w:cs="Times New Roman"/>
          <w:sz w:val="28"/>
          <w:szCs w:val="28"/>
        </w:rPr>
        <w:t>, м</w:t>
      </w:r>
      <w:r w:rsidR="000A48F5" w:rsidRPr="00761CB6">
        <w:rPr>
          <w:rFonts w:ascii="Times New Roman" w:hAnsi="Times New Roman" w:cs="Times New Roman"/>
          <w:sz w:val="28"/>
          <w:szCs w:val="28"/>
        </w:rPr>
        <w:t xml:space="preserve">етодическими </w:t>
      </w:r>
      <w:r w:rsidR="000A48F5" w:rsidRPr="00761CB6">
        <w:rPr>
          <w:rFonts w:ascii="Times New Roman" w:eastAsia="Calibri" w:hAnsi="Times New Roman" w:cs="Times New Roman"/>
          <w:sz w:val="28"/>
          <w:szCs w:val="28"/>
        </w:rPr>
        <w:t xml:space="preserve">рекомендациями по определению норматива стоимости одного квадратного метра общей площади жилья в муниципальных образованиях Ленинградской области и стоимости одного квадратного метра общей площади жилья в сельской местности Ленинградской области, утвержденными распоряжением Комитета по строительству Ленинградской области </w:t>
      </w:r>
      <w:r w:rsidR="000A48F5" w:rsidRPr="00761CB6">
        <w:rPr>
          <w:rFonts w:ascii="Times New Roman" w:hAnsi="Times New Roman" w:cs="Times New Roman"/>
          <w:sz w:val="28"/>
          <w:szCs w:val="28"/>
        </w:rPr>
        <w:t xml:space="preserve">от 31.01.2024 года № 131 «О мерах по обеспечению осуществления полномочий комитета по строительству Ленинградской области по расчету размера субсидий и социальных выплат, предоставляемых на строительство (приобретение) жилья за счет средств областного бюджета Ленинградской области в рамках реализации на территории Ленинградской области мероприятий государственных программ Российской Федерации «Обеспечение доступным и комфортным жильем и коммунальными услугами граждан Российской Федерации» и «Комплексное развитие сельских территорий», а также мероприятий государственных программ Ленинградской области «Формирование городской среды и обеспечение качественным жильем граждан на территории Ленинградской области» государственной программы Ленинградской области «Комплексное </w:t>
      </w:r>
      <w:r w:rsidR="000A48F5" w:rsidRPr="00761CB6">
        <w:rPr>
          <w:rFonts w:ascii="Times New Roman" w:hAnsi="Times New Roman" w:cs="Times New Roman"/>
          <w:sz w:val="28"/>
          <w:szCs w:val="28"/>
        </w:rPr>
        <w:lastRenderedPageBreak/>
        <w:t>развитие сельских территорий Ленинградской области», 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14:paraId="3DC7F7D4" w14:textId="77777777" w:rsidR="000A48F5" w:rsidRPr="00761CB6" w:rsidRDefault="000A48F5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981B0DE" w14:textId="7E907D63" w:rsidR="008A5161" w:rsidRPr="00761CB6" w:rsidRDefault="00E06414" w:rsidP="00680323">
      <w:pPr>
        <w:pStyle w:val="a4"/>
        <w:ind w:firstLine="567"/>
        <w:rPr>
          <w:b/>
          <w:sz w:val="28"/>
          <w:szCs w:val="28"/>
        </w:rPr>
      </w:pPr>
      <w:r w:rsidRPr="00761CB6">
        <w:rPr>
          <w:b/>
          <w:sz w:val="28"/>
          <w:szCs w:val="28"/>
        </w:rPr>
        <w:t>ПОСТАНОВЛЯЕТ:</w:t>
      </w:r>
    </w:p>
    <w:p w14:paraId="0827410B" w14:textId="77777777" w:rsidR="000A48F5" w:rsidRPr="00761CB6" w:rsidRDefault="000A48F5" w:rsidP="00680323">
      <w:pPr>
        <w:pStyle w:val="a4"/>
        <w:ind w:firstLine="567"/>
        <w:rPr>
          <w:b/>
          <w:sz w:val="28"/>
          <w:szCs w:val="28"/>
        </w:rPr>
      </w:pPr>
    </w:p>
    <w:p w14:paraId="73893CB9" w14:textId="7F654AB8" w:rsidR="00761CB6" w:rsidRPr="00761CB6" w:rsidRDefault="000A48F5" w:rsidP="00761CB6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61CB6">
        <w:rPr>
          <w:sz w:val="28"/>
          <w:szCs w:val="28"/>
          <w:lang w:eastAsia="en-US"/>
        </w:rPr>
        <w:t xml:space="preserve">1. </w:t>
      </w:r>
      <w:r w:rsidR="00F27051">
        <w:rPr>
          <w:sz w:val="28"/>
          <w:szCs w:val="28"/>
        </w:rPr>
        <w:t>Утвердить на 2026</w:t>
      </w:r>
      <w:r w:rsidR="00D9015D" w:rsidRPr="00761CB6">
        <w:rPr>
          <w:sz w:val="28"/>
          <w:szCs w:val="28"/>
        </w:rPr>
        <w:t xml:space="preserve"> год стоимость одного квадратного метра общей площади жилья на </w:t>
      </w:r>
      <w:r w:rsidR="00BB3CD7">
        <w:rPr>
          <w:sz w:val="28"/>
          <w:szCs w:val="28"/>
        </w:rPr>
        <w:t xml:space="preserve">сельской </w:t>
      </w:r>
      <w:r w:rsidR="00D9015D" w:rsidRPr="00761CB6">
        <w:rPr>
          <w:sz w:val="28"/>
          <w:szCs w:val="28"/>
        </w:rPr>
        <w:t xml:space="preserve">территории муниципального образования «Муринское городское поселение» Всеволожского муниципального района Ленинградской области, применяемую в рамках реализации мероприятия </w:t>
      </w:r>
      <w:r w:rsidR="00D9015D" w:rsidRPr="00761CB6">
        <w:rPr>
          <w:sz w:val="28"/>
          <w:szCs w:val="26"/>
        </w:rPr>
        <w:t>по улучшению жилищных условий граждан, проживающих на сельских территориях, федерального проекта «Развитие жилищного строительства на сельских территориях и повышение уровня благоустройства домовладений» и государственной программы Ленинградской области «Комплексное развитие сельских территорий Ленинградской области»</w:t>
      </w:r>
      <w:r w:rsidR="004A4CC8" w:rsidRPr="00761CB6">
        <w:rPr>
          <w:sz w:val="28"/>
          <w:szCs w:val="26"/>
        </w:rPr>
        <w:t xml:space="preserve"> </w:t>
      </w:r>
      <w:r w:rsidRPr="00761CB6">
        <w:rPr>
          <w:sz w:val="28"/>
          <w:szCs w:val="28"/>
          <w:lang w:eastAsia="en-US"/>
        </w:rPr>
        <w:t xml:space="preserve">в размере </w:t>
      </w:r>
      <w:r w:rsidR="00F27051">
        <w:rPr>
          <w:sz w:val="28"/>
          <w:szCs w:val="28"/>
        </w:rPr>
        <w:t>126 313,00</w:t>
      </w:r>
      <w:r w:rsidR="00761CB6" w:rsidRPr="00761CB6">
        <w:rPr>
          <w:sz w:val="28"/>
          <w:szCs w:val="28"/>
          <w:lang w:eastAsia="en-US"/>
        </w:rPr>
        <w:t xml:space="preserve"> (Сто двадцать </w:t>
      </w:r>
      <w:r w:rsidR="00864805">
        <w:rPr>
          <w:sz w:val="28"/>
          <w:szCs w:val="28"/>
          <w:lang w:eastAsia="en-US"/>
        </w:rPr>
        <w:t>шесть тысяч триста тринадцать</w:t>
      </w:r>
      <w:r w:rsidR="00761CB6" w:rsidRPr="00761CB6">
        <w:rPr>
          <w:sz w:val="28"/>
          <w:szCs w:val="28"/>
          <w:lang w:eastAsia="en-US"/>
        </w:rPr>
        <w:t>) рублей 00 копеек.</w:t>
      </w:r>
    </w:p>
    <w:p w14:paraId="3A0680FB" w14:textId="540CA8A4" w:rsidR="000A48F5" w:rsidRPr="00761CB6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761CB6">
        <w:rPr>
          <w:sz w:val="28"/>
          <w:szCs w:val="28"/>
          <w:lang w:eastAsia="en-US"/>
        </w:rPr>
        <w:t xml:space="preserve">2. </w:t>
      </w:r>
      <w:r w:rsidR="00D9015D" w:rsidRPr="00761CB6"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268EFDEB" w14:textId="66263886" w:rsidR="000A48F5" w:rsidRPr="00761CB6" w:rsidRDefault="000A48F5" w:rsidP="000A48F5">
      <w:pPr>
        <w:ind w:firstLine="708"/>
        <w:jc w:val="both"/>
        <w:rPr>
          <w:sz w:val="28"/>
          <w:szCs w:val="28"/>
          <w:lang w:eastAsia="en-US"/>
        </w:rPr>
      </w:pPr>
      <w:r w:rsidRPr="00761CB6">
        <w:rPr>
          <w:sz w:val="28"/>
          <w:szCs w:val="28"/>
          <w:lang w:eastAsia="en-US"/>
        </w:rPr>
        <w:t>3. Настоящее постановление вступает в силу с момента его официального опубликования</w:t>
      </w:r>
      <w:r w:rsidR="00761CB6" w:rsidRPr="00761CB6">
        <w:rPr>
          <w:bCs/>
          <w:sz w:val="28"/>
          <w:szCs w:val="28"/>
        </w:rPr>
        <w:t>.</w:t>
      </w:r>
    </w:p>
    <w:p w14:paraId="56AFE6F4" w14:textId="57C1A5FE" w:rsidR="000A48F5" w:rsidRPr="00761CB6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761CB6">
        <w:rPr>
          <w:sz w:val="28"/>
          <w:szCs w:val="28"/>
          <w:lang w:eastAsia="en-US"/>
        </w:rPr>
        <w:t xml:space="preserve">4. </w:t>
      </w:r>
      <w:r w:rsidRPr="00761CB6">
        <w:rPr>
          <w:sz w:val="28"/>
          <w:szCs w:val="28"/>
          <w:lang w:eastAsia="ar-SA"/>
        </w:rPr>
        <w:t xml:space="preserve">Контроль за исполнением настоящего постановления возложить на </w:t>
      </w:r>
      <w:r w:rsidR="00F27051">
        <w:rPr>
          <w:sz w:val="28"/>
          <w:szCs w:val="28"/>
          <w:lang w:eastAsia="ar-SA"/>
        </w:rPr>
        <w:t xml:space="preserve">первого </w:t>
      </w:r>
      <w:r w:rsidRPr="00761CB6">
        <w:rPr>
          <w:sz w:val="28"/>
          <w:szCs w:val="28"/>
          <w:lang w:eastAsia="ar-SA"/>
        </w:rPr>
        <w:t>заместителя главы администрации муниципальн</w:t>
      </w:r>
      <w:r w:rsidR="00F27051">
        <w:rPr>
          <w:sz w:val="28"/>
          <w:szCs w:val="28"/>
          <w:lang w:eastAsia="ar-SA"/>
        </w:rPr>
        <w:t>ого</w:t>
      </w:r>
      <w:r w:rsidRPr="00761CB6">
        <w:rPr>
          <w:sz w:val="28"/>
          <w:szCs w:val="28"/>
          <w:lang w:eastAsia="ar-SA"/>
        </w:rPr>
        <w:t xml:space="preserve"> </w:t>
      </w:r>
      <w:r w:rsidR="00F27051">
        <w:rPr>
          <w:sz w:val="28"/>
          <w:szCs w:val="28"/>
          <w:lang w:eastAsia="ar-SA"/>
        </w:rPr>
        <w:t>образования «Муринское городское поселение» Всеволожского муниципального района Ленинградской области</w:t>
      </w:r>
      <w:r w:rsidRPr="00761CB6">
        <w:rPr>
          <w:sz w:val="28"/>
          <w:szCs w:val="28"/>
          <w:lang w:eastAsia="ar-SA"/>
        </w:rPr>
        <w:t xml:space="preserve"> Опополя А.В.</w:t>
      </w:r>
    </w:p>
    <w:p w14:paraId="733D3BE6" w14:textId="06ED9F3D" w:rsidR="000A48F5" w:rsidRPr="00761CB6" w:rsidRDefault="000A48F5" w:rsidP="000A48F5">
      <w:pPr>
        <w:rPr>
          <w:sz w:val="28"/>
          <w:szCs w:val="28"/>
        </w:rPr>
      </w:pPr>
    </w:p>
    <w:p w14:paraId="6502923E" w14:textId="77777777" w:rsidR="00D9015D" w:rsidRPr="00761CB6" w:rsidRDefault="00D9015D" w:rsidP="000A48F5">
      <w:pPr>
        <w:rPr>
          <w:sz w:val="28"/>
          <w:szCs w:val="28"/>
        </w:rPr>
      </w:pPr>
    </w:p>
    <w:p w14:paraId="3B09EBF9" w14:textId="77777777" w:rsidR="00F27051" w:rsidRDefault="00F27051" w:rsidP="000A48F5">
      <w:pPr>
        <w:rPr>
          <w:sz w:val="28"/>
          <w:szCs w:val="28"/>
        </w:rPr>
      </w:pPr>
    </w:p>
    <w:p w14:paraId="0328188B" w14:textId="69BFEF89" w:rsidR="00680323" w:rsidRDefault="000A48F5" w:rsidP="000A48F5">
      <w:pPr>
        <w:rPr>
          <w:sz w:val="28"/>
          <w:szCs w:val="28"/>
        </w:rPr>
      </w:pPr>
      <w:r w:rsidRPr="00761CB6">
        <w:rPr>
          <w:sz w:val="28"/>
          <w:szCs w:val="28"/>
        </w:rPr>
        <w:t>Глава администрации                                                                            А.Ю. Белов</w:t>
      </w:r>
    </w:p>
    <w:p w14:paraId="5D6DD40A" w14:textId="77777777" w:rsidR="001B6D36" w:rsidRDefault="001B6D36" w:rsidP="000A48F5">
      <w:pPr>
        <w:rPr>
          <w:sz w:val="28"/>
          <w:szCs w:val="28"/>
        </w:rPr>
      </w:pPr>
    </w:p>
    <w:p w14:paraId="2CCC4252" w14:textId="77777777" w:rsidR="001B6D36" w:rsidRDefault="001B6D36" w:rsidP="000A48F5">
      <w:pPr>
        <w:rPr>
          <w:sz w:val="28"/>
          <w:szCs w:val="28"/>
        </w:rPr>
      </w:pPr>
    </w:p>
    <w:p w14:paraId="63EECE0A" w14:textId="77777777" w:rsidR="001B6D36" w:rsidRDefault="001B6D36" w:rsidP="000A48F5">
      <w:pPr>
        <w:rPr>
          <w:sz w:val="28"/>
          <w:szCs w:val="28"/>
        </w:rPr>
      </w:pPr>
    </w:p>
    <w:p w14:paraId="0AFDDA25" w14:textId="77777777" w:rsidR="001B6D36" w:rsidRDefault="001B6D36" w:rsidP="000A48F5">
      <w:pPr>
        <w:rPr>
          <w:sz w:val="28"/>
          <w:szCs w:val="28"/>
        </w:rPr>
      </w:pPr>
    </w:p>
    <w:p w14:paraId="577A76B7" w14:textId="77777777" w:rsidR="001B6D36" w:rsidRDefault="001B6D36" w:rsidP="000A48F5">
      <w:pPr>
        <w:rPr>
          <w:sz w:val="28"/>
          <w:szCs w:val="28"/>
        </w:rPr>
      </w:pPr>
    </w:p>
    <w:p w14:paraId="15B3ABD8" w14:textId="77777777" w:rsidR="001B6D36" w:rsidRDefault="001B6D36" w:rsidP="000A48F5">
      <w:pPr>
        <w:rPr>
          <w:sz w:val="28"/>
          <w:szCs w:val="28"/>
        </w:rPr>
      </w:pPr>
    </w:p>
    <w:p w14:paraId="6F49C6E0" w14:textId="77777777" w:rsidR="001B6D36" w:rsidRDefault="001B6D36" w:rsidP="000A48F5">
      <w:pPr>
        <w:rPr>
          <w:sz w:val="28"/>
          <w:szCs w:val="28"/>
        </w:rPr>
      </w:pPr>
    </w:p>
    <w:p w14:paraId="770A1E5F" w14:textId="77777777" w:rsidR="001B6D36" w:rsidRDefault="001B6D36" w:rsidP="000A48F5">
      <w:pPr>
        <w:rPr>
          <w:sz w:val="28"/>
          <w:szCs w:val="28"/>
        </w:rPr>
      </w:pPr>
    </w:p>
    <w:p w14:paraId="4E85A9D1" w14:textId="77777777" w:rsidR="001B6D36" w:rsidRDefault="001B6D36" w:rsidP="000A48F5">
      <w:pPr>
        <w:rPr>
          <w:sz w:val="28"/>
          <w:szCs w:val="28"/>
        </w:rPr>
      </w:pPr>
    </w:p>
    <w:p w14:paraId="7309AF7C" w14:textId="77777777" w:rsidR="001B6D36" w:rsidRDefault="001B6D36" w:rsidP="000A48F5">
      <w:pPr>
        <w:rPr>
          <w:sz w:val="28"/>
          <w:szCs w:val="28"/>
        </w:rPr>
      </w:pPr>
    </w:p>
    <w:p w14:paraId="3038A876" w14:textId="77777777" w:rsidR="001B6D36" w:rsidRDefault="001B6D36" w:rsidP="000A48F5">
      <w:pPr>
        <w:rPr>
          <w:sz w:val="28"/>
          <w:szCs w:val="28"/>
        </w:rPr>
      </w:pPr>
    </w:p>
    <w:p w14:paraId="06691C21" w14:textId="77777777" w:rsidR="001B6D36" w:rsidRDefault="001B6D36" w:rsidP="000A48F5">
      <w:pPr>
        <w:rPr>
          <w:sz w:val="28"/>
          <w:szCs w:val="28"/>
        </w:rPr>
      </w:pPr>
    </w:p>
    <w:p w14:paraId="12D44F74" w14:textId="77777777" w:rsidR="001B6D36" w:rsidRDefault="001B6D36" w:rsidP="000A48F5">
      <w:pPr>
        <w:rPr>
          <w:sz w:val="28"/>
          <w:szCs w:val="28"/>
        </w:rPr>
      </w:pPr>
    </w:p>
    <w:p w14:paraId="6B58CE39" w14:textId="77777777" w:rsidR="001B6D36" w:rsidRPr="00852055" w:rsidRDefault="001B6D36" w:rsidP="00DA13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14:paraId="48EC48C8" w14:textId="77777777" w:rsidR="001B6D36" w:rsidRPr="00DA1370" w:rsidRDefault="001B6D36" w:rsidP="008B0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Расчет </w:t>
      </w:r>
      <w:r w:rsidRPr="00DA1370">
        <w:rPr>
          <w:b/>
          <w:sz w:val="28"/>
          <w:szCs w:val="28"/>
        </w:rPr>
        <w:t>стоимости одного квадратного метра общей пл</w:t>
      </w:r>
      <w:r>
        <w:rPr>
          <w:b/>
          <w:sz w:val="28"/>
          <w:szCs w:val="28"/>
        </w:rPr>
        <w:t xml:space="preserve">ощади жилья на территории муниципального образования «Муринское городское поселение» Всеволожского муниципального района Ленинградской области </w:t>
      </w:r>
      <w:r w:rsidRPr="00DA1370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2026</w:t>
      </w:r>
      <w:r w:rsidRPr="00DA13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14:paraId="2BB10609" w14:textId="77777777" w:rsidR="001B6D36" w:rsidRDefault="001B6D36" w:rsidP="0041028F">
      <w:pPr>
        <w:jc w:val="both"/>
        <w:rPr>
          <w:sz w:val="28"/>
          <w:szCs w:val="28"/>
        </w:rPr>
      </w:pPr>
    </w:p>
    <w:p w14:paraId="414157E5" w14:textId="77777777" w:rsidR="001B6D36" w:rsidRPr="000743BF" w:rsidRDefault="001B6D36" w:rsidP="00FA1648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743BF">
        <w:rPr>
          <w:sz w:val="28"/>
          <w:szCs w:val="28"/>
        </w:rPr>
        <w:t xml:space="preserve">Расчет средней рыночной стоимости произведен в соответствии с </w:t>
      </w:r>
      <w:r w:rsidRPr="000743BF">
        <w:rPr>
          <w:rFonts w:eastAsia="Calibri"/>
          <w:sz w:val="28"/>
          <w:szCs w:val="28"/>
          <w:lang w:eastAsia="en-US"/>
        </w:rPr>
        <w:t>методическими рекомендациями по определению норматива стоимости одного квадратного метра общей площади жилья в муниципальных образованиях Ленинградской области и стоимости одного квадратного метра общей площади жилья в сельской местности Ленинградской области</w:t>
      </w:r>
      <w:r>
        <w:rPr>
          <w:rFonts w:eastAsia="Calibri"/>
          <w:sz w:val="28"/>
          <w:szCs w:val="28"/>
          <w:lang w:eastAsia="en-US"/>
        </w:rPr>
        <w:t>, утвержденными распоряжением Комитета по строительству Ленинградской области</w:t>
      </w:r>
      <w:r w:rsidRPr="000743BF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от 31.01</w:t>
      </w:r>
      <w:r w:rsidRPr="000743BF">
        <w:rPr>
          <w:sz w:val="28"/>
          <w:szCs w:val="28"/>
        </w:rPr>
        <w:t>.20</w:t>
      </w:r>
      <w:r>
        <w:rPr>
          <w:sz w:val="28"/>
          <w:szCs w:val="28"/>
        </w:rPr>
        <w:t>24</w:t>
      </w:r>
      <w:r w:rsidRPr="000743BF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131.</w:t>
      </w:r>
    </w:p>
    <w:p w14:paraId="02D5B0C1" w14:textId="77777777" w:rsidR="001B6D36" w:rsidRDefault="001B6D36" w:rsidP="000743BF">
      <w:pPr>
        <w:tabs>
          <w:tab w:val="left" w:pos="0"/>
        </w:tabs>
        <w:ind w:left="1080"/>
        <w:rPr>
          <w:i/>
        </w:rPr>
      </w:pPr>
    </w:p>
    <w:p w14:paraId="5AEA974E" w14:textId="062CB827" w:rsidR="001B6D36" w:rsidRDefault="003B2161" w:rsidP="000743BF">
      <w:pPr>
        <w:tabs>
          <w:tab w:val="left" w:pos="0"/>
        </w:tabs>
        <w:rPr>
          <w:sz w:val="26"/>
          <w:szCs w:val="26"/>
        </w:rPr>
      </w:pPr>
      <w:r>
        <w:rPr>
          <w:noProof/>
          <w:position w:val="-23"/>
        </w:rPr>
        <w:drawing>
          <wp:inline distT="0" distB="0" distL="0" distR="0" wp14:anchorId="56EBBB23" wp14:editId="4F443186">
            <wp:extent cx="4486275" cy="428625"/>
            <wp:effectExtent l="0" t="0" r="9525" b="9525"/>
            <wp:docPr id="1" name="Рисунок 1" descr="base_25_171157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25_171157_32768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B7835" w14:textId="77777777" w:rsidR="001B6D36" w:rsidRPr="004C4B86" w:rsidRDefault="001B6D36" w:rsidP="000743BF">
      <w:pPr>
        <w:tabs>
          <w:tab w:val="left" w:pos="0"/>
        </w:tabs>
        <w:rPr>
          <w:sz w:val="26"/>
          <w:szCs w:val="26"/>
        </w:rPr>
      </w:pPr>
      <w:r w:rsidRPr="004C4B86">
        <w:rPr>
          <w:sz w:val="26"/>
          <w:szCs w:val="26"/>
        </w:rPr>
        <w:t>СТ квм = Ср_квм x К_дефл</w:t>
      </w:r>
    </w:p>
    <w:p w14:paraId="56FF772C" w14:textId="77777777" w:rsidR="001B6D36" w:rsidRDefault="001B6D36" w:rsidP="000743BF">
      <w:pPr>
        <w:jc w:val="both"/>
        <w:rPr>
          <w:sz w:val="28"/>
          <w:szCs w:val="28"/>
        </w:rPr>
      </w:pPr>
    </w:p>
    <w:p w14:paraId="218BBECF" w14:textId="77777777" w:rsidR="001B6D36" w:rsidRPr="005A0A0F" w:rsidRDefault="001B6D36" w:rsidP="00504E08">
      <w:pPr>
        <w:pStyle w:val="af5"/>
        <w:tabs>
          <w:tab w:val="left" w:pos="0"/>
        </w:tabs>
        <w:ind w:left="0" w:firstLine="709"/>
        <w:rPr>
          <w:rFonts w:ascii="Times New Roman" w:hAnsi="Times New Roman" w:cs="Times New Roman"/>
        </w:rPr>
      </w:pPr>
      <w:r w:rsidRPr="000743BF">
        <w:rPr>
          <w:rFonts w:ascii="Times New Roman" w:hAnsi="Times New Roman" w:cs="Times New Roman"/>
          <w:b/>
          <w:sz w:val="28"/>
          <w:szCs w:val="28"/>
        </w:rPr>
        <w:t>Ст_дог</w:t>
      </w:r>
      <w:r w:rsidRPr="000743BF">
        <w:rPr>
          <w:rFonts w:ascii="Times New Roman" w:hAnsi="Times New Roman" w:cs="Times New Roman"/>
          <w:sz w:val="28"/>
          <w:szCs w:val="28"/>
        </w:rPr>
        <w:t xml:space="preserve"> – стоимость одного квадратного метра площади жилья на территории поселения, </w:t>
      </w:r>
      <w:r>
        <w:rPr>
          <w:rFonts w:ascii="Times New Roman" w:hAnsi="Times New Roman" w:cs="Times New Roman"/>
          <w:sz w:val="28"/>
          <w:szCs w:val="28"/>
        </w:rPr>
        <w:t xml:space="preserve">городского округа Ленинградской области </w:t>
      </w:r>
      <w:r w:rsidRPr="000743BF">
        <w:rPr>
          <w:rFonts w:ascii="Times New Roman" w:hAnsi="Times New Roman" w:cs="Times New Roman"/>
          <w:sz w:val="28"/>
          <w:szCs w:val="28"/>
        </w:rPr>
        <w:t xml:space="preserve">согласно договорам на приобретение </w:t>
      </w:r>
      <w:r>
        <w:rPr>
          <w:rFonts w:ascii="Times New Roman" w:hAnsi="Times New Roman" w:cs="Times New Roman"/>
          <w:sz w:val="28"/>
          <w:szCs w:val="28"/>
        </w:rPr>
        <w:t>(строительство) жилых помещений н</w:t>
      </w:r>
      <w:r w:rsidRPr="000743BF">
        <w:rPr>
          <w:rFonts w:ascii="Times New Roman" w:hAnsi="Times New Roman" w:cs="Times New Roman"/>
          <w:sz w:val="28"/>
          <w:szCs w:val="28"/>
        </w:rPr>
        <w:t>а территории соответствующего муниципального образования, представленным участниками жилищных программ</w:t>
      </w:r>
      <w:r>
        <w:rPr>
          <w:rFonts w:ascii="Times New Roman" w:hAnsi="Times New Roman" w:cs="Times New Roman"/>
          <w:sz w:val="28"/>
          <w:szCs w:val="28"/>
        </w:rPr>
        <w:t xml:space="preserve"> (мероприятий)</w:t>
      </w:r>
      <w:r w:rsidRPr="000743BF">
        <w:rPr>
          <w:rFonts w:ascii="Times New Roman" w:hAnsi="Times New Roman" w:cs="Times New Roman"/>
          <w:sz w:val="28"/>
          <w:szCs w:val="28"/>
        </w:rPr>
        <w:t>, действующих на территории Ленинградской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1C6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0,00 </w:t>
      </w:r>
      <w:r w:rsidRPr="00B40020">
        <w:rPr>
          <w:rFonts w:ascii="Times New Roman" w:hAnsi="Times New Roman" w:cs="Times New Roman"/>
          <w:sz w:val="28"/>
        </w:rPr>
        <w:t>руб.</w:t>
      </w:r>
    </w:p>
    <w:p w14:paraId="0923CD4A" w14:textId="77777777" w:rsidR="001B6D36" w:rsidRPr="005A0A0F" w:rsidRDefault="001B6D36" w:rsidP="00B40020">
      <w:pPr>
        <w:pStyle w:val="af5"/>
        <w:tabs>
          <w:tab w:val="left" w:pos="0"/>
        </w:tabs>
        <w:ind w:left="0" w:firstLine="360"/>
        <w:rPr>
          <w:rFonts w:ascii="Times New Roman" w:hAnsi="Times New Roman" w:cs="Times New Roman"/>
        </w:rPr>
      </w:pPr>
      <w:r w:rsidRPr="000743BF">
        <w:rPr>
          <w:rFonts w:ascii="Times New Roman" w:hAnsi="Times New Roman" w:cs="Times New Roman"/>
          <w:sz w:val="28"/>
          <w:szCs w:val="28"/>
        </w:rPr>
        <w:tab/>
      </w:r>
      <w:r w:rsidRPr="000743BF">
        <w:rPr>
          <w:rFonts w:ascii="Times New Roman" w:hAnsi="Times New Roman" w:cs="Times New Roman"/>
          <w:b/>
          <w:sz w:val="28"/>
          <w:szCs w:val="28"/>
        </w:rPr>
        <w:t>Ст_кред</w:t>
      </w:r>
      <w:r w:rsidRPr="000743BF">
        <w:rPr>
          <w:rFonts w:ascii="Times New Roman" w:hAnsi="Times New Roman" w:cs="Times New Roman"/>
          <w:sz w:val="28"/>
          <w:szCs w:val="28"/>
        </w:rPr>
        <w:t xml:space="preserve"> – </w:t>
      </w:r>
      <w:r w:rsidRPr="00B40020">
        <w:rPr>
          <w:rFonts w:ascii="Times New Roman" w:hAnsi="Times New Roman" w:cs="Times New Roman"/>
          <w:sz w:val="28"/>
          <w:szCs w:val="27"/>
        </w:rPr>
        <w:t xml:space="preserve">стоимость одного квадратного метра общей площади жилья на территории поселения, городского округа Ленинградской области согласно сведениям риелторских организаций и кредитных организаций (банков), предоставленным официально или опубликованным в средствах массовой информации, применительно к территории соответствующего муниципального образования </w:t>
      </w:r>
      <w:r w:rsidRPr="000743B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167 606,47</w:t>
      </w:r>
      <w:r w:rsidRPr="00B40020">
        <w:rPr>
          <w:rFonts w:ascii="Times New Roman" w:hAnsi="Times New Roman" w:cs="Times New Roman"/>
          <w:sz w:val="28"/>
        </w:rPr>
        <w:t xml:space="preserve"> руб.</w:t>
      </w:r>
    </w:p>
    <w:p w14:paraId="3D874B4D" w14:textId="77777777" w:rsidR="001B6D36" w:rsidRPr="005A0A0F" w:rsidRDefault="001B6D36" w:rsidP="00B40020">
      <w:pPr>
        <w:pStyle w:val="af5"/>
        <w:tabs>
          <w:tab w:val="left" w:pos="0"/>
        </w:tabs>
        <w:ind w:left="0" w:firstLine="360"/>
        <w:rPr>
          <w:rFonts w:ascii="Times New Roman" w:hAnsi="Times New Roman" w:cs="Times New Roman"/>
        </w:rPr>
      </w:pPr>
      <w:r w:rsidRPr="000743BF">
        <w:rPr>
          <w:b/>
          <w:sz w:val="28"/>
          <w:szCs w:val="28"/>
        </w:rPr>
        <w:tab/>
      </w:r>
      <w:r w:rsidRPr="00B40020">
        <w:rPr>
          <w:rFonts w:ascii="Times New Roman" w:hAnsi="Times New Roman" w:cs="Times New Roman"/>
          <w:b/>
          <w:sz w:val="28"/>
          <w:szCs w:val="28"/>
        </w:rPr>
        <w:t>Ст_стат</w:t>
      </w:r>
      <w:r w:rsidRPr="00B40020">
        <w:rPr>
          <w:rFonts w:ascii="Times New Roman" w:hAnsi="Times New Roman" w:cs="Times New Roman"/>
          <w:sz w:val="28"/>
          <w:szCs w:val="28"/>
        </w:rPr>
        <w:t xml:space="preserve"> - </w:t>
      </w:r>
      <w:r w:rsidRPr="00B40020">
        <w:rPr>
          <w:rFonts w:ascii="Times New Roman" w:hAnsi="Times New Roman" w:cs="Times New Roman"/>
          <w:sz w:val="28"/>
          <w:szCs w:val="27"/>
        </w:rPr>
        <w:t xml:space="preserve">стоимость одного квадратного метра площади жилья </w:t>
      </w:r>
      <w:r w:rsidRPr="00B40020">
        <w:rPr>
          <w:rFonts w:ascii="Times New Roman" w:hAnsi="Times New Roman" w:cs="Times New Roman"/>
          <w:sz w:val="28"/>
          <w:szCs w:val="27"/>
          <w:u w:val="single"/>
        </w:rPr>
        <w:t>на территории Ленинградской области</w:t>
      </w:r>
      <w:r w:rsidRPr="00B40020">
        <w:rPr>
          <w:rFonts w:ascii="Times New Roman" w:hAnsi="Times New Roman" w:cs="Times New Roman"/>
          <w:sz w:val="28"/>
          <w:szCs w:val="27"/>
        </w:rPr>
        <w:t xml:space="preserve"> согласно сведениям от подразделений территориального органа Федеральной службы государственной статистики по Санкт-Петербургу и Ленинградской области </w:t>
      </w:r>
      <w:r w:rsidRPr="00B40020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b/>
          <w:sz w:val="28"/>
        </w:rPr>
        <w:t>156 757,83</w:t>
      </w:r>
      <w:r w:rsidRPr="00B40020">
        <w:rPr>
          <w:rFonts w:ascii="Times New Roman" w:hAnsi="Times New Roman" w:cs="Times New Roman"/>
          <w:sz w:val="28"/>
        </w:rPr>
        <w:t xml:space="preserve"> руб.</w:t>
      </w:r>
    </w:p>
    <w:p w14:paraId="0A60A464" w14:textId="77777777" w:rsidR="001B6D36" w:rsidRDefault="001B6D36" w:rsidP="00B40020">
      <w:pPr>
        <w:pStyle w:val="af5"/>
        <w:tabs>
          <w:tab w:val="left" w:pos="0"/>
        </w:tabs>
        <w:ind w:left="0" w:firstLine="360"/>
        <w:rPr>
          <w:rFonts w:ascii="Times New Roman" w:hAnsi="Times New Roman" w:cs="Times New Roman"/>
          <w:sz w:val="28"/>
        </w:rPr>
      </w:pPr>
      <w:r w:rsidRPr="000743BF">
        <w:rPr>
          <w:b/>
          <w:sz w:val="28"/>
          <w:szCs w:val="28"/>
        </w:rPr>
        <w:tab/>
      </w:r>
      <w:r w:rsidRPr="004632D1">
        <w:rPr>
          <w:rFonts w:ascii="Times New Roman" w:hAnsi="Times New Roman" w:cs="Times New Roman"/>
          <w:b/>
          <w:sz w:val="28"/>
          <w:szCs w:val="28"/>
        </w:rPr>
        <w:t>Ст_строй</w:t>
      </w:r>
      <w:r w:rsidRPr="004632D1">
        <w:rPr>
          <w:rFonts w:ascii="Times New Roman" w:hAnsi="Times New Roman" w:cs="Times New Roman"/>
          <w:sz w:val="28"/>
          <w:szCs w:val="28"/>
        </w:rPr>
        <w:t xml:space="preserve"> – </w:t>
      </w:r>
      <w:r w:rsidRPr="004632D1">
        <w:rPr>
          <w:rFonts w:ascii="Times New Roman" w:hAnsi="Times New Roman" w:cs="Times New Roman"/>
          <w:sz w:val="28"/>
          <w:szCs w:val="27"/>
        </w:rPr>
        <w:t xml:space="preserve">стоимость одного квадратного метра общей площади жилья на территории поселения, городского округа Ленинградской области согласно сведениям застройщиков, осуществляющих строительство на территории соответствующего муниципального образования – </w:t>
      </w:r>
      <w:r>
        <w:rPr>
          <w:rFonts w:ascii="Times New Roman" w:hAnsi="Times New Roman" w:cs="Times New Roman"/>
          <w:b/>
          <w:sz w:val="28"/>
          <w:szCs w:val="27"/>
        </w:rPr>
        <w:t>188 305,08</w:t>
      </w:r>
      <w:r w:rsidRPr="004632D1">
        <w:rPr>
          <w:rFonts w:ascii="Times New Roman" w:hAnsi="Times New Roman" w:cs="Times New Roman"/>
          <w:sz w:val="28"/>
        </w:rPr>
        <w:t xml:space="preserve"> руб. </w:t>
      </w:r>
    </w:p>
    <w:p w14:paraId="388F3485" w14:textId="77777777" w:rsidR="001B6D36" w:rsidRDefault="001B6D36" w:rsidP="00E93BF5">
      <w:pPr>
        <w:pStyle w:val="af5"/>
        <w:tabs>
          <w:tab w:val="left" w:pos="0"/>
        </w:tabs>
        <w:ind w:left="0" w:firstLine="709"/>
        <w:rPr>
          <w:rFonts w:ascii="Times New Roman" w:hAnsi="Times New Roman" w:cs="Times New Roman"/>
          <w:sz w:val="28"/>
        </w:rPr>
      </w:pPr>
      <w:r w:rsidRPr="00E93BF5">
        <w:rPr>
          <w:rFonts w:ascii="Times New Roman" w:hAnsi="Times New Roman" w:cs="Times New Roman"/>
          <w:b/>
          <w:sz w:val="28"/>
        </w:rPr>
        <w:t>0,92</w:t>
      </w:r>
      <w:r>
        <w:rPr>
          <w:rFonts w:ascii="Times New Roman" w:hAnsi="Times New Roman" w:cs="Times New Roman"/>
          <w:sz w:val="28"/>
        </w:rPr>
        <w:t xml:space="preserve"> – коэффициент, учитывающий долю затрат покупателя по оплате услуг риелторов, нотариусов, кредитных организаций (банков) и другой затрат;</w:t>
      </w:r>
    </w:p>
    <w:p w14:paraId="68DEA1E3" w14:textId="77777777" w:rsidR="001B6D36" w:rsidRPr="00E93BF5" w:rsidRDefault="001B6D36" w:rsidP="00E93BF5">
      <w:pPr>
        <w:pStyle w:val="af5"/>
        <w:tabs>
          <w:tab w:val="left" w:pos="0"/>
        </w:tabs>
        <w:ind w:left="0" w:firstLine="709"/>
        <w:rPr>
          <w:rFonts w:ascii="Times New Roman" w:hAnsi="Times New Roman" w:cs="Times New Roman"/>
        </w:rPr>
      </w:pPr>
      <w:r w:rsidRPr="00E93BF5">
        <w:rPr>
          <w:rFonts w:ascii="Times New Roman" w:hAnsi="Times New Roman" w:cs="Times New Roman"/>
          <w:b/>
          <w:sz w:val="28"/>
          <w:lang w:val="en-US"/>
        </w:rPr>
        <w:t>N</w:t>
      </w:r>
      <w:r>
        <w:rPr>
          <w:rFonts w:ascii="Times New Roman" w:hAnsi="Times New Roman" w:cs="Times New Roman"/>
          <w:sz w:val="28"/>
        </w:rPr>
        <w:t xml:space="preserve"> – количество показателей, используемых при расчете;</w:t>
      </w:r>
    </w:p>
    <w:p w14:paraId="3FF57DEC" w14:textId="77777777" w:rsidR="001B6D36" w:rsidRPr="00EB2E35" w:rsidRDefault="001B6D36" w:rsidP="00BB190E">
      <w:pPr>
        <w:ind w:firstLine="708"/>
        <w:jc w:val="both"/>
        <w:rPr>
          <w:b/>
          <w:sz w:val="28"/>
          <w:szCs w:val="28"/>
        </w:rPr>
      </w:pPr>
      <w:r w:rsidRPr="004632D1">
        <w:rPr>
          <w:b/>
          <w:sz w:val="28"/>
          <w:szCs w:val="28"/>
        </w:rPr>
        <w:t>К1_дефл</w:t>
      </w:r>
      <w:r w:rsidRPr="004632D1">
        <w:rPr>
          <w:sz w:val="28"/>
          <w:szCs w:val="28"/>
        </w:rPr>
        <w:t xml:space="preserve"> – </w:t>
      </w:r>
      <w:r>
        <w:rPr>
          <w:sz w:val="28"/>
          <w:szCs w:val="28"/>
        </w:rPr>
        <w:t>индекс-</w:t>
      </w:r>
      <w:r w:rsidRPr="004632D1">
        <w:rPr>
          <w:sz w:val="28"/>
          <w:szCs w:val="28"/>
        </w:rPr>
        <w:t>дефлятор</w:t>
      </w:r>
      <w:r>
        <w:rPr>
          <w:sz w:val="28"/>
          <w:szCs w:val="28"/>
        </w:rPr>
        <w:t xml:space="preserve">, определяемый уполномоченным федеральным органом исполнительной власти на основании дефляторов по видам экономической деятельности, индекса потребительских цен, на расчетный </w:t>
      </w:r>
      <w:r w:rsidRPr="00235003">
        <w:rPr>
          <w:sz w:val="28"/>
          <w:szCs w:val="28"/>
        </w:rPr>
        <w:t xml:space="preserve">квартал </w:t>
      </w:r>
      <w:r w:rsidRPr="00EB2E35">
        <w:rPr>
          <w:sz w:val="28"/>
          <w:szCs w:val="28"/>
        </w:rPr>
        <w:t xml:space="preserve">– </w:t>
      </w:r>
      <w:r w:rsidRPr="00EB2E35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1</w:t>
      </w:r>
      <w:r w:rsidRPr="00EB2E35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</w:t>
      </w:r>
    </w:p>
    <w:p w14:paraId="47EC9542" w14:textId="77777777" w:rsidR="001B6D36" w:rsidRPr="00B40020" w:rsidRDefault="001B6D36" w:rsidP="00FA1648">
      <w:pPr>
        <w:tabs>
          <w:tab w:val="left" w:pos="709"/>
          <w:tab w:val="left" w:pos="7110"/>
        </w:tabs>
        <w:ind w:firstLine="709"/>
        <w:jc w:val="both"/>
      </w:pPr>
      <w:r w:rsidRPr="00EB2E35">
        <w:rPr>
          <w:sz w:val="28"/>
          <w:szCs w:val="28"/>
        </w:rPr>
        <w:lastRenderedPageBreak/>
        <w:t xml:space="preserve">Ср_квм  =   </w:t>
      </w:r>
      <w:r>
        <w:rPr>
          <w:sz w:val="28"/>
        </w:rPr>
        <w:t>124 815,21</w:t>
      </w:r>
      <w:r w:rsidRPr="00EB2E35">
        <w:rPr>
          <w:sz w:val="28"/>
        </w:rPr>
        <w:t xml:space="preserve"> руб.</w:t>
      </w:r>
      <w:r>
        <w:rPr>
          <w:sz w:val="28"/>
        </w:rPr>
        <w:t xml:space="preserve"> </w:t>
      </w:r>
    </w:p>
    <w:p w14:paraId="5A26EC9A" w14:textId="77777777" w:rsidR="001B6D36" w:rsidRPr="0043262D" w:rsidRDefault="001B6D36" w:rsidP="0041028F">
      <w:pPr>
        <w:tabs>
          <w:tab w:val="left" w:pos="711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ab/>
        <w:t xml:space="preserve">          </w:t>
      </w:r>
    </w:p>
    <w:p w14:paraId="224FB1CE" w14:textId="77777777" w:rsidR="001B6D36" w:rsidRPr="00B40020" w:rsidRDefault="001B6D36" w:rsidP="00FA1648">
      <w:pPr>
        <w:pStyle w:val="af5"/>
        <w:tabs>
          <w:tab w:val="left" w:pos="0"/>
        </w:tabs>
        <w:ind w:left="0" w:firstLine="709"/>
        <w:rPr>
          <w:rFonts w:ascii="Times New Roman" w:hAnsi="Times New Roman" w:cs="Times New Roman"/>
        </w:rPr>
      </w:pPr>
      <w:r w:rsidRPr="00B40020">
        <w:rPr>
          <w:rFonts w:ascii="Times New Roman" w:hAnsi="Times New Roman" w:cs="Times New Roman"/>
          <w:sz w:val="28"/>
          <w:szCs w:val="28"/>
        </w:rPr>
        <w:t xml:space="preserve">Ср_ст_квм = </w:t>
      </w:r>
      <w:r>
        <w:rPr>
          <w:rFonts w:ascii="Times New Roman" w:hAnsi="Times New Roman" w:cs="Times New Roman"/>
          <w:sz w:val="28"/>
          <w:szCs w:val="28"/>
        </w:rPr>
        <w:t>126 313,00</w:t>
      </w:r>
      <w:r w:rsidRPr="00EB2E35">
        <w:rPr>
          <w:rFonts w:ascii="Times New Roman" w:hAnsi="Times New Roman" w:cs="Times New Roman"/>
          <w:sz w:val="28"/>
          <w:szCs w:val="28"/>
        </w:rPr>
        <w:t xml:space="preserve"> </w:t>
      </w:r>
      <w:r w:rsidRPr="00EB2E35">
        <w:rPr>
          <w:rFonts w:ascii="Times New Roman" w:hAnsi="Times New Roman" w:cs="Times New Roman"/>
          <w:sz w:val="28"/>
        </w:rPr>
        <w:t>р</w:t>
      </w:r>
      <w:r w:rsidRPr="00B40020">
        <w:rPr>
          <w:rFonts w:ascii="Times New Roman" w:hAnsi="Times New Roman" w:cs="Times New Roman"/>
          <w:sz w:val="28"/>
        </w:rPr>
        <w:t>уб.</w:t>
      </w:r>
    </w:p>
    <w:p w14:paraId="6664E7DA" w14:textId="77777777" w:rsidR="001B6D36" w:rsidRPr="007C2681" w:rsidRDefault="001B6D36" w:rsidP="0041028F">
      <w:pPr>
        <w:tabs>
          <w:tab w:val="left" w:pos="7110"/>
        </w:tabs>
        <w:jc w:val="both"/>
        <w:rPr>
          <w:sz w:val="28"/>
          <w:szCs w:val="28"/>
        </w:rPr>
      </w:pPr>
    </w:p>
    <w:p w14:paraId="481F82FE" w14:textId="77777777" w:rsidR="001B6D36" w:rsidRPr="00014134" w:rsidRDefault="001B6D36" w:rsidP="00014134">
      <w:pPr>
        <w:jc w:val="both"/>
        <w:rPr>
          <w:b/>
          <w:sz w:val="28"/>
          <w:szCs w:val="28"/>
        </w:rPr>
      </w:pPr>
      <w:r w:rsidRPr="005C30D7">
        <w:rPr>
          <w:sz w:val="28"/>
          <w:szCs w:val="28"/>
        </w:rPr>
        <w:t xml:space="preserve">В соответствии с п. 3.2. </w:t>
      </w:r>
      <w:r w:rsidRPr="005C30D7">
        <w:rPr>
          <w:rFonts w:eastAsia="Calibri"/>
          <w:sz w:val="28"/>
          <w:szCs w:val="28"/>
        </w:rPr>
        <w:t xml:space="preserve">методических рекомендаций по определению норматива стоимости одного квадратного метра общей площади жилья в муниципальных образованиях Ленинградской области и стоимости одного квадратного метра общей площади жилья в сельской местности Ленинградской области, утвержденными Распоряжением Комитета по строительству Ленинградской области  </w:t>
      </w:r>
      <w:r w:rsidRPr="005C30D7">
        <w:rPr>
          <w:sz w:val="28"/>
          <w:szCs w:val="28"/>
        </w:rPr>
        <w:t>от 31.01.2024 года № 131, считать стоимость одного квадратного метра общей площади жилья в сельской местности на территории муниципального образования «Муринское городское поселение» Всеволожского района Ленинградской области, применяемую в 202</w:t>
      </w:r>
      <w:r>
        <w:rPr>
          <w:sz w:val="28"/>
          <w:szCs w:val="28"/>
        </w:rPr>
        <w:t>6</w:t>
      </w:r>
      <w:r w:rsidRPr="005C30D7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Pr="005C30D7">
        <w:rPr>
          <w:sz w:val="28"/>
          <w:szCs w:val="28"/>
        </w:rPr>
        <w:t xml:space="preserve"> в рамках реализации рамках реализации мероприятия по улучшению жилищных условий граждан, проживающих на сельских территориях, отраслевого проекта «Развитие жилищного строительства на сельских территориях и повышение уровня благоустройства домовладений» и государственной программы Ленинградской области «Комплексное развитие сельских территорий Ленинградской области</w:t>
      </w:r>
      <w:r w:rsidRPr="002E48D7">
        <w:rPr>
          <w:sz w:val="28"/>
          <w:szCs w:val="28"/>
        </w:rPr>
        <w:t>», в соответствии с расчетом одного квадратного метра общей площади жилья на территории муниципального образования «Муринское городское поселение» Всеволожского муниципального района Ленинградской области на 2026 год</w:t>
      </w:r>
      <w:r w:rsidRPr="00F56D5D">
        <w:rPr>
          <w:bCs/>
          <w:sz w:val="28"/>
          <w:szCs w:val="28"/>
        </w:rPr>
        <w:t xml:space="preserve">, </w:t>
      </w:r>
      <w:r w:rsidRPr="00F56D5D">
        <w:rPr>
          <w:sz w:val="28"/>
          <w:szCs w:val="28"/>
        </w:rPr>
        <w:t xml:space="preserve">который составил </w:t>
      </w:r>
      <w:r>
        <w:rPr>
          <w:b/>
          <w:bCs/>
          <w:sz w:val="28"/>
          <w:szCs w:val="28"/>
        </w:rPr>
        <w:t>126 313,00</w:t>
      </w:r>
      <w:r w:rsidRPr="00F56D5D">
        <w:rPr>
          <w:b/>
          <w:bCs/>
          <w:sz w:val="28"/>
          <w:szCs w:val="28"/>
        </w:rPr>
        <w:t xml:space="preserve"> (Сто двадцать </w:t>
      </w:r>
      <w:r>
        <w:rPr>
          <w:b/>
          <w:bCs/>
          <w:sz w:val="28"/>
          <w:szCs w:val="28"/>
        </w:rPr>
        <w:t>шесть тысяч триста тринадцать</w:t>
      </w:r>
      <w:r w:rsidRPr="00F56D5D">
        <w:rPr>
          <w:b/>
          <w:bCs/>
          <w:sz w:val="28"/>
          <w:szCs w:val="28"/>
        </w:rPr>
        <w:t>) рублей 00 копеек.</w:t>
      </w:r>
    </w:p>
    <w:p w14:paraId="7BF11A38" w14:textId="77777777" w:rsidR="001B6D36" w:rsidRDefault="001B6D36" w:rsidP="0041028F">
      <w:pPr>
        <w:tabs>
          <w:tab w:val="left" w:pos="7110"/>
        </w:tabs>
        <w:jc w:val="both"/>
        <w:rPr>
          <w:sz w:val="20"/>
          <w:szCs w:val="20"/>
        </w:rPr>
      </w:pPr>
    </w:p>
    <w:p w14:paraId="6B87CF47" w14:textId="77777777" w:rsidR="001B6D36" w:rsidRDefault="001B6D36" w:rsidP="0041028F">
      <w:pPr>
        <w:tabs>
          <w:tab w:val="left" w:pos="7110"/>
        </w:tabs>
        <w:jc w:val="both"/>
        <w:rPr>
          <w:sz w:val="20"/>
          <w:szCs w:val="20"/>
        </w:rPr>
      </w:pPr>
    </w:p>
    <w:p w14:paraId="5427B73A" w14:textId="77777777" w:rsidR="001B6D36" w:rsidRPr="00E46F13" w:rsidRDefault="001B6D36" w:rsidP="0041028F">
      <w:pPr>
        <w:tabs>
          <w:tab w:val="left" w:pos="7110"/>
        </w:tabs>
        <w:jc w:val="both"/>
        <w:rPr>
          <w:sz w:val="20"/>
          <w:szCs w:val="20"/>
        </w:rPr>
      </w:pPr>
    </w:p>
    <w:p w14:paraId="12ACFD39" w14:textId="77777777" w:rsidR="001B6D36" w:rsidRDefault="001B6D36" w:rsidP="00AE3306">
      <w:pPr>
        <w:tabs>
          <w:tab w:val="left" w:pos="7110"/>
        </w:tabs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Ведущий специалист отдела </w:t>
      </w:r>
    </w:p>
    <w:p w14:paraId="117B1C52" w14:textId="77777777" w:rsidR="001B6D36" w:rsidRDefault="001B6D36" w:rsidP="00AE3306">
      <w:pPr>
        <w:tabs>
          <w:tab w:val="left" w:pos="7110"/>
        </w:tabs>
        <w:jc w:val="both"/>
        <w:rPr>
          <w:sz w:val="28"/>
          <w:szCs w:val="20"/>
        </w:rPr>
      </w:pPr>
      <w:r>
        <w:rPr>
          <w:sz w:val="28"/>
          <w:szCs w:val="20"/>
        </w:rPr>
        <w:t>управления муниципальным</w:t>
      </w:r>
    </w:p>
    <w:p w14:paraId="3AFA3A80" w14:textId="2C772527" w:rsidR="001B6D36" w:rsidRDefault="001B6D36" w:rsidP="00AE3306">
      <w:pPr>
        <w:tabs>
          <w:tab w:val="left" w:pos="7110"/>
        </w:tabs>
        <w:jc w:val="both"/>
        <w:rPr>
          <w:sz w:val="28"/>
          <w:szCs w:val="20"/>
        </w:rPr>
      </w:pPr>
      <w:r>
        <w:rPr>
          <w:sz w:val="28"/>
          <w:szCs w:val="20"/>
        </w:rPr>
        <w:t>имуществом администрации                                                           К.С. Демидова</w:t>
      </w:r>
    </w:p>
    <w:p w14:paraId="2CA309A2" w14:textId="77777777" w:rsidR="001B6D36" w:rsidRDefault="001B6D36" w:rsidP="00AE3306">
      <w:pPr>
        <w:tabs>
          <w:tab w:val="left" w:pos="7110"/>
        </w:tabs>
        <w:jc w:val="both"/>
        <w:rPr>
          <w:sz w:val="28"/>
          <w:szCs w:val="20"/>
        </w:rPr>
      </w:pPr>
      <w:r>
        <w:rPr>
          <w:sz w:val="28"/>
          <w:szCs w:val="20"/>
        </w:rPr>
        <w:t xml:space="preserve">муниципального образования </w:t>
      </w:r>
    </w:p>
    <w:p w14:paraId="05B54A1F" w14:textId="77777777" w:rsidR="001B6D36" w:rsidRDefault="001B6D36" w:rsidP="00AE3306">
      <w:pPr>
        <w:tabs>
          <w:tab w:val="left" w:pos="7110"/>
        </w:tabs>
        <w:jc w:val="both"/>
        <w:rPr>
          <w:sz w:val="28"/>
          <w:szCs w:val="20"/>
        </w:rPr>
      </w:pPr>
      <w:r>
        <w:rPr>
          <w:sz w:val="28"/>
          <w:szCs w:val="20"/>
        </w:rPr>
        <w:t xml:space="preserve">«Муринское городское поселение» </w:t>
      </w:r>
    </w:p>
    <w:p w14:paraId="16E93891" w14:textId="77777777" w:rsidR="001B6D36" w:rsidRDefault="001B6D36" w:rsidP="00AE3306">
      <w:pPr>
        <w:tabs>
          <w:tab w:val="left" w:pos="7110"/>
        </w:tabs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Всеволожского муниципального </w:t>
      </w:r>
    </w:p>
    <w:p w14:paraId="0C2BDA16" w14:textId="77777777" w:rsidR="001B6D36" w:rsidRDefault="001B6D36" w:rsidP="00AE3306">
      <w:pPr>
        <w:tabs>
          <w:tab w:val="left" w:pos="7110"/>
        </w:tabs>
        <w:jc w:val="both"/>
        <w:rPr>
          <w:sz w:val="28"/>
          <w:szCs w:val="20"/>
        </w:rPr>
      </w:pPr>
      <w:r>
        <w:rPr>
          <w:sz w:val="28"/>
          <w:szCs w:val="20"/>
        </w:rPr>
        <w:t>района Ленинградской области</w:t>
      </w:r>
    </w:p>
    <w:p w14:paraId="095A3571" w14:textId="77777777" w:rsidR="001B6D36" w:rsidRDefault="001B6D36" w:rsidP="00AE3306">
      <w:pPr>
        <w:tabs>
          <w:tab w:val="left" w:pos="7110"/>
        </w:tabs>
        <w:jc w:val="both"/>
        <w:rPr>
          <w:sz w:val="28"/>
          <w:szCs w:val="20"/>
        </w:rPr>
      </w:pPr>
    </w:p>
    <w:p w14:paraId="64C0F369" w14:textId="77777777" w:rsidR="001B6D36" w:rsidRDefault="001B6D36" w:rsidP="00AE3306">
      <w:pPr>
        <w:tabs>
          <w:tab w:val="left" w:pos="7110"/>
        </w:tabs>
        <w:jc w:val="both"/>
        <w:rPr>
          <w:sz w:val="28"/>
          <w:szCs w:val="28"/>
        </w:rPr>
      </w:pPr>
    </w:p>
    <w:p w14:paraId="5946E84C" w14:textId="77777777" w:rsidR="001B6D36" w:rsidRPr="00E46F13" w:rsidRDefault="001B6D36" w:rsidP="0041028F">
      <w:pPr>
        <w:tabs>
          <w:tab w:val="left" w:pos="7110"/>
        </w:tabs>
        <w:jc w:val="both"/>
        <w:rPr>
          <w:sz w:val="28"/>
          <w:szCs w:val="28"/>
        </w:rPr>
      </w:pPr>
    </w:p>
    <w:p w14:paraId="660878F8" w14:textId="77777777" w:rsidR="001B6D36" w:rsidRPr="00761CB6" w:rsidRDefault="001B6D36" w:rsidP="000A48F5">
      <w:pPr>
        <w:rPr>
          <w:sz w:val="28"/>
          <w:szCs w:val="28"/>
        </w:rPr>
      </w:pPr>
    </w:p>
    <w:sectPr w:rsidR="001B6D36" w:rsidRPr="00761CB6" w:rsidSect="000A48F5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FE9A13" w14:textId="77777777" w:rsidR="0038124D" w:rsidRDefault="0038124D" w:rsidP="00751B94">
      <w:r>
        <w:separator/>
      </w:r>
    </w:p>
  </w:endnote>
  <w:endnote w:type="continuationSeparator" w:id="0">
    <w:p w14:paraId="2A2F7B35" w14:textId="77777777" w:rsidR="0038124D" w:rsidRDefault="0038124D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20EB39" w14:textId="77777777" w:rsidR="0038124D" w:rsidRDefault="0038124D" w:rsidP="00751B94">
      <w:r>
        <w:separator/>
      </w:r>
    </w:p>
  </w:footnote>
  <w:footnote w:type="continuationSeparator" w:id="0">
    <w:p w14:paraId="77ABF14B" w14:textId="77777777" w:rsidR="0038124D" w:rsidRDefault="0038124D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A48F5"/>
    <w:rsid w:val="001130B1"/>
    <w:rsid w:val="00132278"/>
    <w:rsid w:val="001564EA"/>
    <w:rsid w:val="001666D3"/>
    <w:rsid w:val="00174400"/>
    <w:rsid w:val="001B2351"/>
    <w:rsid w:val="001B6D36"/>
    <w:rsid w:val="001C5901"/>
    <w:rsid w:val="001F0D90"/>
    <w:rsid w:val="00205154"/>
    <w:rsid w:val="002064DF"/>
    <w:rsid w:val="0020763B"/>
    <w:rsid w:val="00207E3B"/>
    <w:rsid w:val="00212650"/>
    <w:rsid w:val="00277044"/>
    <w:rsid w:val="002D29EC"/>
    <w:rsid w:val="00312544"/>
    <w:rsid w:val="0032774A"/>
    <w:rsid w:val="003371DB"/>
    <w:rsid w:val="00341412"/>
    <w:rsid w:val="00347F9C"/>
    <w:rsid w:val="0038112A"/>
    <w:rsid w:val="0038124D"/>
    <w:rsid w:val="00395510"/>
    <w:rsid w:val="003B2161"/>
    <w:rsid w:val="003D70AB"/>
    <w:rsid w:val="003D74BE"/>
    <w:rsid w:val="00496BD7"/>
    <w:rsid w:val="004A324D"/>
    <w:rsid w:val="004A4CC8"/>
    <w:rsid w:val="004C59DE"/>
    <w:rsid w:val="00515F34"/>
    <w:rsid w:val="005213BD"/>
    <w:rsid w:val="005426E7"/>
    <w:rsid w:val="005612B0"/>
    <w:rsid w:val="00587C6F"/>
    <w:rsid w:val="005A47B2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7135BB"/>
    <w:rsid w:val="007404B6"/>
    <w:rsid w:val="00751B94"/>
    <w:rsid w:val="00761CB6"/>
    <w:rsid w:val="00762F22"/>
    <w:rsid w:val="0077102B"/>
    <w:rsid w:val="00782619"/>
    <w:rsid w:val="007E508A"/>
    <w:rsid w:val="0080735C"/>
    <w:rsid w:val="00807BFF"/>
    <w:rsid w:val="008170DF"/>
    <w:rsid w:val="00842211"/>
    <w:rsid w:val="00864805"/>
    <w:rsid w:val="008A5161"/>
    <w:rsid w:val="008F7B9D"/>
    <w:rsid w:val="00914E71"/>
    <w:rsid w:val="00951C85"/>
    <w:rsid w:val="009D057A"/>
    <w:rsid w:val="009D2353"/>
    <w:rsid w:val="009E1C44"/>
    <w:rsid w:val="00A01850"/>
    <w:rsid w:val="00A37C6B"/>
    <w:rsid w:val="00A5061E"/>
    <w:rsid w:val="00A815DF"/>
    <w:rsid w:val="00AC03D2"/>
    <w:rsid w:val="00B102F4"/>
    <w:rsid w:val="00B35EAD"/>
    <w:rsid w:val="00B8792E"/>
    <w:rsid w:val="00BA367B"/>
    <w:rsid w:val="00BB3CD7"/>
    <w:rsid w:val="00BD629B"/>
    <w:rsid w:val="00C152B6"/>
    <w:rsid w:val="00C16763"/>
    <w:rsid w:val="00C65460"/>
    <w:rsid w:val="00CE07EE"/>
    <w:rsid w:val="00D001EC"/>
    <w:rsid w:val="00D06543"/>
    <w:rsid w:val="00D172BA"/>
    <w:rsid w:val="00D42F4E"/>
    <w:rsid w:val="00D61B1F"/>
    <w:rsid w:val="00D74FA2"/>
    <w:rsid w:val="00D76708"/>
    <w:rsid w:val="00D9015D"/>
    <w:rsid w:val="00DA0DBA"/>
    <w:rsid w:val="00DC46B5"/>
    <w:rsid w:val="00E05484"/>
    <w:rsid w:val="00E06414"/>
    <w:rsid w:val="00E13EA2"/>
    <w:rsid w:val="00E27EAB"/>
    <w:rsid w:val="00E51163"/>
    <w:rsid w:val="00ED1CE0"/>
    <w:rsid w:val="00F177BA"/>
    <w:rsid w:val="00F27051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CB8A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0A48F5"/>
    <w:rPr>
      <w:rFonts w:cs="Times New Roman"/>
      <w:b/>
    </w:rPr>
  </w:style>
  <w:style w:type="paragraph" w:styleId="af5">
    <w:name w:val="List Paragraph"/>
    <w:basedOn w:val="a"/>
    <w:uiPriority w:val="34"/>
    <w:qFormat/>
    <w:rsid w:val="001B6D36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2020-07-10T10:52:00Z</cp:lastPrinted>
  <dcterms:created xsi:type="dcterms:W3CDTF">2025-12-30T07:50:00Z</dcterms:created>
  <dcterms:modified xsi:type="dcterms:W3CDTF">2025-12-30T07:50:00Z</dcterms:modified>
</cp:coreProperties>
</file>