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E7C19" w14:textId="77777777" w:rsidR="005B03B2" w:rsidRPr="005B03B2" w:rsidRDefault="005B03B2" w:rsidP="00C52F7E">
      <w:pPr>
        <w:spacing w:after="0"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lang w:eastAsia="ru-RU"/>
        </w:rPr>
        <w:drawing>
          <wp:inline distT="0" distB="0" distL="0" distR="0" wp14:anchorId="0405C7BE" wp14:editId="6CCC6A9C">
            <wp:extent cx="858520" cy="906145"/>
            <wp:effectExtent l="0" t="0" r="0" b="8255"/>
            <wp:docPr id="5219635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43EBA885" w14:textId="77777777" w:rsidR="005B03B2" w:rsidRPr="005B03B2" w:rsidRDefault="005B03B2" w:rsidP="00C52F7E">
      <w:pPr>
        <w:spacing w:after="0" w:line="240" w:lineRule="auto"/>
        <w:jc w:val="center"/>
        <w:rPr>
          <w:rFonts w:ascii="Times New Roman" w:hAnsi="Times New Roman" w:cs="Times New Roman"/>
          <w:noProof/>
          <w:sz w:val="28"/>
          <w:szCs w:val="28"/>
        </w:rPr>
      </w:pPr>
    </w:p>
    <w:p w14:paraId="42ACBD33" w14:textId="77777777" w:rsidR="005B03B2" w:rsidRPr="005B03B2" w:rsidRDefault="005B03B2" w:rsidP="00C52F7E">
      <w:pPr>
        <w:spacing w:after="0" w:line="240" w:lineRule="auto"/>
        <w:jc w:val="center"/>
        <w:rPr>
          <w:rFonts w:ascii="Times New Roman" w:hAnsi="Times New Roman" w:cs="Times New Roman"/>
          <w:noProof/>
          <w:sz w:val="28"/>
          <w:szCs w:val="28"/>
        </w:rPr>
      </w:pPr>
      <w:bookmarkStart w:id="0" w:name="_Hlk189478243"/>
      <w:r w:rsidRPr="005B03B2">
        <w:rPr>
          <w:rFonts w:ascii="Times New Roman" w:hAnsi="Times New Roman" w:cs="Times New Roman"/>
          <w:noProof/>
          <w:sz w:val="28"/>
          <w:szCs w:val="28"/>
        </w:rPr>
        <w:t>СОВЕТ ДЕПУТАТОВ</w:t>
      </w:r>
    </w:p>
    <w:p w14:paraId="77E320EB" w14:textId="77777777" w:rsidR="005B03B2" w:rsidRPr="005B03B2" w:rsidRDefault="005B03B2" w:rsidP="00C52F7E">
      <w:pPr>
        <w:spacing w:after="0"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МУНИЦИПАЛЬНОГО ОБРАЗОВАНИЯ</w:t>
      </w:r>
    </w:p>
    <w:p w14:paraId="5F72DDF1" w14:textId="77777777" w:rsidR="005B03B2" w:rsidRPr="005B03B2" w:rsidRDefault="005B03B2" w:rsidP="00C52F7E">
      <w:pPr>
        <w:spacing w:after="0"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«МУРИНСКОЕ ГОРОДСКОЕ ПОСЕЛЕНИЕ»</w:t>
      </w:r>
    </w:p>
    <w:p w14:paraId="54B94915" w14:textId="77777777" w:rsidR="005B03B2" w:rsidRPr="005B03B2" w:rsidRDefault="005B03B2" w:rsidP="00C52F7E">
      <w:pPr>
        <w:spacing w:after="0"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ВСЕВОЛОЖСКОГО МУНИЦИПАЛЬНОГО РАЙОНА</w:t>
      </w:r>
    </w:p>
    <w:p w14:paraId="63357EFF" w14:textId="77777777" w:rsidR="005B03B2" w:rsidRPr="005B03B2" w:rsidRDefault="005B03B2" w:rsidP="00C52F7E">
      <w:pPr>
        <w:spacing w:after="0" w:line="240" w:lineRule="auto"/>
        <w:jc w:val="center"/>
        <w:rPr>
          <w:rFonts w:ascii="Times New Roman" w:hAnsi="Times New Roman" w:cs="Times New Roman"/>
          <w:noProof/>
          <w:sz w:val="28"/>
          <w:szCs w:val="28"/>
        </w:rPr>
      </w:pPr>
      <w:r w:rsidRPr="005B03B2">
        <w:rPr>
          <w:rFonts w:ascii="Times New Roman" w:hAnsi="Times New Roman" w:cs="Times New Roman"/>
          <w:noProof/>
          <w:sz w:val="28"/>
          <w:szCs w:val="28"/>
        </w:rPr>
        <w:t>ЛЕНИНГРАДСКОЙ ОБЛАСТИ</w:t>
      </w:r>
    </w:p>
    <w:bookmarkEnd w:id="0"/>
    <w:p w14:paraId="1655EAB6" w14:textId="77777777" w:rsidR="005B03B2" w:rsidRPr="005B03B2" w:rsidRDefault="005B03B2" w:rsidP="00C52F7E">
      <w:pPr>
        <w:spacing w:after="0" w:line="240" w:lineRule="auto"/>
        <w:jc w:val="center"/>
        <w:rPr>
          <w:rFonts w:ascii="Times New Roman" w:hAnsi="Times New Roman" w:cs="Times New Roman"/>
          <w:noProof/>
          <w:sz w:val="28"/>
          <w:szCs w:val="28"/>
        </w:rPr>
      </w:pPr>
    </w:p>
    <w:p w14:paraId="7919F512" w14:textId="77777777" w:rsidR="005B03B2" w:rsidRPr="005B03B2" w:rsidRDefault="005B03B2" w:rsidP="00C52F7E">
      <w:pPr>
        <w:spacing w:after="0" w:line="240" w:lineRule="auto"/>
        <w:jc w:val="center"/>
        <w:rPr>
          <w:rFonts w:ascii="Times New Roman" w:hAnsi="Times New Roman" w:cs="Times New Roman"/>
          <w:b/>
          <w:noProof/>
          <w:sz w:val="28"/>
          <w:szCs w:val="28"/>
        </w:rPr>
      </w:pPr>
      <w:r w:rsidRPr="005B03B2">
        <w:rPr>
          <w:rFonts w:ascii="Times New Roman" w:hAnsi="Times New Roman" w:cs="Times New Roman"/>
          <w:b/>
          <w:noProof/>
          <w:sz w:val="28"/>
          <w:szCs w:val="28"/>
        </w:rPr>
        <w:t>РЕШЕНИЕ</w:t>
      </w:r>
    </w:p>
    <w:p w14:paraId="73DBB324" w14:textId="77777777" w:rsidR="005B03B2" w:rsidRPr="005B03B2" w:rsidRDefault="005B03B2" w:rsidP="00C52F7E">
      <w:pPr>
        <w:spacing w:after="0" w:line="240" w:lineRule="auto"/>
        <w:rPr>
          <w:rFonts w:ascii="Times New Roman" w:hAnsi="Times New Roman" w:cs="Times New Roman"/>
          <w:noProof/>
          <w:sz w:val="28"/>
          <w:szCs w:val="28"/>
        </w:rPr>
      </w:pPr>
    </w:p>
    <w:p w14:paraId="5F9983DF" w14:textId="6501831D" w:rsidR="005B03B2" w:rsidRDefault="005B03B2" w:rsidP="00517931">
      <w:pPr>
        <w:spacing w:after="0" w:line="240" w:lineRule="auto"/>
        <w:rPr>
          <w:rFonts w:ascii="Times New Roman" w:hAnsi="Times New Roman" w:cs="Times New Roman"/>
          <w:noProof/>
          <w:sz w:val="28"/>
          <w:szCs w:val="28"/>
        </w:rPr>
      </w:pPr>
      <w:r w:rsidRPr="005B03B2">
        <w:rPr>
          <w:rFonts w:ascii="Times New Roman" w:hAnsi="Times New Roman" w:cs="Times New Roman"/>
          <w:noProof/>
          <w:sz w:val="28"/>
          <w:szCs w:val="28"/>
        </w:rPr>
        <w:t>«</w:t>
      </w:r>
      <w:r w:rsidR="00517931">
        <w:rPr>
          <w:rFonts w:ascii="Times New Roman" w:hAnsi="Times New Roman" w:cs="Times New Roman"/>
          <w:noProof/>
          <w:sz w:val="28"/>
          <w:szCs w:val="28"/>
        </w:rPr>
        <w:t>16</w:t>
      </w:r>
      <w:r w:rsidRPr="005B03B2">
        <w:rPr>
          <w:rFonts w:ascii="Times New Roman" w:hAnsi="Times New Roman" w:cs="Times New Roman"/>
          <w:noProof/>
          <w:sz w:val="28"/>
          <w:szCs w:val="28"/>
        </w:rPr>
        <w:t>»</w:t>
      </w:r>
      <w:r w:rsidR="00517931">
        <w:rPr>
          <w:rFonts w:ascii="Times New Roman" w:hAnsi="Times New Roman" w:cs="Times New Roman"/>
          <w:noProof/>
          <w:sz w:val="28"/>
          <w:szCs w:val="28"/>
        </w:rPr>
        <w:t xml:space="preserve"> июня </w:t>
      </w:r>
      <w:r w:rsidRPr="005B03B2">
        <w:rPr>
          <w:rFonts w:ascii="Times New Roman" w:hAnsi="Times New Roman" w:cs="Times New Roman"/>
          <w:noProof/>
          <w:sz w:val="28"/>
          <w:szCs w:val="28"/>
        </w:rPr>
        <w:t xml:space="preserve">2026 г.                  </w:t>
      </w:r>
      <w:r w:rsidR="00517931">
        <w:rPr>
          <w:rFonts w:ascii="Times New Roman" w:hAnsi="Times New Roman" w:cs="Times New Roman"/>
          <w:noProof/>
          <w:sz w:val="28"/>
          <w:szCs w:val="28"/>
        </w:rPr>
        <w:t xml:space="preserve">              </w:t>
      </w:r>
      <w:r w:rsidRPr="005B03B2">
        <w:rPr>
          <w:rFonts w:ascii="Times New Roman" w:hAnsi="Times New Roman" w:cs="Times New Roman"/>
          <w:noProof/>
          <w:sz w:val="28"/>
          <w:szCs w:val="28"/>
        </w:rPr>
        <w:t xml:space="preserve">г. Мурино                                                 </w:t>
      </w:r>
      <w:r w:rsidR="00517931">
        <w:rPr>
          <w:rFonts w:ascii="Times New Roman" w:hAnsi="Times New Roman" w:cs="Times New Roman"/>
          <w:noProof/>
          <w:sz w:val="28"/>
          <w:szCs w:val="28"/>
        </w:rPr>
        <w:t xml:space="preserve"> </w:t>
      </w:r>
      <w:r w:rsidRPr="005B03B2">
        <w:rPr>
          <w:rFonts w:ascii="Times New Roman" w:hAnsi="Times New Roman" w:cs="Times New Roman"/>
          <w:noProof/>
          <w:sz w:val="28"/>
          <w:szCs w:val="28"/>
        </w:rPr>
        <w:t xml:space="preserve">№ </w:t>
      </w:r>
      <w:r w:rsidR="00517931">
        <w:rPr>
          <w:rFonts w:ascii="Times New Roman" w:hAnsi="Times New Roman" w:cs="Times New Roman"/>
          <w:noProof/>
          <w:sz w:val="28"/>
          <w:szCs w:val="28"/>
        </w:rPr>
        <w:t>175</w:t>
      </w:r>
    </w:p>
    <w:p w14:paraId="5FA62C19" w14:textId="77777777" w:rsidR="00517931" w:rsidRPr="005B03B2" w:rsidRDefault="00517931" w:rsidP="00517931">
      <w:pPr>
        <w:spacing w:after="0" w:line="240" w:lineRule="auto"/>
        <w:rPr>
          <w:rFonts w:ascii="Times New Roman" w:hAnsi="Times New Roman" w:cs="Times New Roman"/>
          <w:sz w:val="28"/>
          <w:szCs w:val="28"/>
          <w:lang w:eastAsia="zh-CN" w:bidi="hi-IN"/>
        </w:rPr>
      </w:pPr>
    </w:p>
    <w:p w14:paraId="279FF43A" w14:textId="5F9B6950" w:rsidR="005B03B2" w:rsidRDefault="00DF746A" w:rsidP="00C52F7E">
      <w:pPr>
        <w:autoSpaceDE w:val="0"/>
        <w:autoSpaceDN w:val="0"/>
        <w:adjustRightInd w:val="0"/>
        <w:spacing w:after="0" w:line="240" w:lineRule="auto"/>
        <w:ind w:right="4536"/>
        <w:rPr>
          <w:rFonts w:ascii="Times New Roman" w:hAnsi="Times New Roman" w:cs="Times New Roman"/>
          <w:bCs/>
          <w:sz w:val="28"/>
          <w:szCs w:val="28"/>
        </w:rPr>
      </w:pPr>
      <w:r w:rsidRPr="00DF746A">
        <w:rPr>
          <w:rFonts w:ascii="Times New Roman" w:hAnsi="Times New Roman" w:cs="Times New Roman"/>
          <w:bCs/>
          <w:sz w:val="28"/>
          <w:szCs w:val="28"/>
        </w:rPr>
        <w:t xml:space="preserve">Об утверждении Порядка выдвижения, внесения, обсуждения, рассмотрения и реализации инициативных проектов              в целях содействия участию населения в осуществлении местного самоуправления на территории </w:t>
      </w:r>
      <w:r w:rsidRPr="00DF746A">
        <w:rPr>
          <w:rFonts w:ascii="Times New Roman" w:hAnsi="Times New Roman" w:cs="Times New Roman"/>
          <w:sz w:val="28"/>
          <w:szCs w:val="28"/>
        </w:rPr>
        <w:t xml:space="preserve">муниципального образования «Муринское городское поселение» </w:t>
      </w:r>
      <w:r w:rsidRPr="00DF746A">
        <w:rPr>
          <w:rFonts w:ascii="Times New Roman" w:hAnsi="Times New Roman" w:cs="Times New Roman"/>
          <w:bCs/>
          <w:sz w:val="28"/>
          <w:szCs w:val="28"/>
        </w:rPr>
        <w:t>Всеволожского муниципального района Ленинградской области</w:t>
      </w:r>
    </w:p>
    <w:p w14:paraId="257E32A0" w14:textId="77777777" w:rsidR="00C52F7E" w:rsidRPr="005B03B2" w:rsidRDefault="00C52F7E" w:rsidP="00C52F7E">
      <w:pPr>
        <w:autoSpaceDE w:val="0"/>
        <w:autoSpaceDN w:val="0"/>
        <w:adjustRightInd w:val="0"/>
        <w:spacing w:after="0" w:line="240" w:lineRule="auto"/>
        <w:ind w:right="4536"/>
        <w:rPr>
          <w:rFonts w:ascii="Times New Roman" w:hAnsi="Times New Roman" w:cs="Times New Roman"/>
          <w:sz w:val="28"/>
          <w:szCs w:val="28"/>
        </w:rPr>
      </w:pPr>
    </w:p>
    <w:p w14:paraId="3E690ED7" w14:textId="77777777" w:rsidR="005B03B2" w:rsidRPr="00DF746A" w:rsidRDefault="005B03B2" w:rsidP="00C52F7E">
      <w:pPr>
        <w:pStyle w:val="af8"/>
        <w:spacing w:before="0" w:beforeAutospacing="0" w:after="0" w:afterAutospacing="0"/>
        <w:ind w:firstLine="709"/>
        <w:jc w:val="both"/>
        <w:rPr>
          <w:sz w:val="28"/>
          <w:szCs w:val="28"/>
        </w:rPr>
      </w:pPr>
      <w:r w:rsidRPr="00DF746A">
        <w:rPr>
          <w:sz w:val="28"/>
          <w:szCs w:val="28"/>
        </w:rPr>
        <w:t xml:space="preserve">Руководствуясь Федеральным законом от 20 марта 2025 года № 33-ФЗ «Об общих принципах организации местного самоуправления в единой системе публичной власти», </w:t>
      </w:r>
      <w:r w:rsidR="00D4575C">
        <w:rPr>
          <w:sz w:val="28"/>
          <w:szCs w:val="28"/>
        </w:rPr>
        <w:t xml:space="preserve">Областным </w:t>
      </w:r>
      <w:r w:rsidR="00DF746A" w:rsidRPr="00DF746A">
        <w:rPr>
          <w:color w:val="000000"/>
          <w:sz w:val="28"/>
          <w:szCs w:val="28"/>
        </w:rPr>
        <w:t>законом Ленинградской</w:t>
      </w:r>
      <w:r w:rsidR="00DF746A" w:rsidRPr="00DF746A">
        <w:rPr>
          <w:sz w:val="28"/>
          <w:szCs w:val="28"/>
        </w:rPr>
        <w:t xml:space="preserve"> области от 16.02.2024 </w:t>
      </w:r>
      <w:r w:rsidR="00D4575C">
        <w:rPr>
          <w:sz w:val="28"/>
          <w:szCs w:val="28"/>
        </w:rPr>
        <w:t xml:space="preserve">          </w:t>
      </w:r>
      <w:r w:rsidR="00DF746A" w:rsidRPr="00DF746A">
        <w:rPr>
          <w:sz w:val="28"/>
          <w:szCs w:val="28"/>
        </w:rPr>
        <w:t xml:space="preserve">№ 10-оз «О содействии участию населения в осуществлении местного самоуправления в Ленинградской области», </w:t>
      </w:r>
      <w:r w:rsidRPr="00DF746A">
        <w:rPr>
          <w:sz w:val="28"/>
          <w:szCs w:val="28"/>
        </w:rPr>
        <w:t>в соответствии с Уставом муниципального образования «Муринское городское поселение» Всеволожского муниципального района Ленинградской области советом депутатов принято</w:t>
      </w:r>
    </w:p>
    <w:p w14:paraId="5F6B29AB" w14:textId="77777777" w:rsidR="005B03B2" w:rsidRPr="005B03B2" w:rsidRDefault="005B03B2" w:rsidP="00C52F7E">
      <w:pPr>
        <w:spacing w:after="0" w:line="240" w:lineRule="auto"/>
        <w:jc w:val="both"/>
        <w:rPr>
          <w:rFonts w:ascii="Times New Roman" w:hAnsi="Times New Roman" w:cs="Times New Roman"/>
          <w:sz w:val="28"/>
          <w:szCs w:val="28"/>
        </w:rPr>
      </w:pPr>
    </w:p>
    <w:p w14:paraId="2D2A5D9D" w14:textId="77777777" w:rsidR="005B03B2" w:rsidRPr="005B03B2" w:rsidRDefault="005B03B2" w:rsidP="00C52F7E">
      <w:pPr>
        <w:spacing w:after="0" w:line="240" w:lineRule="auto"/>
        <w:ind w:firstLine="648"/>
        <w:jc w:val="both"/>
        <w:rPr>
          <w:rFonts w:ascii="Times New Roman" w:hAnsi="Times New Roman" w:cs="Times New Roman"/>
          <w:b/>
          <w:bCs/>
          <w:sz w:val="28"/>
          <w:szCs w:val="28"/>
        </w:rPr>
      </w:pPr>
      <w:r w:rsidRPr="005B03B2">
        <w:rPr>
          <w:rFonts w:ascii="Times New Roman" w:hAnsi="Times New Roman" w:cs="Times New Roman"/>
          <w:b/>
          <w:bCs/>
          <w:sz w:val="28"/>
          <w:szCs w:val="28"/>
        </w:rPr>
        <w:t>РЕШЕНИЕ:</w:t>
      </w:r>
      <w:bookmarkStart w:id="1" w:name="sub_8"/>
    </w:p>
    <w:p w14:paraId="4D56175E" w14:textId="77777777" w:rsidR="005B03B2" w:rsidRPr="005B03B2" w:rsidRDefault="005B03B2" w:rsidP="00C52F7E">
      <w:pPr>
        <w:spacing w:after="0" w:line="240" w:lineRule="auto"/>
        <w:ind w:firstLine="648"/>
        <w:jc w:val="both"/>
        <w:rPr>
          <w:rFonts w:ascii="Times New Roman" w:hAnsi="Times New Roman" w:cs="Times New Roman"/>
          <w:b/>
          <w:bCs/>
          <w:sz w:val="28"/>
          <w:szCs w:val="28"/>
        </w:rPr>
      </w:pPr>
    </w:p>
    <w:bookmarkEnd w:id="1"/>
    <w:p w14:paraId="7ACB47FD" w14:textId="77777777" w:rsidR="005B03B2" w:rsidRPr="005B03B2" w:rsidRDefault="005B03B2" w:rsidP="00C52F7E">
      <w:pPr>
        <w:numPr>
          <w:ilvl w:val="0"/>
          <w:numId w:val="2"/>
        </w:numPr>
        <w:spacing w:after="0" w:line="240" w:lineRule="auto"/>
        <w:ind w:left="0" w:firstLine="709"/>
        <w:jc w:val="both"/>
        <w:rPr>
          <w:rFonts w:ascii="Times New Roman" w:hAnsi="Times New Roman" w:cs="Times New Roman"/>
          <w:sz w:val="28"/>
          <w:szCs w:val="28"/>
        </w:rPr>
      </w:pPr>
      <w:r w:rsidRPr="005B03B2">
        <w:rPr>
          <w:rFonts w:ascii="Times New Roman" w:hAnsi="Times New Roman" w:cs="Times New Roman"/>
          <w:sz w:val="28"/>
          <w:szCs w:val="28"/>
        </w:rPr>
        <w:t xml:space="preserve">Утвердить </w:t>
      </w:r>
      <w:r w:rsidR="00DF746A" w:rsidRPr="00DF746A">
        <w:rPr>
          <w:rFonts w:ascii="Times New Roman" w:hAnsi="Times New Roman" w:cs="Times New Roman"/>
          <w:bCs/>
          <w:sz w:val="28"/>
          <w:szCs w:val="28"/>
        </w:rPr>
        <w:t>Поряд</w:t>
      </w:r>
      <w:r w:rsidR="00DF746A">
        <w:rPr>
          <w:rFonts w:ascii="Times New Roman" w:hAnsi="Times New Roman" w:cs="Times New Roman"/>
          <w:bCs/>
          <w:sz w:val="28"/>
          <w:szCs w:val="28"/>
        </w:rPr>
        <w:t>ок</w:t>
      </w:r>
      <w:r w:rsidR="00DF746A" w:rsidRPr="00DF746A">
        <w:rPr>
          <w:rFonts w:ascii="Times New Roman" w:hAnsi="Times New Roman" w:cs="Times New Roman"/>
          <w:bCs/>
          <w:sz w:val="28"/>
          <w:szCs w:val="28"/>
        </w:rPr>
        <w:t xml:space="preserve"> выдвижения, внесения, обсуждения, рассмотрения и реализации инициативных проектов в целях содействия участию населения в осуществлении местного самоуправления на территории </w:t>
      </w:r>
      <w:r w:rsidR="00DF746A" w:rsidRPr="00DF746A">
        <w:rPr>
          <w:rFonts w:ascii="Times New Roman" w:hAnsi="Times New Roman" w:cs="Times New Roman"/>
          <w:sz w:val="28"/>
          <w:szCs w:val="28"/>
        </w:rPr>
        <w:t xml:space="preserve">муниципального образования «Муринское городское поселение» </w:t>
      </w:r>
      <w:r w:rsidR="00DF746A" w:rsidRPr="00DF746A">
        <w:rPr>
          <w:rFonts w:ascii="Times New Roman" w:hAnsi="Times New Roman" w:cs="Times New Roman"/>
          <w:bCs/>
          <w:sz w:val="28"/>
          <w:szCs w:val="28"/>
        </w:rPr>
        <w:t>Всеволожского муниципального района Ленинградской области</w:t>
      </w:r>
      <w:r w:rsidRPr="005B03B2">
        <w:rPr>
          <w:rFonts w:ascii="Times New Roman" w:hAnsi="Times New Roman" w:cs="Times New Roman"/>
          <w:sz w:val="28"/>
          <w:szCs w:val="28"/>
        </w:rPr>
        <w:t>.</w:t>
      </w:r>
    </w:p>
    <w:p w14:paraId="6395A2C1" w14:textId="77777777" w:rsidR="005B03B2" w:rsidRPr="005B03B2" w:rsidRDefault="005B03B2" w:rsidP="00C52F7E">
      <w:pPr>
        <w:numPr>
          <w:ilvl w:val="0"/>
          <w:numId w:val="2"/>
        </w:numPr>
        <w:spacing w:after="0" w:line="240" w:lineRule="auto"/>
        <w:ind w:hanging="299"/>
        <w:jc w:val="both"/>
        <w:rPr>
          <w:rFonts w:ascii="Times New Roman" w:hAnsi="Times New Roman" w:cs="Times New Roman"/>
          <w:sz w:val="28"/>
          <w:szCs w:val="28"/>
        </w:rPr>
      </w:pPr>
      <w:r w:rsidRPr="005B03B2">
        <w:rPr>
          <w:rFonts w:ascii="Times New Roman" w:hAnsi="Times New Roman" w:cs="Times New Roman"/>
          <w:sz w:val="28"/>
          <w:szCs w:val="28"/>
        </w:rPr>
        <w:t>Признать утратившими силу:</w:t>
      </w:r>
    </w:p>
    <w:p w14:paraId="7E91AB0A" w14:textId="77777777" w:rsidR="005B03B2" w:rsidRPr="00D4575C" w:rsidRDefault="005B03B2" w:rsidP="00C52F7E">
      <w:pPr>
        <w:shd w:val="clear" w:color="auto" w:fill="FFFFFF"/>
        <w:spacing w:after="0" w:line="240" w:lineRule="auto"/>
        <w:ind w:firstLine="709"/>
        <w:jc w:val="both"/>
        <w:rPr>
          <w:rFonts w:ascii="Times New Roman" w:hAnsi="Times New Roman" w:cs="Times New Roman"/>
          <w:sz w:val="28"/>
          <w:szCs w:val="28"/>
        </w:rPr>
      </w:pPr>
      <w:r w:rsidRPr="00D4575C">
        <w:rPr>
          <w:rFonts w:ascii="Times New Roman" w:hAnsi="Times New Roman" w:cs="Times New Roman"/>
          <w:sz w:val="28"/>
          <w:szCs w:val="28"/>
        </w:rPr>
        <w:t xml:space="preserve">- решение совета депутатов от </w:t>
      </w:r>
      <w:r w:rsidR="00D4575C" w:rsidRPr="00D4575C">
        <w:rPr>
          <w:rFonts w:ascii="Times New Roman" w:hAnsi="Times New Roman" w:cs="Times New Roman"/>
          <w:sz w:val="28"/>
          <w:szCs w:val="28"/>
        </w:rPr>
        <w:t>14.12</w:t>
      </w:r>
      <w:r w:rsidRPr="00D4575C">
        <w:rPr>
          <w:rFonts w:ascii="Times New Roman" w:hAnsi="Times New Roman" w:cs="Times New Roman"/>
          <w:sz w:val="28"/>
          <w:szCs w:val="28"/>
        </w:rPr>
        <w:t>.20</w:t>
      </w:r>
      <w:r w:rsidR="00D4575C" w:rsidRPr="00D4575C">
        <w:rPr>
          <w:rFonts w:ascii="Times New Roman" w:hAnsi="Times New Roman" w:cs="Times New Roman"/>
          <w:sz w:val="28"/>
          <w:szCs w:val="28"/>
        </w:rPr>
        <w:t>22</w:t>
      </w:r>
      <w:r w:rsidRPr="00D4575C">
        <w:rPr>
          <w:rFonts w:ascii="Times New Roman" w:hAnsi="Times New Roman" w:cs="Times New Roman"/>
          <w:sz w:val="28"/>
          <w:szCs w:val="28"/>
        </w:rPr>
        <w:t xml:space="preserve"> № </w:t>
      </w:r>
      <w:r w:rsidR="00D4575C" w:rsidRPr="00D4575C">
        <w:rPr>
          <w:rFonts w:ascii="Times New Roman" w:hAnsi="Times New Roman" w:cs="Times New Roman"/>
          <w:sz w:val="28"/>
          <w:szCs w:val="28"/>
        </w:rPr>
        <w:t>255</w:t>
      </w:r>
      <w:r w:rsidRPr="00D4575C">
        <w:rPr>
          <w:rFonts w:ascii="Times New Roman" w:hAnsi="Times New Roman" w:cs="Times New Roman"/>
          <w:sz w:val="28"/>
          <w:szCs w:val="28"/>
        </w:rPr>
        <w:t xml:space="preserve"> «</w:t>
      </w:r>
      <w:r w:rsidR="00D4575C" w:rsidRPr="00D4575C">
        <w:rPr>
          <w:rFonts w:ascii="Times New Roman" w:eastAsia="Times New Roman" w:hAnsi="Times New Roman" w:cs="Times New Roman"/>
          <w:sz w:val="28"/>
          <w:szCs w:val="28"/>
          <w:lang w:eastAsia="ru-RU"/>
        </w:rPr>
        <w:t xml:space="preserve">Об организации участия населения в осуществлении местного самоуправления в иных формах на </w:t>
      </w:r>
      <w:r w:rsidR="00D4575C" w:rsidRPr="00D4575C">
        <w:rPr>
          <w:rFonts w:ascii="Times New Roman" w:eastAsia="Times New Roman" w:hAnsi="Times New Roman" w:cs="Times New Roman"/>
          <w:sz w:val="28"/>
          <w:szCs w:val="28"/>
          <w:lang w:eastAsia="ru-RU"/>
        </w:rPr>
        <w:lastRenderedPageBreak/>
        <w:t>территории муниципального образования «Муринское городское поселение» Всеволожского муниципального района Ленинградской области</w:t>
      </w:r>
      <w:r w:rsidRPr="00D4575C">
        <w:rPr>
          <w:rFonts w:ascii="Times New Roman" w:hAnsi="Times New Roman" w:cs="Times New Roman"/>
          <w:sz w:val="28"/>
          <w:szCs w:val="28"/>
        </w:rPr>
        <w:t>»;</w:t>
      </w:r>
    </w:p>
    <w:p w14:paraId="355B922C" w14:textId="77777777" w:rsidR="005B03B2" w:rsidRPr="00D4575C" w:rsidRDefault="005B03B2" w:rsidP="00C52F7E">
      <w:pPr>
        <w:shd w:val="clear" w:color="auto" w:fill="FFFFFF"/>
        <w:spacing w:after="0" w:line="240" w:lineRule="auto"/>
        <w:ind w:firstLine="709"/>
        <w:jc w:val="both"/>
        <w:rPr>
          <w:rFonts w:ascii="Times New Roman" w:hAnsi="Times New Roman" w:cs="Times New Roman"/>
          <w:bCs/>
          <w:sz w:val="28"/>
          <w:szCs w:val="28"/>
        </w:rPr>
      </w:pPr>
      <w:r w:rsidRPr="00D4575C">
        <w:rPr>
          <w:rFonts w:ascii="Times New Roman" w:hAnsi="Times New Roman" w:cs="Times New Roman"/>
          <w:sz w:val="28"/>
          <w:szCs w:val="28"/>
        </w:rPr>
        <w:t xml:space="preserve">- решение совета депутатов от </w:t>
      </w:r>
      <w:r w:rsidR="00D4575C" w:rsidRPr="00D4575C">
        <w:rPr>
          <w:rFonts w:ascii="Times New Roman" w:hAnsi="Times New Roman" w:cs="Times New Roman"/>
          <w:sz w:val="28"/>
          <w:szCs w:val="28"/>
        </w:rPr>
        <w:t>08.02.2023</w:t>
      </w:r>
      <w:r w:rsidRPr="00D4575C">
        <w:rPr>
          <w:rFonts w:ascii="Times New Roman" w:hAnsi="Times New Roman" w:cs="Times New Roman"/>
          <w:sz w:val="28"/>
          <w:szCs w:val="28"/>
        </w:rPr>
        <w:t xml:space="preserve"> № </w:t>
      </w:r>
      <w:r w:rsidR="00D4575C" w:rsidRPr="00D4575C">
        <w:rPr>
          <w:rFonts w:ascii="Times New Roman" w:hAnsi="Times New Roman" w:cs="Times New Roman"/>
          <w:sz w:val="28"/>
          <w:szCs w:val="28"/>
        </w:rPr>
        <w:t>265</w:t>
      </w:r>
      <w:r w:rsidRPr="00D4575C">
        <w:rPr>
          <w:rFonts w:ascii="Times New Roman" w:hAnsi="Times New Roman" w:cs="Times New Roman"/>
          <w:sz w:val="28"/>
          <w:szCs w:val="28"/>
        </w:rPr>
        <w:t xml:space="preserve"> «</w:t>
      </w:r>
      <w:r w:rsidR="00D4575C" w:rsidRPr="00D4575C">
        <w:rPr>
          <w:rFonts w:ascii="Times New Roman" w:eastAsia="Times New Roman" w:hAnsi="Times New Roman" w:cs="Times New Roman"/>
          <w:sz w:val="28"/>
          <w:szCs w:val="28"/>
          <w:lang w:eastAsia="ru-RU"/>
        </w:rPr>
        <w:t>О внесении изменений в решение совета депутатов от 14.12.2022 № 255 «Об организации участия населения в осуществлении местного самоуправления в иных формах на территории муниципального образования «Муринское городское поселение» Всеволожского муниципального района Ленинградской области</w:t>
      </w:r>
      <w:r w:rsidR="00DF746A" w:rsidRPr="00D4575C">
        <w:rPr>
          <w:rFonts w:ascii="Times New Roman" w:hAnsi="Times New Roman" w:cs="Times New Roman"/>
          <w:bCs/>
          <w:sz w:val="28"/>
          <w:szCs w:val="28"/>
        </w:rPr>
        <w:t>».</w:t>
      </w:r>
    </w:p>
    <w:p w14:paraId="15037F6C" w14:textId="77777777" w:rsidR="005B03B2" w:rsidRPr="005B03B2" w:rsidRDefault="005B03B2" w:rsidP="00C52F7E">
      <w:pPr>
        <w:numPr>
          <w:ilvl w:val="0"/>
          <w:numId w:val="2"/>
        </w:numPr>
        <w:spacing w:after="0" w:line="240" w:lineRule="auto"/>
        <w:ind w:left="0" w:firstLine="709"/>
        <w:jc w:val="both"/>
        <w:rPr>
          <w:rFonts w:ascii="Times New Roman" w:hAnsi="Times New Roman" w:cs="Times New Roman"/>
          <w:sz w:val="28"/>
          <w:szCs w:val="28"/>
        </w:rPr>
      </w:pPr>
      <w:r w:rsidRPr="005B03B2">
        <w:rPr>
          <w:rFonts w:ascii="Times New Roman" w:hAnsi="Times New Roman" w:cs="Times New Roman"/>
          <w:bCs/>
          <w:sz w:val="28"/>
          <w:szCs w:val="28"/>
        </w:rPr>
        <w:t xml:space="preserve">Опубликовать настоящее решение в газете «Муринская панорама» и на официальном сайте муниципального образования в информационно-телекоммуникационной сети Интернет </w:t>
      </w:r>
      <w:hyperlink r:id="rId9" w:history="1">
        <w:r w:rsidRPr="005B03B2">
          <w:rPr>
            <w:rStyle w:val="a9"/>
            <w:rFonts w:ascii="Times New Roman" w:hAnsi="Times New Roman" w:cs="Times New Roman"/>
            <w:color w:val="000000"/>
            <w:sz w:val="28"/>
            <w:szCs w:val="28"/>
            <w:u w:val="none"/>
          </w:rPr>
          <w:t>mo-murino.ru.</w:t>
        </w:r>
      </w:hyperlink>
    </w:p>
    <w:p w14:paraId="423C191E" w14:textId="77777777" w:rsidR="003D68C3" w:rsidRPr="003D68C3" w:rsidRDefault="003D68C3" w:rsidP="00C52F7E">
      <w:pPr>
        <w:spacing w:after="0" w:line="240" w:lineRule="auto"/>
        <w:ind w:firstLine="709"/>
        <w:jc w:val="both"/>
        <w:rPr>
          <w:szCs w:val="28"/>
        </w:rPr>
      </w:pPr>
      <w:r>
        <w:rPr>
          <w:rFonts w:ascii="Times New Roman" w:hAnsi="Times New Roman" w:cs="Times New Roman"/>
          <w:bCs/>
          <w:iCs/>
          <w:sz w:val="28"/>
          <w:szCs w:val="28"/>
        </w:rPr>
        <w:t xml:space="preserve">4. </w:t>
      </w:r>
      <w:r w:rsidR="005B03B2" w:rsidRPr="003D68C3">
        <w:rPr>
          <w:rFonts w:ascii="Times New Roman" w:hAnsi="Times New Roman" w:cs="Times New Roman"/>
          <w:bCs/>
          <w:iCs/>
          <w:sz w:val="28"/>
          <w:szCs w:val="28"/>
        </w:rPr>
        <w:t>Настоящее решение вступает в силу со дня его официального опубликования.</w:t>
      </w:r>
    </w:p>
    <w:p w14:paraId="169C674C" w14:textId="77777777" w:rsidR="003D68C3" w:rsidRPr="003D68C3" w:rsidRDefault="003D68C3" w:rsidP="00C52F7E">
      <w:pPr>
        <w:spacing w:after="0" w:line="240" w:lineRule="auto"/>
        <w:ind w:firstLine="709"/>
        <w:jc w:val="both"/>
        <w:rPr>
          <w:szCs w:val="28"/>
        </w:rPr>
      </w:pPr>
      <w:r w:rsidRPr="003D68C3">
        <w:rPr>
          <w:rFonts w:ascii="Times New Roman" w:hAnsi="Times New Roman" w:cs="Times New Roman"/>
          <w:bCs/>
          <w:sz w:val="28"/>
          <w:szCs w:val="28"/>
        </w:rPr>
        <w:t xml:space="preserve">5. Контроль за исполнением настоящего решения возложить </w:t>
      </w:r>
      <w:r w:rsidRPr="003D68C3">
        <w:rPr>
          <w:rFonts w:ascii="Times New Roman" w:hAnsi="Times New Roman" w:cs="Times New Roman"/>
          <w:bCs/>
          <w:snapToGrid w:val="0"/>
          <w:sz w:val="28"/>
          <w:szCs w:val="28"/>
        </w:rPr>
        <w:t>на постоянную комиссию совета депутатов по вопросам местного самоуправления, гласности, использования земель, законности и правопорядка.</w:t>
      </w:r>
    </w:p>
    <w:p w14:paraId="09338875" w14:textId="77777777" w:rsidR="005B03B2" w:rsidRPr="005B03B2" w:rsidRDefault="005B03B2" w:rsidP="00C52F7E">
      <w:pPr>
        <w:spacing w:after="0" w:line="240" w:lineRule="auto"/>
        <w:ind w:firstLine="709"/>
        <w:jc w:val="both"/>
        <w:rPr>
          <w:rFonts w:ascii="Times New Roman" w:hAnsi="Times New Roman" w:cs="Times New Roman"/>
          <w:sz w:val="28"/>
          <w:szCs w:val="28"/>
        </w:rPr>
      </w:pPr>
    </w:p>
    <w:p w14:paraId="1906ACAD" w14:textId="77777777" w:rsidR="005B03B2" w:rsidRPr="005B03B2" w:rsidRDefault="005B03B2" w:rsidP="00C52F7E">
      <w:pPr>
        <w:shd w:val="clear" w:color="auto" w:fill="FFFFFF"/>
        <w:spacing w:after="0" w:line="240" w:lineRule="auto"/>
        <w:ind w:firstLine="709"/>
        <w:jc w:val="both"/>
        <w:rPr>
          <w:rFonts w:ascii="Times New Roman" w:hAnsi="Times New Roman" w:cs="Times New Roman"/>
          <w:sz w:val="28"/>
          <w:szCs w:val="28"/>
        </w:rPr>
      </w:pPr>
    </w:p>
    <w:p w14:paraId="301B16DB" w14:textId="77777777" w:rsidR="005B03B2" w:rsidRPr="005B03B2" w:rsidRDefault="005B03B2" w:rsidP="00C52F7E">
      <w:pPr>
        <w:spacing w:after="0" w:line="240" w:lineRule="auto"/>
        <w:jc w:val="both"/>
        <w:rPr>
          <w:rFonts w:ascii="Times New Roman" w:hAnsi="Times New Roman" w:cs="Times New Roman"/>
          <w:sz w:val="28"/>
          <w:szCs w:val="28"/>
        </w:rPr>
      </w:pPr>
    </w:p>
    <w:p w14:paraId="1A489745" w14:textId="77777777" w:rsidR="005B03B2" w:rsidRPr="005B03B2" w:rsidRDefault="005B03B2" w:rsidP="00C52F7E">
      <w:pPr>
        <w:spacing w:after="0" w:line="240" w:lineRule="auto"/>
        <w:jc w:val="both"/>
        <w:rPr>
          <w:rFonts w:ascii="Times New Roman" w:hAnsi="Times New Roman" w:cs="Times New Roman"/>
          <w:sz w:val="28"/>
          <w:szCs w:val="28"/>
        </w:rPr>
      </w:pPr>
      <w:bookmarkStart w:id="2" w:name="_Hlk220060151"/>
      <w:r w:rsidRPr="005B03B2">
        <w:rPr>
          <w:rFonts w:ascii="Times New Roman" w:hAnsi="Times New Roman" w:cs="Times New Roman"/>
          <w:sz w:val="28"/>
          <w:szCs w:val="28"/>
        </w:rPr>
        <w:t>Глава муниципального образования</w:t>
      </w:r>
    </w:p>
    <w:p w14:paraId="6DDFDF05" w14:textId="77777777" w:rsidR="005B03B2" w:rsidRPr="005B03B2" w:rsidRDefault="005B03B2" w:rsidP="00C52F7E">
      <w:pPr>
        <w:spacing w:after="0" w:line="240" w:lineRule="auto"/>
        <w:jc w:val="both"/>
        <w:rPr>
          <w:rFonts w:ascii="Times New Roman" w:hAnsi="Times New Roman" w:cs="Times New Roman"/>
          <w:sz w:val="28"/>
          <w:szCs w:val="28"/>
        </w:rPr>
      </w:pPr>
      <w:r w:rsidRPr="005B03B2">
        <w:rPr>
          <w:rFonts w:ascii="Times New Roman" w:hAnsi="Times New Roman" w:cs="Times New Roman"/>
          <w:sz w:val="28"/>
          <w:szCs w:val="28"/>
        </w:rPr>
        <w:t>«Муринское городское поселение»</w:t>
      </w:r>
    </w:p>
    <w:p w14:paraId="407BC26B" w14:textId="77777777" w:rsidR="005B03B2" w:rsidRPr="005B03B2" w:rsidRDefault="005B03B2" w:rsidP="00C52F7E">
      <w:pPr>
        <w:spacing w:after="0" w:line="240" w:lineRule="auto"/>
        <w:jc w:val="both"/>
        <w:rPr>
          <w:rFonts w:ascii="Times New Roman" w:hAnsi="Times New Roman" w:cs="Times New Roman"/>
          <w:sz w:val="28"/>
          <w:szCs w:val="28"/>
        </w:rPr>
      </w:pPr>
      <w:r w:rsidRPr="005B03B2">
        <w:rPr>
          <w:rFonts w:ascii="Times New Roman" w:hAnsi="Times New Roman" w:cs="Times New Roman"/>
          <w:sz w:val="28"/>
          <w:szCs w:val="28"/>
        </w:rPr>
        <w:t>Всеволожского муниципального района</w:t>
      </w:r>
    </w:p>
    <w:p w14:paraId="66DE6999" w14:textId="77777777" w:rsidR="005B03B2" w:rsidRPr="005B03B2" w:rsidRDefault="005B03B2" w:rsidP="00C52F7E">
      <w:pPr>
        <w:spacing w:line="240" w:lineRule="auto"/>
        <w:jc w:val="both"/>
        <w:rPr>
          <w:rFonts w:ascii="Times New Roman" w:hAnsi="Times New Roman" w:cs="Times New Roman"/>
          <w:sz w:val="28"/>
          <w:szCs w:val="28"/>
        </w:rPr>
      </w:pPr>
      <w:r w:rsidRPr="005B03B2">
        <w:rPr>
          <w:rFonts w:ascii="Times New Roman" w:hAnsi="Times New Roman" w:cs="Times New Roman"/>
          <w:sz w:val="28"/>
          <w:szCs w:val="28"/>
        </w:rPr>
        <w:t xml:space="preserve">Ленинградской области                                                                      С.Н. </w:t>
      </w:r>
      <w:proofErr w:type="spellStart"/>
      <w:r w:rsidRPr="005B03B2">
        <w:rPr>
          <w:rFonts w:ascii="Times New Roman" w:hAnsi="Times New Roman" w:cs="Times New Roman"/>
          <w:sz w:val="28"/>
          <w:szCs w:val="28"/>
        </w:rPr>
        <w:t>Галиновский</w:t>
      </w:r>
      <w:proofErr w:type="spellEnd"/>
    </w:p>
    <w:bookmarkEnd w:id="2"/>
    <w:p w14:paraId="7D85ED8B" w14:textId="77777777" w:rsidR="005B03B2" w:rsidRPr="0013589F" w:rsidRDefault="005B03B2" w:rsidP="00C52F7E">
      <w:pPr>
        <w:spacing w:line="240" w:lineRule="auto"/>
        <w:jc w:val="both"/>
        <w:rPr>
          <w:sz w:val="28"/>
          <w:szCs w:val="28"/>
        </w:rPr>
      </w:pPr>
    </w:p>
    <w:p w14:paraId="15F6DAF8" w14:textId="77777777" w:rsidR="005B03B2" w:rsidRDefault="005B03B2" w:rsidP="00C52F7E">
      <w:pPr>
        <w:pStyle w:val="ConsPlusNormal"/>
        <w:ind w:left="4536"/>
        <w:rPr>
          <w:rFonts w:ascii="Times New Roman" w:hAnsi="Times New Roman" w:cs="Times New Roman"/>
          <w:bCs/>
          <w:sz w:val="24"/>
          <w:szCs w:val="24"/>
        </w:rPr>
      </w:pPr>
    </w:p>
    <w:p w14:paraId="3A3B1E1B" w14:textId="77777777" w:rsidR="005B03B2" w:rsidRDefault="005B03B2" w:rsidP="00C52F7E">
      <w:pPr>
        <w:pStyle w:val="ConsPlusNormal"/>
        <w:ind w:left="4536"/>
        <w:rPr>
          <w:rFonts w:ascii="Times New Roman" w:hAnsi="Times New Roman" w:cs="Times New Roman"/>
          <w:bCs/>
          <w:sz w:val="24"/>
          <w:szCs w:val="24"/>
        </w:rPr>
      </w:pPr>
    </w:p>
    <w:p w14:paraId="08FECCA0" w14:textId="77777777" w:rsidR="005B03B2" w:rsidRDefault="005B03B2" w:rsidP="00C52F7E">
      <w:pPr>
        <w:pStyle w:val="ConsPlusNormal"/>
        <w:ind w:left="4536"/>
        <w:rPr>
          <w:rFonts w:ascii="Times New Roman" w:hAnsi="Times New Roman" w:cs="Times New Roman"/>
          <w:bCs/>
          <w:sz w:val="24"/>
          <w:szCs w:val="24"/>
        </w:rPr>
      </w:pPr>
    </w:p>
    <w:p w14:paraId="31FCCF4C" w14:textId="77777777" w:rsidR="005B03B2" w:rsidRDefault="005B03B2" w:rsidP="00C52F7E">
      <w:pPr>
        <w:pStyle w:val="ConsPlusNormal"/>
        <w:ind w:left="4536"/>
        <w:rPr>
          <w:rFonts w:ascii="Times New Roman" w:hAnsi="Times New Roman" w:cs="Times New Roman"/>
          <w:bCs/>
          <w:sz w:val="24"/>
          <w:szCs w:val="24"/>
        </w:rPr>
      </w:pPr>
    </w:p>
    <w:p w14:paraId="4AA960CA" w14:textId="77777777" w:rsidR="005B03B2" w:rsidRDefault="005B03B2" w:rsidP="00C52F7E">
      <w:pPr>
        <w:pStyle w:val="ConsPlusNormal"/>
        <w:ind w:left="4536"/>
        <w:rPr>
          <w:rFonts w:ascii="Times New Roman" w:hAnsi="Times New Roman" w:cs="Times New Roman"/>
          <w:bCs/>
          <w:sz w:val="24"/>
          <w:szCs w:val="24"/>
        </w:rPr>
      </w:pPr>
    </w:p>
    <w:p w14:paraId="5EF2F87A" w14:textId="77777777" w:rsidR="005B03B2" w:rsidRDefault="005B03B2" w:rsidP="00C52F7E">
      <w:pPr>
        <w:pStyle w:val="ConsPlusNormal"/>
        <w:ind w:left="4536"/>
        <w:rPr>
          <w:rFonts w:ascii="Times New Roman" w:hAnsi="Times New Roman" w:cs="Times New Roman"/>
          <w:bCs/>
          <w:sz w:val="24"/>
          <w:szCs w:val="24"/>
        </w:rPr>
      </w:pPr>
    </w:p>
    <w:p w14:paraId="2A334B05" w14:textId="77777777" w:rsidR="005B03B2" w:rsidRDefault="005B03B2" w:rsidP="00C52F7E">
      <w:pPr>
        <w:pStyle w:val="ConsPlusNormal"/>
        <w:ind w:left="4536"/>
        <w:rPr>
          <w:rFonts w:ascii="Times New Roman" w:hAnsi="Times New Roman" w:cs="Times New Roman"/>
          <w:bCs/>
          <w:sz w:val="24"/>
          <w:szCs w:val="24"/>
        </w:rPr>
      </w:pPr>
    </w:p>
    <w:p w14:paraId="0CD1CB79" w14:textId="77777777" w:rsidR="00E63F73" w:rsidRDefault="00E63F73" w:rsidP="00C52F7E">
      <w:pPr>
        <w:pStyle w:val="ConsPlusNormal"/>
        <w:ind w:left="4536"/>
        <w:rPr>
          <w:rFonts w:ascii="Times New Roman" w:hAnsi="Times New Roman" w:cs="Times New Roman"/>
          <w:bCs/>
          <w:sz w:val="24"/>
          <w:szCs w:val="24"/>
        </w:rPr>
      </w:pPr>
    </w:p>
    <w:p w14:paraId="67778D76" w14:textId="77777777" w:rsidR="005B03B2" w:rsidRDefault="005B03B2" w:rsidP="00C52F7E">
      <w:pPr>
        <w:pStyle w:val="ConsPlusNormal"/>
        <w:ind w:left="4536"/>
        <w:rPr>
          <w:rFonts w:ascii="Times New Roman" w:hAnsi="Times New Roman" w:cs="Times New Roman"/>
          <w:bCs/>
          <w:sz w:val="24"/>
          <w:szCs w:val="24"/>
        </w:rPr>
      </w:pPr>
    </w:p>
    <w:p w14:paraId="707AE405" w14:textId="77777777" w:rsidR="005B03B2" w:rsidRDefault="005B03B2" w:rsidP="00C52F7E">
      <w:pPr>
        <w:pStyle w:val="ConsPlusNormal"/>
        <w:ind w:left="4536"/>
        <w:rPr>
          <w:rFonts w:ascii="Times New Roman" w:hAnsi="Times New Roman" w:cs="Times New Roman"/>
          <w:bCs/>
          <w:sz w:val="24"/>
          <w:szCs w:val="24"/>
        </w:rPr>
      </w:pPr>
    </w:p>
    <w:p w14:paraId="358A9332" w14:textId="77777777" w:rsidR="005B03B2" w:rsidRDefault="005B03B2" w:rsidP="00C52F7E">
      <w:pPr>
        <w:pStyle w:val="ConsPlusNormal"/>
        <w:ind w:left="4536"/>
        <w:rPr>
          <w:rFonts w:ascii="Times New Roman" w:hAnsi="Times New Roman" w:cs="Times New Roman"/>
          <w:bCs/>
          <w:sz w:val="24"/>
          <w:szCs w:val="24"/>
        </w:rPr>
      </w:pPr>
    </w:p>
    <w:p w14:paraId="203DB6EA" w14:textId="77777777" w:rsidR="005B03B2" w:rsidRDefault="005B03B2" w:rsidP="00C52F7E">
      <w:pPr>
        <w:pStyle w:val="ConsPlusNormal"/>
        <w:ind w:left="4536"/>
        <w:rPr>
          <w:rFonts w:ascii="Times New Roman" w:hAnsi="Times New Roman" w:cs="Times New Roman"/>
          <w:bCs/>
          <w:sz w:val="24"/>
          <w:szCs w:val="24"/>
        </w:rPr>
      </w:pPr>
    </w:p>
    <w:p w14:paraId="7A9EE900" w14:textId="77777777" w:rsidR="005B03B2" w:rsidRDefault="005B03B2" w:rsidP="00C52F7E">
      <w:pPr>
        <w:pStyle w:val="ConsPlusNormal"/>
        <w:ind w:left="4536"/>
        <w:rPr>
          <w:rFonts w:ascii="Times New Roman" w:hAnsi="Times New Roman" w:cs="Times New Roman"/>
          <w:bCs/>
          <w:sz w:val="24"/>
          <w:szCs w:val="24"/>
        </w:rPr>
      </w:pPr>
    </w:p>
    <w:p w14:paraId="3D5D9578" w14:textId="77777777" w:rsidR="005B03B2" w:rsidRDefault="005B03B2" w:rsidP="00C52F7E">
      <w:pPr>
        <w:pStyle w:val="ConsPlusNormal"/>
        <w:ind w:left="4536"/>
        <w:rPr>
          <w:rFonts w:ascii="Times New Roman" w:hAnsi="Times New Roman" w:cs="Times New Roman"/>
          <w:bCs/>
          <w:sz w:val="24"/>
          <w:szCs w:val="24"/>
        </w:rPr>
      </w:pPr>
    </w:p>
    <w:p w14:paraId="4A3BE8CC" w14:textId="77777777" w:rsidR="005B03B2" w:rsidRDefault="005B03B2" w:rsidP="00C52F7E">
      <w:pPr>
        <w:pStyle w:val="ConsPlusNormal"/>
        <w:ind w:left="4536"/>
        <w:rPr>
          <w:rFonts w:ascii="Times New Roman" w:hAnsi="Times New Roman" w:cs="Times New Roman"/>
          <w:bCs/>
          <w:sz w:val="24"/>
          <w:szCs w:val="24"/>
        </w:rPr>
      </w:pPr>
    </w:p>
    <w:p w14:paraId="775EA988" w14:textId="77777777" w:rsidR="005B03B2" w:rsidRDefault="005B03B2" w:rsidP="00C52F7E">
      <w:pPr>
        <w:pStyle w:val="ConsPlusNormal"/>
        <w:ind w:left="4536"/>
        <w:rPr>
          <w:rFonts w:ascii="Times New Roman" w:hAnsi="Times New Roman" w:cs="Times New Roman"/>
          <w:bCs/>
          <w:sz w:val="24"/>
          <w:szCs w:val="24"/>
        </w:rPr>
      </w:pPr>
    </w:p>
    <w:p w14:paraId="059AB4EE" w14:textId="77777777" w:rsidR="005B03B2" w:rsidRDefault="005B03B2" w:rsidP="00C52F7E">
      <w:pPr>
        <w:pStyle w:val="ConsPlusNormal"/>
        <w:ind w:left="4536"/>
        <w:rPr>
          <w:rFonts w:ascii="Times New Roman" w:hAnsi="Times New Roman" w:cs="Times New Roman"/>
          <w:bCs/>
          <w:sz w:val="24"/>
          <w:szCs w:val="24"/>
        </w:rPr>
      </w:pPr>
    </w:p>
    <w:p w14:paraId="1B1BBEF1" w14:textId="77777777" w:rsidR="005B03B2" w:rsidRDefault="005B03B2" w:rsidP="00C52F7E">
      <w:pPr>
        <w:pStyle w:val="ConsPlusNormal"/>
        <w:ind w:left="4536"/>
        <w:rPr>
          <w:rFonts w:ascii="Times New Roman" w:hAnsi="Times New Roman" w:cs="Times New Roman"/>
          <w:bCs/>
          <w:sz w:val="24"/>
          <w:szCs w:val="24"/>
        </w:rPr>
      </w:pPr>
    </w:p>
    <w:p w14:paraId="1278EB09" w14:textId="77777777" w:rsidR="005B03B2" w:rsidRDefault="005B03B2" w:rsidP="00C52F7E">
      <w:pPr>
        <w:pStyle w:val="ConsPlusNormal"/>
        <w:ind w:left="4536"/>
        <w:rPr>
          <w:rFonts w:ascii="Times New Roman" w:hAnsi="Times New Roman" w:cs="Times New Roman"/>
          <w:bCs/>
          <w:sz w:val="24"/>
          <w:szCs w:val="24"/>
        </w:rPr>
      </w:pPr>
    </w:p>
    <w:p w14:paraId="43DD76AF" w14:textId="77777777" w:rsidR="005B03B2" w:rsidRDefault="005B03B2" w:rsidP="00C52F7E">
      <w:pPr>
        <w:pStyle w:val="ConsPlusNormal"/>
        <w:ind w:left="4536"/>
        <w:rPr>
          <w:rFonts w:ascii="Times New Roman" w:hAnsi="Times New Roman" w:cs="Times New Roman"/>
          <w:bCs/>
          <w:sz w:val="24"/>
          <w:szCs w:val="24"/>
        </w:rPr>
      </w:pPr>
    </w:p>
    <w:p w14:paraId="53603264" w14:textId="77777777" w:rsidR="00C52F7E" w:rsidRDefault="00C52F7E" w:rsidP="00C52F7E">
      <w:pPr>
        <w:pStyle w:val="ConsPlusNormal"/>
        <w:ind w:left="4536"/>
        <w:rPr>
          <w:rFonts w:ascii="Times New Roman" w:hAnsi="Times New Roman" w:cs="Times New Roman"/>
          <w:bCs/>
          <w:sz w:val="24"/>
          <w:szCs w:val="24"/>
        </w:rPr>
      </w:pPr>
    </w:p>
    <w:p w14:paraId="606237E9" w14:textId="77777777" w:rsidR="00C52F7E" w:rsidRDefault="00C52F7E" w:rsidP="00C52F7E">
      <w:pPr>
        <w:pStyle w:val="ConsPlusNormal"/>
        <w:ind w:left="4536"/>
        <w:rPr>
          <w:rFonts w:ascii="Times New Roman" w:hAnsi="Times New Roman" w:cs="Times New Roman"/>
          <w:bCs/>
          <w:sz w:val="24"/>
          <w:szCs w:val="24"/>
        </w:rPr>
      </w:pPr>
    </w:p>
    <w:p w14:paraId="4E5D6648" w14:textId="77777777" w:rsidR="00C52F7E" w:rsidRDefault="00C52F7E" w:rsidP="00C52F7E">
      <w:pPr>
        <w:pStyle w:val="ConsPlusNormal"/>
        <w:ind w:left="4536"/>
        <w:rPr>
          <w:rFonts w:ascii="Times New Roman" w:hAnsi="Times New Roman" w:cs="Times New Roman"/>
          <w:bCs/>
          <w:sz w:val="24"/>
          <w:szCs w:val="24"/>
        </w:rPr>
      </w:pPr>
    </w:p>
    <w:p w14:paraId="221EFD2E" w14:textId="77777777" w:rsidR="005B03B2" w:rsidRDefault="005B03B2" w:rsidP="00C52F7E">
      <w:pPr>
        <w:pStyle w:val="ConsPlusNormal"/>
        <w:ind w:left="4536"/>
        <w:rPr>
          <w:rFonts w:ascii="Times New Roman" w:hAnsi="Times New Roman" w:cs="Times New Roman"/>
          <w:bCs/>
          <w:sz w:val="24"/>
          <w:szCs w:val="24"/>
        </w:rPr>
      </w:pPr>
    </w:p>
    <w:p w14:paraId="19E38CE1" w14:textId="77777777" w:rsidR="00F51C42" w:rsidRPr="00E073D6" w:rsidRDefault="00E073D6" w:rsidP="00C52F7E">
      <w:pPr>
        <w:pStyle w:val="ConsPlusNormal"/>
        <w:ind w:left="4536"/>
        <w:rPr>
          <w:rFonts w:ascii="Times New Roman" w:hAnsi="Times New Roman" w:cs="Times New Roman"/>
          <w:bCs/>
          <w:sz w:val="24"/>
          <w:szCs w:val="24"/>
        </w:rPr>
      </w:pPr>
      <w:r w:rsidRPr="00E073D6">
        <w:rPr>
          <w:rFonts w:ascii="Times New Roman" w:hAnsi="Times New Roman" w:cs="Times New Roman"/>
          <w:bCs/>
          <w:sz w:val="24"/>
          <w:szCs w:val="24"/>
        </w:rPr>
        <w:lastRenderedPageBreak/>
        <w:t>У</w:t>
      </w:r>
      <w:r w:rsidR="00F51C42" w:rsidRPr="00E073D6">
        <w:rPr>
          <w:rFonts w:ascii="Times New Roman" w:hAnsi="Times New Roman" w:cs="Times New Roman"/>
          <w:bCs/>
          <w:sz w:val="24"/>
          <w:szCs w:val="24"/>
        </w:rPr>
        <w:t>ТВЕРЖДЕН</w:t>
      </w:r>
    </w:p>
    <w:p w14:paraId="49A04BEF" w14:textId="77777777" w:rsidR="00F51C42" w:rsidRPr="00E073D6" w:rsidRDefault="00E073D6" w:rsidP="00C52F7E">
      <w:pPr>
        <w:pStyle w:val="ConsPlusNormal"/>
        <w:ind w:left="4536"/>
        <w:rPr>
          <w:rFonts w:ascii="Times New Roman" w:hAnsi="Times New Roman" w:cs="Times New Roman"/>
          <w:bCs/>
          <w:sz w:val="24"/>
          <w:szCs w:val="24"/>
        </w:rPr>
      </w:pPr>
      <w:r>
        <w:rPr>
          <w:rFonts w:ascii="Times New Roman" w:hAnsi="Times New Roman" w:cs="Times New Roman"/>
          <w:bCs/>
          <w:sz w:val="24"/>
          <w:szCs w:val="24"/>
        </w:rPr>
        <w:t>р</w:t>
      </w:r>
      <w:r w:rsidR="00F51C42" w:rsidRPr="00E073D6">
        <w:rPr>
          <w:rFonts w:ascii="Times New Roman" w:hAnsi="Times New Roman" w:cs="Times New Roman"/>
          <w:bCs/>
          <w:sz w:val="24"/>
          <w:szCs w:val="24"/>
        </w:rPr>
        <w:t>ешением</w:t>
      </w:r>
      <w:r w:rsidR="00DE7D77" w:rsidRPr="00E073D6">
        <w:rPr>
          <w:rFonts w:ascii="Times New Roman" w:hAnsi="Times New Roman" w:cs="Times New Roman"/>
          <w:bCs/>
          <w:sz w:val="24"/>
          <w:szCs w:val="24"/>
        </w:rPr>
        <w:t xml:space="preserve"> совета депутатов муниципального образования «Муринское городское поселение» Всеволожского муниципального района Ленинградской области</w:t>
      </w:r>
    </w:p>
    <w:p w14:paraId="519D212B" w14:textId="43609B45" w:rsidR="00F51C42" w:rsidRDefault="00F51C42" w:rsidP="00517931">
      <w:pPr>
        <w:pStyle w:val="ConsPlusNormal"/>
        <w:ind w:left="4536"/>
        <w:rPr>
          <w:rFonts w:ascii="Times New Roman" w:hAnsi="Times New Roman" w:cs="Times New Roman"/>
          <w:sz w:val="28"/>
          <w:szCs w:val="28"/>
        </w:rPr>
      </w:pPr>
      <w:r w:rsidRPr="00E073D6">
        <w:rPr>
          <w:rFonts w:ascii="Times New Roman" w:hAnsi="Times New Roman" w:cs="Times New Roman"/>
          <w:bCs/>
          <w:sz w:val="24"/>
          <w:szCs w:val="24"/>
        </w:rPr>
        <w:t>от «</w:t>
      </w:r>
      <w:r w:rsidR="00517931">
        <w:rPr>
          <w:rFonts w:ascii="Times New Roman" w:hAnsi="Times New Roman" w:cs="Times New Roman"/>
          <w:bCs/>
          <w:sz w:val="24"/>
          <w:szCs w:val="24"/>
        </w:rPr>
        <w:t>16</w:t>
      </w:r>
      <w:r w:rsidRPr="00E073D6">
        <w:rPr>
          <w:rFonts w:ascii="Times New Roman" w:hAnsi="Times New Roman" w:cs="Times New Roman"/>
          <w:bCs/>
          <w:sz w:val="24"/>
          <w:szCs w:val="24"/>
        </w:rPr>
        <w:t>»</w:t>
      </w:r>
      <w:r w:rsidR="00517931">
        <w:rPr>
          <w:rFonts w:ascii="Times New Roman" w:hAnsi="Times New Roman" w:cs="Times New Roman"/>
          <w:bCs/>
          <w:sz w:val="24"/>
          <w:szCs w:val="24"/>
        </w:rPr>
        <w:t xml:space="preserve"> июня </w:t>
      </w:r>
      <w:r w:rsidRPr="00E073D6">
        <w:rPr>
          <w:rFonts w:ascii="Times New Roman" w:hAnsi="Times New Roman" w:cs="Times New Roman"/>
          <w:bCs/>
          <w:sz w:val="24"/>
          <w:szCs w:val="24"/>
        </w:rPr>
        <w:t>202</w:t>
      </w:r>
      <w:r w:rsidR="00DE7D77" w:rsidRPr="00E073D6">
        <w:rPr>
          <w:rFonts w:ascii="Times New Roman" w:hAnsi="Times New Roman" w:cs="Times New Roman"/>
          <w:bCs/>
          <w:sz w:val="24"/>
          <w:szCs w:val="24"/>
        </w:rPr>
        <w:t>6</w:t>
      </w:r>
      <w:r w:rsidRPr="00E073D6">
        <w:rPr>
          <w:rFonts w:ascii="Times New Roman" w:hAnsi="Times New Roman" w:cs="Times New Roman"/>
          <w:bCs/>
          <w:sz w:val="24"/>
          <w:szCs w:val="24"/>
        </w:rPr>
        <w:t xml:space="preserve"> г</w:t>
      </w:r>
      <w:r w:rsidR="00C52F7E">
        <w:rPr>
          <w:rFonts w:ascii="Times New Roman" w:hAnsi="Times New Roman" w:cs="Times New Roman"/>
          <w:bCs/>
          <w:sz w:val="24"/>
          <w:szCs w:val="24"/>
        </w:rPr>
        <w:t>ода</w:t>
      </w:r>
      <w:r w:rsidRPr="00E073D6">
        <w:rPr>
          <w:rFonts w:ascii="Times New Roman" w:hAnsi="Times New Roman" w:cs="Times New Roman"/>
          <w:bCs/>
          <w:sz w:val="24"/>
          <w:szCs w:val="24"/>
        </w:rPr>
        <w:t xml:space="preserve"> №</w:t>
      </w:r>
      <w:r w:rsidR="00517931">
        <w:rPr>
          <w:rFonts w:ascii="Times New Roman" w:hAnsi="Times New Roman" w:cs="Times New Roman"/>
          <w:bCs/>
          <w:sz w:val="24"/>
          <w:szCs w:val="24"/>
        </w:rPr>
        <w:t xml:space="preserve"> 175</w:t>
      </w:r>
    </w:p>
    <w:p w14:paraId="6509DBFD" w14:textId="77777777" w:rsidR="00C52F7E" w:rsidRDefault="00C52F7E" w:rsidP="00C52F7E">
      <w:pPr>
        <w:pStyle w:val="ConsPlusNormal"/>
        <w:jc w:val="both"/>
        <w:rPr>
          <w:rFonts w:ascii="Times New Roman" w:hAnsi="Times New Roman" w:cs="Times New Roman"/>
          <w:sz w:val="28"/>
          <w:szCs w:val="28"/>
        </w:rPr>
      </w:pPr>
    </w:p>
    <w:p w14:paraId="140E5474" w14:textId="77777777" w:rsidR="00DF746A" w:rsidRDefault="00DF746A" w:rsidP="00C52F7E">
      <w:pPr>
        <w:spacing w:after="0" w:line="240" w:lineRule="auto"/>
        <w:jc w:val="center"/>
        <w:rPr>
          <w:rFonts w:ascii="Times New Roman" w:hAnsi="Times New Roman" w:cs="Times New Roman"/>
          <w:b/>
          <w:sz w:val="28"/>
          <w:szCs w:val="28"/>
        </w:rPr>
      </w:pPr>
      <w:bookmarkStart w:id="3" w:name="P28"/>
      <w:bookmarkEnd w:id="3"/>
      <w:r w:rsidRPr="00F375DE">
        <w:rPr>
          <w:rFonts w:ascii="Times New Roman" w:hAnsi="Times New Roman" w:cs="Times New Roman"/>
          <w:b/>
          <w:sz w:val="28"/>
          <w:szCs w:val="28"/>
        </w:rPr>
        <w:t xml:space="preserve">Порядок выдвижения, внесения, обсуждения, рассмотрения и реализации инициативных проектов в целях содействия участию населения в осуществлении местного самоуправления на территории </w:t>
      </w:r>
      <w:r w:rsidR="00F375DE" w:rsidRPr="00F375DE">
        <w:rPr>
          <w:rFonts w:ascii="Times New Roman" w:hAnsi="Times New Roman" w:cs="Times New Roman"/>
          <w:b/>
          <w:sz w:val="28"/>
          <w:szCs w:val="28"/>
        </w:rPr>
        <w:t xml:space="preserve">муниципального образования «Муринское городское поселение» </w:t>
      </w:r>
      <w:r w:rsidRPr="00F375DE">
        <w:rPr>
          <w:rFonts w:ascii="Times New Roman" w:hAnsi="Times New Roman" w:cs="Times New Roman"/>
          <w:b/>
          <w:sz w:val="28"/>
          <w:szCs w:val="28"/>
        </w:rPr>
        <w:t>Всеволожского муниципального района Ленинградской области</w:t>
      </w:r>
    </w:p>
    <w:p w14:paraId="36E45B66" w14:textId="77777777" w:rsidR="00C52F7E" w:rsidRPr="00F375DE" w:rsidRDefault="00C52F7E" w:rsidP="00C52F7E">
      <w:pPr>
        <w:spacing w:after="0" w:line="240" w:lineRule="auto"/>
        <w:jc w:val="center"/>
        <w:rPr>
          <w:rFonts w:ascii="Times New Roman" w:hAnsi="Times New Roman" w:cs="Times New Roman"/>
          <w:b/>
          <w:sz w:val="28"/>
          <w:szCs w:val="28"/>
        </w:rPr>
      </w:pPr>
    </w:p>
    <w:p w14:paraId="6A96BE07" w14:textId="77777777" w:rsidR="00DF746A" w:rsidRDefault="00DF746A" w:rsidP="00C52F7E">
      <w:pPr>
        <w:spacing w:after="0" w:line="240" w:lineRule="auto"/>
        <w:jc w:val="center"/>
        <w:rPr>
          <w:rFonts w:ascii="Times New Roman" w:hAnsi="Times New Roman" w:cs="Times New Roman"/>
          <w:b/>
          <w:sz w:val="28"/>
          <w:szCs w:val="28"/>
        </w:rPr>
      </w:pPr>
      <w:r w:rsidRPr="00DF746A">
        <w:rPr>
          <w:rFonts w:ascii="Times New Roman" w:hAnsi="Times New Roman" w:cs="Times New Roman"/>
          <w:b/>
          <w:sz w:val="28"/>
          <w:szCs w:val="28"/>
        </w:rPr>
        <w:t xml:space="preserve">1. </w:t>
      </w:r>
      <w:r w:rsidRPr="00C2083B">
        <w:rPr>
          <w:rFonts w:ascii="Times New Roman" w:hAnsi="Times New Roman" w:cs="Times New Roman"/>
          <w:b/>
          <w:sz w:val="28"/>
          <w:szCs w:val="28"/>
        </w:rPr>
        <w:t>Общие положения</w:t>
      </w:r>
    </w:p>
    <w:p w14:paraId="3404F659" w14:textId="77777777" w:rsidR="00C2083B" w:rsidRPr="00C2083B" w:rsidRDefault="00C2083B" w:rsidP="00C52F7E">
      <w:pPr>
        <w:spacing w:after="0" w:line="240" w:lineRule="auto"/>
        <w:jc w:val="center"/>
        <w:rPr>
          <w:rFonts w:ascii="Times New Roman" w:hAnsi="Times New Roman" w:cs="Times New Roman"/>
          <w:b/>
          <w:sz w:val="28"/>
          <w:szCs w:val="28"/>
        </w:rPr>
      </w:pPr>
    </w:p>
    <w:p w14:paraId="3D6B8C13" w14:textId="21518F0C"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sz w:val="28"/>
          <w:szCs w:val="28"/>
        </w:rPr>
        <w:t xml:space="preserve">1.1. Порядок </w:t>
      </w:r>
      <w:r w:rsidRPr="00C2083B">
        <w:rPr>
          <w:rFonts w:ascii="Times New Roman" w:hAnsi="Times New Roman" w:cs="Times New Roman"/>
          <w:bCs/>
          <w:sz w:val="28"/>
          <w:szCs w:val="28"/>
        </w:rPr>
        <w:t>выдвижения, внесения, обсуждения, рассмотрения и реализации инициативных проектов в целя</w:t>
      </w:r>
      <w:r w:rsidR="00F375DE" w:rsidRPr="00C2083B">
        <w:rPr>
          <w:rFonts w:ascii="Times New Roman" w:hAnsi="Times New Roman" w:cs="Times New Roman"/>
          <w:bCs/>
          <w:sz w:val="28"/>
          <w:szCs w:val="28"/>
        </w:rPr>
        <w:t xml:space="preserve">х содействия участию населения </w:t>
      </w:r>
      <w:r w:rsidRPr="00C2083B">
        <w:rPr>
          <w:rFonts w:ascii="Times New Roman" w:hAnsi="Times New Roman" w:cs="Times New Roman"/>
          <w:bCs/>
          <w:sz w:val="28"/>
          <w:szCs w:val="28"/>
        </w:rPr>
        <w:t xml:space="preserve">в осуществлении местного самоуправления на территории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sz w:val="28"/>
          <w:szCs w:val="28"/>
        </w:rPr>
        <w:t xml:space="preserve"> (далее – Порядок) разработан в соответствии</w:t>
      </w:r>
      <w:r w:rsidR="00C52F7E">
        <w:rPr>
          <w:rFonts w:ascii="Times New Roman" w:hAnsi="Times New Roman" w:cs="Times New Roman"/>
          <w:sz w:val="28"/>
          <w:szCs w:val="28"/>
        </w:rPr>
        <w:t xml:space="preserve"> </w:t>
      </w:r>
      <w:r w:rsidRPr="00C2083B">
        <w:rPr>
          <w:rFonts w:ascii="Times New Roman" w:hAnsi="Times New Roman" w:cs="Times New Roman"/>
          <w:sz w:val="28"/>
          <w:szCs w:val="28"/>
        </w:rPr>
        <w:t xml:space="preserve">со статьей 49 Федерального закона от 20.03.2025 № 33-ФЗ «Об общих принципах организации местного самоуправления в единой системе публичной власти», </w:t>
      </w:r>
      <w:r w:rsidR="00F375DE" w:rsidRPr="00C2083B">
        <w:rPr>
          <w:rFonts w:ascii="Times New Roman" w:hAnsi="Times New Roman" w:cs="Times New Roman"/>
          <w:sz w:val="28"/>
          <w:szCs w:val="28"/>
        </w:rPr>
        <w:t xml:space="preserve">Областным </w:t>
      </w:r>
      <w:r w:rsidRPr="00C2083B">
        <w:rPr>
          <w:rFonts w:ascii="Times New Roman" w:hAnsi="Times New Roman" w:cs="Times New Roman"/>
          <w:color w:val="000000"/>
          <w:sz w:val="28"/>
          <w:szCs w:val="28"/>
        </w:rPr>
        <w:t>законом Ленинградской</w:t>
      </w:r>
      <w:r w:rsidRPr="00C2083B">
        <w:rPr>
          <w:rFonts w:ascii="Times New Roman" w:hAnsi="Times New Roman" w:cs="Times New Roman"/>
          <w:sz w:val="28"/>
          <w:szCs w:val="28"/>
        </w:rPr>
        <w:t xml:space="preserve"> области от 16.02.2024 № 10-оз «О содействии участию населения в осуществлении местного самоуправления в Ленинградской области», Уставом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sz w:val="28"/>
          <w:szCs w:val="28"/>
        </w:rPr>
        <w:t xml:space="preserve"> и </w:t>
      </w:r>
      <w:r w:rsidRPr="00C2083B">
        <w:rPr>
          <w:rFonts w:ascii="Times New Roman" w:hAnsi="Times New Roman" w:cs="Times New Roman"/>
          <w:color w:val="000000"/>
          <w:sz w:val="28"/>
          <w:szCs w:val="28"/>
        </w:rPr>
        <w:t xml:space="preserve">регулирует на территории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 xml:space="preserve"> следующие процедуры:</w:t>
      </w:r>
    </w:p>
    <w:p w14:paraId="61E98347"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 определения части территории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 на которой могут реализовываться инициативные проекты;</w:t>
      </w:r>
    </w:p>
    <w:p w14:paraId="565E147B"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выдвижения, внесения, обсуждения, рассмотрения инициативных проектов;</w:t>
      </w:r>
    </w:p>
    <w:p w14:paraId="72449CC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проведения конкурсного отбора инициативных проектов;</w:t>
      </w:r>
    </w:p>
    <w:p w14:paraId="4D3F864A"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финансирования инициативных проектов;</w:t>
      </w:r>
    </w:p>
    <w:p w14:paraId="190F9270"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 порядок расчета и возврата сумм инициативных платежей, подлежащих возврату лицам, осуществившим их перечисление в бюджет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w:t>
      </w:r>
    </w:p>
    <w:p w14:paraId="453C01A0" w14:textId="77777777" w:rsidR="00C52F7E"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2. </w:t>
      </w:r>
      <w:r w:rsidRPr="00C52F7E">
        <w:rPr>
          <w:rFonts w:ascii="Times New Roman" w:hAnsi="Times New Roman" w:cs="Times New Roman"/>
          <w:color w:val="000000"/>
          <w:sz w:val="28"/>
          <w:szCs w:val="28"/>
        </w:rPr>
        <w:t>Для целей настоящего Прядка используются следующие основные понятия:</w:t>
      </w:r>
    </w:p>
    <w:p w14:paraId="7B832C5C" w14:textId="77777777" w:rsidR="00C52F7E" w:rsidRPr="00C52F7E" w:rsidRDefault="00DF746A" w:rsidP="00C52F7E">
      <w:pPr>
        <w:widowControl w:val="0"/>
        <w:autoSpaceDE w:val="0"/>
        <w:autoSpaceDN w:val="0"/>
        <w:spacing w:after="0" w:line="240" w:lineRule="auto"/>
        <w:ind w:firstLine="709"/>
        <w:jc w:val="both"/>
        <w:rPr>
          <w:rFonts w:ascii="Times New Roman" w:hAnsi="Times New Roman" w:cs="Times New Roman"/>
          <w:sz w:val="28"/>
          <w:szCs w:val="28"/>
        </w:rPr>
      </w:pPr>
      <w:r w:rsidRPr="00C52F7E">
        <w:rPr>
          <w:rFonts w:ascii="Times New Roman" w:hAnsi="Times New Roman" w:cs="Times New Roman"/>
          <w:color w:val="000000"/>
          <w:sz w:val="28"/>
          <w:szCs w:val="28"/>
        </w:rPr>
        <w:t xml:space="preserve">инициативный проект – проект, посредством которого обеспечивается реализация мероприятий, имеющих приоритетное значение для жителей </w:t>
      </w:r>
      <w:r w:rsidR="00F375DE" w:rsidRPr="00C52F7E">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52F7E">
        <w:rPr>
          <w:rFonts w:ascii="Times New Roman" w:hAnsi="Times New Roman" w:cs="Times New Roman"/>
          <w:color w:val="000000"/>
          <w:sz w:val="28"/>
          <w:szCs w:val="28"/>
        </w:rPr>
        <w:t xml:space="preserve"> или его части</w:t>
      </w:r>
      <w:r w:rsidR="00F375DE" w:rsidRPr="00C52F7E">
        <w:rPr>
          <w:rFonts w:ascii="Times New Roman" w:hAnsi="Times New Roman" w:cs="Times New Roman"/>
          <w:color w:val="000000"/>
          <w:sz w:val="28"/>
          <w:szCs w:val="28"/>
        </w:rPr>
        <w:t>,</w:t>
      </w:r>
      <w:r w:rsidRPr="00C52F7E">
        <w:rPr>
          <w:rFonts w:ascii="Times New Roman" w:hAnsi="Times New Roman" w:cs="Times New Roman"/>
          <w:color w:val="000000"/>
          <w:sz w:val="28"/>
          <w:szCs w:val="28"/>
        </w:rPr>
        <w:t xml:space="preserve"> </w:t>
      </w:r>
      <w:r w:rsidR="00F375DE" w:rsidRPr="00C52F7E">
        <w:rPr>
          <w:rFonts w:ascii="Times New Roman" w:hAnsi="Times New Roman" w:cs="Times New Roman"/>
          <w:sz w:val="28"/>
          <w:szCs w:val="28"/>
        </w:rPr>
        <w:t xml:space="preserve">по решению </w:t>
      </w:r>
      <w:r w:rsidR="00F375DE" w:rsidRPr="00C52F7E">
        <w:rPr>
          <w:rFonts w:ascii="Times New Roman" w:hAnsi="Times New Roman" w:cs="Times New Roman"/>
          <w:sz w:val="28"/>
          <w:szCs w:val="28"/>
        </w:rPr>
        <w:lastRenderedPageBreak/>
        <w:t>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муниципального образования «Муринское городское поселение» Всеволожского муниципального района Ленинградской области</w:t>
      </w:r>
      <w:r w:rsidRPr="00C52F7E">
        <w:rPr>
          <w:rFonts w:ascii="Times New Roman" w:hAnsi="Times New Roman" w:cs="Times New Roman"/>
          <w:sz w:val="28"/>
          <w:szCs w:val="28"/>
        </w:rPr>
        <w:t>;</w:t>
      </w:r>
    </w:p>
    <w:p w14:paraId="69137BF5" w14:textId="598FC4F1"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52F7E">
        <w:rPr>
          <w:rFonts w:ascii="Times New Roman" w:hAnsi="Times New Roman" w:cs="Times New Roman"/>
          <w:sz w:val="28"/>
          <w:szCs w:val="28"/>
        </w:rPr>
        <w:t xml:space="preserve">инициативные платежи –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w:t>
      </w:r>
      <w:hyperlink r:id="rId10" w:history="1">
        <w:r w:rsidRPr="00C52F7E">
          <w:rPr>
            <w:rStyle w:val="a9"/>
            <w:rFonts w:ascii="Times New Roman" w:hAnsi="Times New Roman" w:cs="Times New Roman"/>
            <w:color w:val="auto"/>
            <w:sz w:val="28"/>
            <w:szCs w:val="28"/>
            <w:u w:val="none"/>
          </w:rPr>
          <w:t>кодексом</w:t>
        </w:r>
      </w:hyperlink>
      <w:r w:rsidRPr="00C52F7E">
        <w:rPr>
          <w:rFonts w:ascii="Times New Roman" w:hAnsi="Times New Roman" w:cs="Times New Roman"/>
          <w:sz w:val="28"/>
          <w:szCs w:val="28"/>
        </w:rPr>
        <w:t xml:space="preserve"> Российской Федерации в </w:t>
      </w:r>
      <w:r w:rsidRPr="00C52F7E">
        <w:rPr>
          <w:rFonts w:ascii="Times New Roman" w:hAnsi="Times New Roman" w:cs="Times New Roman"/>
          <w:color w:val="000000"/>
          <w:sz w:val="28"/>
          <w:szCs w:val="28"/>
        </w:rPr>
        <w:t xml:space="preserve">бюджет </w:t>
      </w:r>
      <w:r w:rsidR="00F375DE" w:rsidRPr="00C52F7E">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52F7E">
        <w:rPr>
          <w:rFonts w:ascii="Times New Roman" w:hAnsi="Times New Roman" w:cs="Times New Roman"/>
          <w:color w:val="000000"/>
          <w:sz w:val="28"/>
          <w:szCs w:val="28"/>
        </w:rPr>
        <w:t xml:space="preserve"> в целях реализации конкретных инициативных проектов.</w:t>
      </w:r>
    </w:p>
    <w:p w14:paraId="2B875A3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Иные термины и понятия, используемые в настоящем Порядке, по своему значению соответствуют терминам и понятиям, используемым в Федеральном </w:t>
      </w:r>
      <w:hyperlink r:id="rId11">
        <w:r w:rsidRPr="00C2083B">
          <w:rPr>
            <w:rFonts w:ascii="Times New Roman" w:hAnsi="Times New Roman" w:cs="Times New Roman"/>
            <w:color w:val="000000"/>
            <w:sz w:val="28"/>
            <w:szCs w:val="28"/>
          </w:rPr>
          <w:t>законе</w:t>
        </w:r>
      </w:hyperlink>
      <w:r w:rsidRPr="00C2083B">
        <w:rPr>
          <w:rFonts w:ascii="Times New Roman" w:hAnsi="Times New Roman" w:cs="Times New Roman"/>
          <w:color w:val="000000"/>
          <w:sz w:val="28"/>
          <w:szCs w:val="28"/>
        </w:rPr>
        <w:t xml:space="preserve"> от 20.03.2025 № 33-ФЗ «Об общих принципах организации местного самоуправления в единой системе публичной власти».</w:t>
      </w:r>
    </w:p>
    <w:p w14:paraId="029CE59F"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3. Инициативный проект</w:t>
      </w:r>
      <w:r w:rsidR="00F375DE" w:rsidRPr="00C2083B">
        <w:rPr>
          <w:rFonts w:ascii="Times New Roman" w:hAnsi="Times New Roman" w:cs="Times New Roman"/>
          <w:color w:val="000000"/>
          <w:sz w:val="28"/>
          <w:szCs w:val="28"/>
        </w:rPr>
        <w:t>,</w:t>
      </w:r>
      <w:r w:rsidRPr="00C2083B">
        <w:rPr>
          <w:rFonts w:ascii="Times New Roman" w:hAnsi="Times New Roman" w:cs="Times New Roman"/>
          <w:color w:val="000000"/>
          <w:sz w:val="28"/>
          <w:szCs w:val="28"/>
        </w:rPr>
        <w:t xml:space="preserve"> документально оформленный в соответствии с настоящим Порядком</w:t>
      </w:r>
      <w:r w:rsidR="00F375DE" w:rsidRPr="00C2083B">
        <w:rPr>
          <w:rFonts w:ascii="Times New Roman" w:hAnsi="Times New Roman" w:cs="Times New Roman"/>
          <w:color w:val="000000"/>
          <w:sz w:val="28"/>
          <w:szCs w:val="28"/>
        </w:rPr>
        <w:t>,</w:t>
      </w:r>
      <w:r w:rsidRPr="00C2083B">
        <w:rPr>
          <w:rFonts w:ascii="Times New Roman" w:hAnsi="Times New Roman" w:cs="Times New Roman"/>
          <w:color w:val="000000"/>
          <w:sz w:val="28"/>
          <w:szCs w:val="28"/>
        </w:rPr>
        <w:t xml:space="preserve"> вносится в администрацию </w:t>
      </w:r>
      <w:r w:rsidR="00F375DE"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 xml:space="preserve"> (далее - Администрация) в целях реализации мероприятий, имеющих приоритетное значение для жителей </w:t>
      </w:r>
      <w:r w:rsidR="00D41DD3"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 xml:space="preserve"> (далее – муниципальное образование) или его части, </w:t>
      </w:r>
      <w:r w:rsidR="00D41DD3" w:rsidRPr="00C2083B">
        <w:rPr>
          <w:rFonts w:ascii="Times New Roman" w:hAnsi="Times New Roman" w:cs="Times New Roman"/>
          <w:sz w:val="28"/>
          <w:szCs w:val="28"/>
        </w:rPr>
        <w:t>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w:t>
      </w:r>
      <w:r w:rsidRPr="00C2083B">
        <w:rPr>
          <w:rFonts w:ascii="Times New Roman" w:hAnsi="Times New Roman" w:cs="Times New Roman"/>
          <w:color w:val="000000"/>
          <w:sz w:val="28"/>
          <w:szCs w:val="28"/>
        </w:rPr>
        <w:t>.</w:t>
      </w:r>
    </w:p>
    <w:p w14:paraId="5821BEFB" w14:textId="5B342B22"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4. С инициативой о внесении инициативного проекта вправе выступить: инициативная группа численностью не менее десяти граждан, достигших восемнадцатилетнего возраста и проживающих на территории муниципального образования, органы территориального общественного самоуправления, староста сельского населенного пункта, </w:t>
      </w:r>
      <w:r w:rsidRPr="00C52F7E">
        <w:rPr>
          <w:rFonts w:ascii="Times New Roman" w:hAnsi="Times New Roman" w:cs="Times New Roman"/>
          <w:color w:val="000000" w:themeColor="text1"/>
          <w:sz w:val="28"/>
          <w:szCs w:val="28"/>
        </w:rPr>
        <w:t>общественный совет</w:t>
      </w:r>
      <w:r w:rsidR="006A0CEF" w:rsidRPr="00C52F7E">
        <w:rPr>
          <w:rFonts w:ascii="Times New Roman" w:hAnsi="Times New Roman" w:cs="Times New Roman"/>
          <w:color w:val="000000" w:themeColor="text1"/>
          <w:sz w:val="28"/>
          <w:szCs w:val="28"/>
        </w:rPr>
        <w:t xml:space="preserve"> </w:t>
      </w:r>
      <w:r w:rsidRPr="00C2083B">
        <w:rPr>
          <w:rFonts w:ascii="Times New Roman" w:hAnsi="Times New Roman" w:cs="Times New Roman"/>
          <w:color w:val="000000"/>
          <w:sz w:val="28"/>
          <w:szCs w:val="28"/>
        </w:rPr>
        <w:t>(далее - инициаторы проекта).</w:t>
      </w:r>
    </w:p>
    <w:p w14:paraId="21A88232"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5. Организатором конкурсного отбора инициативных проектов на территории муниципального образования является Администрация, которая осуществляет материально-техническое, информационно-аналитическое и организационное обеспечение конкурсного отбора.</w:t>
      </w:r>
    </w:p>
    <w:p w14:paraId="58978EE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FFFFFF"/>
          <w:sz w:val="28"/>
          <w:szCs w:val="28"/>
        </w:rPr>
      </w:pPr>
      <w:r w:rsidRPr="00C2083B">
        <w:rPr>
          <w:rFonts w:ascii="Times New Roman" w:hAnsi="Times New Roman" w:cs="Times New Roman"/>
          <w:color w:val="000000"/>
          <w:sz w:val="28"/>
          <w:szCs w:val="28"/>
        </w:rPr>
        <w:t xml:space="preserve">6. Инициативный проект реализуется за счет средств бюджета </w:t>
      </w:r>
      <w:r w:rsidR="00D41DD3"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C2083B">
        <w:rPr>
          <w:rFonts w:ascii="Times New Roman" w:hAnsi="Times New Roman" w:cs="Times New Roman"/>
          <w:color w:val="000000"/>
          <w:sz w:val="28"/>
          <w:szCs w:val="28"/>
        </w:rPr>
        <w:t xml:space="preserve"> (далее - бюджет муниципального </w:t>
      </w:r>
      <w:r w:rsidRPr="006A0CEF">
        <w:rPr>
          <w:rFonts w:ascii="Times New Roman" w:hAnsi="Times New Roman" w:cs="Times New Roman"/>
          <w:sz w:val="28"/>
          <w:szCs w:val="28"/>
        </w:rPr>
        <w:t>образования), в том числе инициативных платежей и (или</w:t>
      </w:r>
      <w:r w:rsidRPr="00C2083B">
        <w:rPr>
          <w:rFonts w:ascii="Times New Roman" w:hAnsi="Times New Roman" w:cs="Times New Roman"/>
          <w:color w:val="000000"/>
          <w:sz w:val="28"/>
          <w:szCs w:val="28"/>
        </w:rPr>
        <w:t>) межбюджетных трансфертов из бюджета Ленинградской области.</w:t>
      </w:r>
    </w:p>
    <w:p w14:paraId="49532756"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Бюджетные ассигнования на реализацию инициативных проектов предусматриваются в бюджете муниципального образования.</w:t>
      </w:r>
    </w:p>
    <w:p w14:paraId="25DE65A7" w14:textId="77777777" w:rsidR="00C52F7E"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Предельный объем средств бюджета муниципального образования на финансирование инициативных проектов ежегодно утверждается решением совета депутатов муниципального образования о бюджете муниципального образования.</w:t>
      </w:r>
    </w:p>
    <w:p w14:paraId="56CE054E" w14:textId="5450411A"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sz w:val="28"/>
          <w:szCs w:val="28"/>
        </w:rPr>
      </w:pPr>
      <w:r w:rsidRPr="00C52F7E">
        <w:rPr>
          <w:rFonts w:ascii="Times New Roman" w:hAnsi="Times New Roman" w:cs="Times New Roman"/>
          <w:color w:val="000000"/>
          <w:sz w:val="28"/>
          <w:szCs w:val="28"/>
        </w:rPr>
        <w:lastRenderedPageBreak/>
        <w:t xml:space="preserve">7. </w:t>
      </w:r>
      <w:r w:rsidRPr="00C52F7E">
        <w:rPr>
          <w:rFonts w:ascii="Times New Roman" w:hAnsi="Times New Roman" w:cs="Times New Roman"/>
          <w:sz w:val="28"/>
          <w:szCs w:val="28"/>
        </w:rPr>
        <w:t xml:space="preserve">В отношении инициативных проектов, выдвигаемых для получения финансовой поддержки за счет межбюджетных трансфертов из бюджета Ленинградской области,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Правительством Ленинградской области. </w:t>
      </w:r>
    </w:p>
    <w:p w14:paraId="38AE6A63" w14:textId="77777777" w:rsidR="00DF746A" w:rsidRPr="00C2083B" w:rsidRDefault="00DF746A" w:rsidP="00C52F7E">
      <w:pPr>
        <w:pStyle w:val="a8"/>
        <w:spacing w:before="0" w:beforeAutospacing="0" w:after="0" w:afterAutospacing="0"/>
        <w:ind w:firstLine="540"/>
        <w:jc w:val="both"/>
        <w:rPr>
          <w:color w:val="000000"/>
          <w:sz w:val="28"/>
          <w:szCs w:val="28"/>
        </w:rPr>
      </w:pPr>
    </w:p>
    <w:p w14:paraId="163424C5" w14:textId="77777777" w:rsidR="00DF746A"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bookmarkStart w:id="4" w:name="P49"/>
      <w:bookmarkEnd w:id="4"/>
      <w:r w:rsidRPr="00C2083B">
        <w:rPr>
          <w:rFonts w:ascii="Times New Roman" w:hAnsi="Times New Roman" w:cs="Times New Roman"/>
          <w:b/>
          <w:color w:val="000000"/>
          <w:sz w:val="28"/>
          <w:szCs w:val="28"/>
        </w:rPr>
        <w:t>Статья 2. Порядок определения части территории муниципального образования, на которой могут реализовываться инициативные проекты</w:t>
      </w:r>
    </w:p>
    <w:p w14:paraId="69735402" w14:textId="77777777" w:rsidR="00C2083B" w:rsidRPr="00C2083B" w:rsidRDefault="00C2083B"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p>
    <w:p w14:paraId="086AC4A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Инициативные проекты могут реализовываться в интересах жителей муниципального образования в целом, а также в интересах жителей следующих территорий:</w:t>
      </w:r>
    </w:p>
    <w:p w14:paraId="0306A15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многоквартирный жилой дом;</w:t>
      </w:r>
    </w:p>
    <w:p w14:paraId="306877A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2) группа многоквартирных жилых домов и (или) жилых домов (в том числе улица, квартал, дворовые территории домов или иной элемент планировочной структуры);</w:t>
      </w:r>
    </w:p>
    <w:p w14:paraId="32C3DF00"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3) территории общего пользования или их части;</w:t>
      </w:r>
    </w:p>
    <w:p w14:paraId="1F4EC17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4) территории, на которых осуществляется территориальное общественное самоуправления, или их части.</w:t>
      </w:r>
    </w:p>
    <w:p w14:paraId="2B61C4F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2. Инициативные проекты могут реализовываться на части территории муниципального образования, соответствующей одновременно следующим характеристикам:</w:t>
      </w:r>
    </w:p>
    <w:p w14:paraId="60CEB297"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нахождение в границах муниципального образования;</w:t>
      </w:r>
    </w:p>
    <w:p w14:paraId="74A629C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2) нахождение в собственности муниципального образования; на землях, государственная собственность на которые не разграничена, не предоставленных третьим лицам (за исключением муниципальных учреждений); </w:t>
      </w:r>
    </w:p>
    <w:p w14:paraId="259E098B"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3) выбор части территории не создает препятствий для реализации иного, поддержанного ранее, инициативного проекта, государственной и (или) муниципальной программы;</w:t>
      </w:r>
    </w:p>
    <w:p w14:paraId="3AE0E75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4) реализация инициативного проекта не повлечет ограничение доступа на территорию общего пользования, которой беспрепятственно пользуется неограниченный круг лиц;</w:t>
      </w:r>
    </w:p>
    <w:p w14:paraId="6118109B"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5) вид разрешенного использования земельных участков, расположенных в границах территории, соответствует целям инициативного проекта;</w:t>
      </w:r>
    </w:p>
    <w:p w14:paraId="7341EAE3"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6) в границах части территории отсутствуют земельные участки:</w:t>
      </w:r>
    </w:p>
    <w:p w14:paraId="42DD0BD6"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образованные для последующего предоставления путем проведения аукциона;</w:t>
      </w:r>
    </w:p>
    <w:p w14:paraId="351BF6DF"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являющиеся предметом аукциона, извещение о проведении которого размещено в соответствии с пунктом 19 статьи 39.11 Земельного кодекса Российской Федерации;</w:t>
      </w:r>
    </w:p>
    <w:p w14:paraId="0CDA929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в отношении которых опубликованы и размещены в соответствии с подпунктом 1 пункта 1 статьи 39.18 Земельного кодекса Российской Федерации </w:t>
      </w:r>
      <w:r w:rsidRPr="00C2083B">
        <w:rPr>
          <w:rFonts w:ascii="Times New Roman" w:hAnsi="Times New Roman" w:cs="Times New Roman"/>
          <w:color w:val="000000"/>
          <w:sz w:val="28"/>
          <w:szCs w:val="28"/>
        </w:rPr>
        <w:lastRenderedPageBreak/>
        <w:t>извещения о предоставлении земельного участка;</w:t>
      </w:r>
    </w:p>
    <w:p w14:paraId="383692EF"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в отношении которых принято решение о предварительном согласовании их предоставления, срок действия которого не истек, и предоставление которых сделает невозможной либо существенно затруднит реализацию инициативного проекта;</w:t>
      </w:r>
    </w:p>
    <w:p w14:paraId="20AF99C4"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7) часть территории в соответствии с утвержденными документами территориального планирования не предназначена для размещения объектов федерального значения, объектов регионального значения или объектов местного значения и (или) цели ее использования не противоречат размещению таких объектов;</w:t>
      </w:r>
    </w:p>
    <w:p w14:paraId="0BAABDD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8) часть территории не предназначена для размещения здания, сооружения в соответствии с государственной программой Российской Федерации, государственной программой Ленинградской области, муниципальной программой, документацией по планировке территории и (или) цели ее использования не противоречат размещению таких объектов, документации по планировке территории;</w:t>
      </w:r>
    </w:p>
    <w:p w14:paraId="3042699B"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9) возможность оформления прав на объекты движимого и (или) недвижимого имущества в случае их создания в результате реализации инициативного проекта в порядке, установленном законодательством Российской Федерации (если инициативный проект  предполагает создание объектов движимого и (или) недвижимого имущества, требующих оформления прав на данные объекты, размещаемые на части территории муниципального образования);</w:t>
      </w:r>
    </w:p>
    <w:p w14:paraId="7EDA1A20"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10) возможность оформления прав на земельный участок (часть земельного участка), на котором предполагается реализация инициативного проекта, в порядке, установленном законодательством Российской Федерации, в случае, если инициативным проектом предусмотрено создание (размещение) на предоставленном земельном участке или его части объектов движимого и (или) недвижимого имущества, требующих оформления прав на данные объекты;</w:t>
      </w:r>
    </w:p>
    <w:p w14:paraId="10292E0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11) реализация инициативного проекта на запрашиваемой территории не противоречит нормам федерального законодательства, законодательства Ленинградской области, муниципальным правовым актам.</w:t>
      </w:r>
    </w:p>
    <w:p w14:paraId="16D73AFA"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3. Часть территории муниципального образования, на которой планируется реализовать инициативный проект</w:t>
      </w:r>
      <w:r w:rsidR="006A0CEF">
        <w:rPr>
          <w:rFonts w:ascii="Times New Roman" w:hAnsi="Times New Roman" w:cs="Times New Roman"/>
          <w:color w:val="000000"/>
          <w:sz w:val="28"/>
          <w:szCs w:val="28"/>
        </w:rPr>
        <w:t>,</w:t>
      </w:r>
      <w:r w:rsidRPr="00C2083B">
        <w:rPr>
          <w:rFonts w:ascii="Times New Roman" w:hAnsi="Times New Roman" w:cs="Times New Roman"/>
          <w:color w:val="000000"/>
          <w:sz w:val="28"/>
          <w:szCs w:val="28"/>
        </w:rPr>
        <w:t xml:space="preserve"> определяется инициатором проекта самостоятельно с учетом</w:t>
      </w:r>
      <w:r w:rsidRPr="00C2083B">
        <w:rPr>
          <w:rFonts w:ascii="Times New Roman" w:hAnsi="Times New Roman" w:cs="Times New Roman"/>
          <w:sz w:val="28"/>
          <w:szCs w:val="28"/>
        </w:rPr>
        <w:t xml:space="preserve"> </w:t>
      </w:r>
      <w:r w:rsidRPr="00C2083B">
        <w:rPr>
          <w:rFonts w:ascii="Times New Roman" w:hAnsi="Times New Roman" w:cs="Times New Roman"/>
          <w:color w:val="000000"/>
          <w:sz w:val="28"/>
          <w:szCs w:val="28"/>
        </w:rPr>
        <w:t>положений части 2 статьи 2 настоящего Порядка.</w:t>
      </w:r>
    </w:p>
    <w:p w14:paraId="59FE5565" w14:textId="173DDA04"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В описании территории (части территории) муниципального образования указываются границы территории, на которой планируется реализовать инициативный проект (адресное описание территории с указанием улицы, границ улиц, номеров домов, наименование общественной территории (сквера, парка, территории общего пользования, озелененной зоны общественного пространства), указание границы территории, на которой осуществляется территориальное общественное самоуправление). Описание территории (части территории) муниципального </w:t>
      </w:r>
      <w:r w:rsidR="00C52F7E" w:rsidRPr="00C2083B">
        <w:rPr>
          <w:rFonts w:ascii="Times New Roman" w:hAnsi="Times New Roman" w:cs="Times New Roman"/>
          <w:color w:val="000000"/>
          <w:sz w:val="28"/>
          <w:szCs w:val="28"/>
        </w:rPr>
        <w:t>образования может</w:t>
      </w:r>
      <w:r w:rsidRPr="00C2083B">
        <w:rPr>
          <w:rFonts w:ascii="Times New Roman" w:hAnsi="Times New Roman" w:cs="Times New Roman"/>
          <w:color w:val="000000"/>
          <w:sz w:val="28"/>
          <w:szCs w:val="28"/>
        </w:rPr>
        <w:t xml:space="preserve"> быть представлено также в виде схемы (карты) с условными изображениями домов и прилегающих к ним иных объектов (при их наличии), на которой планируются реализовать инициативный проект. </w:t>
      </w:r>
    </w:p>
    <w:p w14:paraId="77CE91EA" w14:textId="77777777" w:rsidR="00DF746A"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C2083B">
        <w:rPr>
          <w:rFonts w:ascii="Times New Roman" w:hAnsi="Times New Roman" w:cs="Times New Roman"/>
          <w:b/>
          <w:color w:val="000000"/>
          <w:sz w:val="28"/>
          <w:szCs w:val="28"/>
        </w:rPr>
        <w:lastRenderedPageBreak/>
        <w:t>Статья 3. Выдвижение инициативных проектов</w:t>
      </w:r>
    </w:p>
    <w:p w14:paraId="4AC0BD03" w14:textId="77777777" w:rsidR="00C2083B" w:rsidRPr="00C2083B" w:rsidRDefault="00C2083B"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p>
    <w:p w14:paraId="5F1FF16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5" w:name="P72"/>
      <w:bookmarkEnd w:id="5"/>
      <w:r w:rsidRPr="00C2083B">
        <w:rPr>
          <w:rFonts w:ascii="Times New Roman" w:hAnsi="Times New Roman" w:cs="Times New Roman"/>
          <w:color w:val="000000"/>
          <w:sz w:val="28"/>
          <w:szCs w:val="28"/>
        </w:rPr>
        <w:t xml:space="preserve">1. Предлагаемый к реализации инициативный проект должен быть ориентирован на решение конкретной проблемы в рамках вопросов </w:t>
      </w:r>
      <w:r w:rsidR="00C2083B" w:rsidRPr="00C2083B">
        <w:rPr>
          <w:rFonts w:ascii="Times New Roman" w:hAnsi="Times New Roman" w:cs="Times New Roman"/>
          <w:sz w:val="28"/>
          <w:szCs w:val="28"/>
        </w:rPr>
        <w:t>непосредственного обеспечения жизнедеятельности населения</w:t>
      </w:r>
      <w:r w:rsidRPr="00C2083B">
        <w:rPr>
          <w:rFonts w:ascii="Times New Roman" w:hAnsi="Times New Roman" w:cs="Times New Roman"/>
          <w:color w:val="000000"/>
          <w:sz w:val="28"/>
          <w:szCs w:val="28"/>
        </w:rPr>
        <w:t xml:space="preserve"> в пределах территории (части территории) муниципального образования и содержать следующие сведения:</w:t>
      </w:r>
    </w:p>
    <w:p w14:paraId="677E04E4"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описание проблемы, решение которой имеет приоритетное значение для жителей муниципального образования или его части;</w:t>
      </w:r>
    </w:p>
    <w:p w14:paraId="688E894D"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2) обоснование предложений по решению указанной проблемы;</w:t>
      </w:r>
    </w:p>
    <w:p w14:paraId="3F362D1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3) описание ожидаемого результата (ожидаемых результатов) реализации инициативного проекта;</w:t>
      </w:r>
    </w:p>
    <w:p w14:paraId="1C6C5DD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4) предварительный расчет необходимых расходов на реализацию инициативного проекта;</w:t>
      </w:r>
    </w:p>
    <w:p w14:paraId="0459BBF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5) планируемые сроки реализации инициативного проекта;</w:t>
      </w:r>
    </w:p>
    <w:p w14:paraId="018C633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01C7448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7) указание на объем средств бюджета муниципального образования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549D633C"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2083B">
        <w:rPr>
          <w:rFonts w:ascii="Times New Roman" w:hAnsi="Times New Roman" w:cs="Times New Roman"/>
          <w:color w:val="000000"/>
          <w:sz w:val="28"/>
          <w:szCs w:val="28"/>
        </w:rPr>
        <w:t xml:space="preserve">8) указание на территорию муниципального образования или его часть, в границах которой будет реализовываться инициативный проект, в соответствии с </w:t>
      </w:r>
      <w:r w:rsidRPr="00C52F7E">
        <w:rPr>
          <w:rFonts w:ascii="Times New Roman" w:hAnsi="Times New Roman" w:cs="Times New Roman"/>
          <w:color w:val="000000" w:themeColor="text1"/>
          <w:sz w:val="28"/>
          <w:szCs w:val="28"/>
        </w:rPr>
        <w:t xml:space="preserve">порядком, установленным </w:t>
      </w:r>
      <w:hyperlink w:anchor="P49">
        <w:r w:rsidRPr="00C52F7E">
          <w:rPr>
            <w:rFonts w:ascii="Times New Roman" w:hAnsi="Times New Roman" w:cs="Times New Roman"/>
            <w:color w:val="000000" w:themeColor="text1"/>
            <w:sz w:val="28"/>
            <w:szCs w:val="28"/>
          </w:rPr>
          <w:t>статьей 2</w:t>
        </w:r>
      </w:hyperlink>
      <w:r w:rsidRPr="00C52F7E">
        <w:rPr>
          <w:rFonts w:ascii="Times New Roman" w:hAnsi="Times New Roman" w:cs="Times New Roman"/>
          <w:color w:val="000000" w:themeColor="text1"/>
          <w:sz w:val="28"/>
          <w:szCs w:val="28"/>
        </w:rPr>
        <w:t xml:space="preserve"> настоящего Порядка;</w:t>
      </w:r>
    </w:p>
    <w:p w14:paraId="34F4D8D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9) сведения об инициаторах проекта и представителях инициатора проекта;</w:t>
      </w:r>
    </w:p>
    <w:p w14:paraId="30305C45"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10) согласие на обработку персональных данных инициатора проекта (представителя инициатора проекта) по форме согласно приложению 3 к настоящему Порядку.</w:t>
      </w:r>
    </w:p>
    <w:p w14:paraId="4A508F91" w14:textId="2D9A99E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i/>
          <w:color w:val="000000" w:themeColor="text1"/>
          <w:sz w:val="28"/>
          <w:szCs w:val="28"/>
        </w:rPr>
      </w:pPr>
      <w:r w:rsidRPr="00C52F7E">
        <w:rPr>
          <w:rFonts w:ascii="Times New Roman" w:hAnsi="Times New Roman" w:cs="Times New Roman"/>
          <w:color w:val="000000" w:themeColor="text1"/>
          <w:sz w:val="28"/>
          <w:szCs w:val="28"/>
        </w:rPr>
        <w:t>К инициативному проекту по решению инициатора проекта могут прилагаться графические и (или) табличные материалы, сметные расчеты, коммерческие предложения.</w:t>
      </w:r>
    </w:p>
    <w:p w14:paraId="0FA098FA"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2. В случае выдвижения инициативных проектов</w:t>
      </w:r>
      <w:r w:rsidRPr="00C2083B">
        <w:rPr>
          <w:rFonts w:ascii="Times New Roman" w:hAnsi="Times New Roman" w:cs="Times New Roman"/>
          <w:sz w:val="28"/>
          <w:szCs w:val="28"/>
        </w:rPr>
        <w:t xml:space="preserve"> </w:t>
      </w:r>
      <w:r w:rsidRPr="00C2083B">
        <w:rPr>
          <w:rFonts w:ascii="Times New Roman" w:hAnsi="Times New Roman" w:cs="Times New Roman"/>
          <w:color w:val="000000"/>
          <w:sz w:val="28"/>
          <w:szCs w:val="28"/>
        </w:rPr>
        <w:t xml:space="preserve">органами территориального общественного самоуправления, старостой сельского населенного пункта, </w:t>
      </w:r>
      <w:r w:rsidRPr="00C52F7E">
        <w:rPr>
          <w:rFonts w:ascii="Times New Roman" w:hAnsi="Times New Roman" w:cs="Times New Roman"/>
          <w:color w:val="000000" w:themeColor="text1"/>
          <w:sz w:val="28"/>
          <w:szCs w:val="28"/>
        </w:rPr>
        <w:t xml:space="preserve">общественным советом </w:t>
      </w:r>
      <w:r w:rsidRPr="00C2083B">
        <w:rPr>
          <w:rFonts w:ascii="Times New Roman" w:hAnsi="Times New Roman" w:cs="Times New Roman"/>
          <w:color w:val="000000"/>
          <w:sz w:val="28"/>
          <w:szCs w:val="28"/>
        </w:rPr>
        <w:t>с целью получения финансовой поддержки за счет межбюджетных трансфертов из бюджета Ленинградской области, помимо сведений, предусмотренных частью 1 настоящей статьи, инициативный проект должен содержать указание на объем средств областного бюджета на реализацию инициативного проекта.</w:t>
      </w:r>
    </w:p>
    <w:p w14:paraId="1F19667F"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6" w:name="P82"/>
      <w:bookmarkEnd w:id="6"/>
      <w:r w:rsidRPr="00C2083B">
        <w:rPr>
          <w:rFonts w:ascii="Times New Roman" w:hAnsi="Times New Roman" w:cs="Times New Roman"/>
          <w:color w:val="000000"/>
          <w:sz w:val="28"/>
          <w:szCs w:val="28"/>
        </w:rPr>
        <w:t>3. Инициаторы проекта:</w:t>
      </w:r>
    </w:p>
    <w:p w14:paraId="2C7DC80A"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готовят инициативный проект;</w:t>
      </w:r>
    </w:p>
    <w:p w14:paraId="7070006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2) определяют часть территории муниципального образования, на которой планируется реализовать инициативный проект, которая должна соответствовать положениям части 2 статьи 2 настоящего Порядка;</w:t>
      </w:r>
    </w:p>
    <w:p w14:paraId="13CD1271"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3) организуют обсуждение инициативного проекта или обеспечивают </w:t>
      </w:r>
      <w:r w:rsidRPr="00C2083B">
        <w:rPr>
          <w:rFonts w:ascii="Times New Roman" w:hAnsi="Times New Roman" w:cs="Times New Roman"/>
          <w:color w:val="000000"/>
          <w:sz w:val="28"/>
          <w:szCs w:val="28"/>
        </w:rPr>
        <w:lastRenderedPageBreak/>
        <w:t>выявление мнения граждан по вопросу о поддержке инициативного проекта;</w:t>
      </w:r>
    </w:p>
    <w:p w14:paraId="3D493F6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4) вносят инициативный проект в Администрацию;</w:t>
      </w:r>
    </w:p>
    <w:p w14:paraId="3E126820"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5) участвуют в контроле за реализацией инициативного проекта;</w:t>
      </w:r>
    </w:p>
    <w:p w14:paraId="63316A51"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6) реализуют иные права и исполняют обязанности, установленные настоящим Порядком.</w:t>
      </w:r>
    </w:p>
    <w:p w14:paraId="79C8855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4. Создание инициативной группы и принятие ею решений по вопросам, указанным в </w:t>
      </w:r>
      <w:hyperlink w:anchor="P82">
        <w:r w:rsidRPr="00C2083B">
          <w:rPr>
            <w:rFonts w:ascii="Times New Roman" w:hAnsi="Times New Roman" w:cs="Times New Roman"/>
            <w:color w:val="000000"/>
            <w:sz w:val="28"/>
            <w:szCs w:val="28"/>
          </w:rPr>
          <w:t>части 3</w:t>
        </w:r>
      </w:hyperlink>
      <w:r w:rsidRPr="00C2083B">
        <w:rPr>
          <w:rFonts w:ascii="Times New Roman" w:hAnsi="Times New Roman" w:cs="Times New Roman"/>
          <w:color w:val="000000"/>
          <w:sz w:val="28"/>
          <w:szCs w:val="28"/>
        </w:rPr>
        <w:t xml:space="preserve"> настоящей статьи, оформляется протоколом.</w:t>
      </w:r>
    </w:p>
    <w:p w14:paraId="1CAFFAE7" w14:textId="77777777" w:rsidR="00DF746A"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Решения по вопросам, указанным в </w:t>
      </w:r>
      <w:hyperlink w:anchor="P82">
        <w:r w:rsidRPr="00C2083B">
          <w:rPr>
            <w:rFonts w:ascii="Times New Roman" w:hAnsi="Times New Roman" w:cs="Times New Roman"/>
            <w:color w:val="000000"/>
            <w:sz w:val="28"/>
            <w:szCs w:val="28"/>
          </w:rPr>
          <w:t>части 3</w:t>
        </w:r>
      </w:hyperlink>
      <w:r w:rsidRPr="00C2083B">
        <w:rPr>
          <w:rFonts w:ascii="Times New Roman" w:hAnsi="Times New Roman" w:cs="Times New Roman"/>
          <w:color w:val="000000"/>
          <w:sz w:val="28"/>
          <w:szCs w:val="28"/>
        </w:rPr>
        <w:t xml:space="preserve"> настоящей статьи, органами территориального общественного самоуправления принимаются в соответствии с уставом территориального общественного самоуправления; старостой сельского </w:t>
      </w:r>
      <w:r w:rsidRPr="00C52F7E">
        <w:rPr>
          <w:rFonts w:ascii="Times New Roman" w:hAnsi="Times New Roman" w:cs="Times New Roman"/>
          <w:color w:val="000000"/>
          <w:sz w:val="28"/>
          <w:szCs w:val="28"/>
        </w:rPr>
        <w:t xml:space="preserve">населенного пункта и </w:t>
      </w:r>
      <w:r w:rsidRPr="00C52F7E">
        <w:rPr>
          <w:rFonts w:ascii="Times New Roman" w:hAnsi="Times New Roman" w:cs="Times New Roman"/>
          <w:color w:val="000000" w:themeColor="text1"/>
          <w:sz w:val="28"/>
          <w:szCs w:val="28"/>
        </w:rPr>
        <w:t xml:space="preserve">общественным советом </w:t>
      </w:r>
      <w:r w:rsidRPr="00C52F7E">
        <w:rPr>
          <w:rFonts w:ascii="Times New Roman" w:hAnsi="Times New Roman" w:cs="Times New Roman"/>
          <w:color w:val="000000"/>
          <w:sz w:val="28"/>
          <w:szCs w:val="28"/>
        </w:rPr>
        <w:t>принимаются</w:t>
      </w:r>
      <w:r w:rsidRPr="00C2083B">
        <w:rPr>
          <w:rFonts w:ascii="Times New Roman" w:hAnsi="Times New Roman" w:cs="Times New Roman"/>
          <w:color w:val="000000"/>
          <w:sz w:val="28"/>
          <w:szCs w:val="28"/>
        </w:rPr>
        <w:t xml:space="preserve"> в соответствии с положениями об их деятельности.</w:t>
      </w:r>
    </w:p>
    <w:p w14:paraId="26392E7C" w14:textId="77777777" w:rsidR="00C2083B" w:rsidRPr="00C2083B" w:rsidRDefault="00C2083B"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p>
    <w:p w14:paraId="7AB91838" w14:textId="77777777" w:rsidR="00DF746A"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C2083B">
        <w:rPr>
          <w:rFonts w:ascii="Times New Roman" w:hAnsi="Times New Roman" w:cs="Times New Roman"/>
          <w:b/>
          <w:color w:val="000000"/>
          <w:sz w:val="28"/>
          <w:szCs w:val="28"/>
        </w:rPr>
        <w:t>Статья 4. Обсуждение инициативных проектов</w:t>
      </w:r>
    </w:p>
    <w:p w14:paraId="29E31FFF" w14:textId="77777777" w:rsidR="00C2083B" w:rsidRPr="00C2083B" w:rsidRDefault="00C2083B"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p>
    <w:p w14:paraId="094F32A9"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Инициативный проект до его внесения в Администрацию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3E5739A3" w14:textId="3DF8C229"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2083B">
        <w:rPr>
          <w:rFonts w:ascii="Times New Roman" w:hAnsi="Times New Roman" w:cs="Times New Roman"/>
          <w:color w:val="000000"/>
          <w:sz w:val="28"/>
          <w:szCs w:val="28"/>
        </w:rPr>
        <w:t xml:space="preserve">Помимо обязательной поддержки инициативного проекта, предусмотренной настоящей частью, возможно дополнительное </w:t>
      </w:r>
      <w:r w:rsidRPr="00C52F7E">
        <w:rPr>
          <w:rFonts w:ascii="Times New Roman" w:hAnsi="Times New Roman" w:cs="Times New Roman"/>
          <w:color w:val="000000" w:themeColor="text1"/>
          <w:sz w:val="28"/>
          <w:szCs w:val="28"/>
        </w:rPr>
        <w:t>выявление мнения граждан по вопросу о поддержке инициативного проекта путем опроса граждан и (или) с применением иных способов выявления мнения населения - путем сбора подписей граждан в поддержку инициативного проекта, в случае выдвижения инициативного проекта инициативной группой.</w:t>
      </w:r>
    </w:p>
    <w:p w14:paraId="334AFD8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sz w:val="28"/>
          <w:szCs w:val="28"/>
        </w:rPr>
      </w:pPr>
      <w:r w:rsidRPr="00C2083B">
        <w:rPr>
          <w:rFonts w:ascii="Times New Roman" w:hAnsi="Times New Roman" w:cs="Times New Roman"/>
          <w:color w:val="000000"/>
          <w:sz w:val="28"/>
          <w:szCs w:val="28"/>
        </w:rPr>
        <w:t xml:space="preserve">2. </w:t>
      </w:r>
      <w:r w:rsidRPr="00C2083B">
        <w:rPr>
          <w:rFonts w:ascii="Times New Roman" w:hAnsi="Times New Roman" w:cs="Times New Roman"/>
          <w:sz w:val="28"/>
          <w:szCs w:val="28"/>
        </w:rPr>
        <w:t>Сход, собрание граждан проводятся в соответствии с</w:t>
      </w:r>
      <w:r w:rsidR="0086327C">
        <w:rPr>
          <w:rFonts w:ascii="Times New Roman" w:hAnsi="Times New Roman" w:cs="Times New Roman"/>
          <w:sz w:val="28"/>
          <w:szCs w:val="28"/>
        </w:rPr>
        <w:t>о статьями</w:t>
      </w:r>
      <w:r w:rsidRPr="00C2083B">
        <w:rPr>
          <w:rFonts w:ascii="Times New Roman" w:hAnsi="Times New Roman" w:cs="Times New Roman"/>
          <w:sz w:val="28"/>
          <w:szCs w:val="28"/>
        </w:rPr>
        <w:t xml:space="preserve"> 45, 48 Федерального закона от 20.03.2025 № 33-ФЗ «Об общих принципах организации местного самоуправления в единой системе публичной власти»</w:t>
      </w:r>
      <w:r w:rsidR="0086327C">
        <w:rPr>
          <w:rFonts w:ascii="Times New Roman" w:hAnsi="Times New Roman" w:cs="Times New Roman"/>
          <w:sz w:val="28"/>
          <w:szCs w:val="28"/>
        </w:rPr>
        <w:t>, Уставом и нормативными правовыми актами муниципального образования</w:t>
      </w:r>
      <w:r w:rsidRPr="00C2083B">
        <w:rPr>
          <w:rFonts w:ascii="Times New Roman" w:hAnsi="Times New Roman" w:cs="Times New Roman"/>
          <w:sz w:val="28"/>
          <w:szCs w:val="28"/>
        </w:rPr>
        <w:t>.</w:t>
      </w:r>
    </w:p>
    <w:p w14:paraId="5EEDF42B" w14:textId="509292DD" w:rsidR="00DF746A" w:rsidRPr="00C52F7E" w:rsidRDefault="00DF746A" w:rsidP="00C52F7E">
      <w:pPr>
        <w:autoSpaceDE w:val="0"/>
        <w:autoSpaceDN w:val="0"/>
        <w:adjustRightInd w:val="0"/>
        <w:spacing w:after="0" w:line="240" w:lineRule="auto"/>
        <w:ind w:firstLine="708"/>
        <w:jc w:val="both"/>
        <w:rPr>
          <w:rFonts w:ascii="Times New Roman" w:hAnsi="Times New Roman" w:cs="Times New Roman"/>
          <w:i/>
          <w:color w:val="000000" w:themeColor="text1"/>
          <w:sz w:val="28"/>
          <w:szCs w:val="28"/>
        </w:rPr>
      </w:pPr>
      <w:r w:rsidRPr="00C2083B">
        <w:rPr>
          <w:rFonts w:ascii="Times New Roman" w:hAnsi="Times New Roman" w:cs="Times New Roman"/>
          <w:sz w:val="28"/>
          <w:szCs w:val="28"/>
        </w:rPr>
        <w:t xml:space="preserve">3. </w:t>
      </w:r>
      <w:r w:rsidRPr="00C52F7E">
        <w:rPr>
          <w:rFonts w:ascii="Times New Roman" w:hAnsi="Times New Roman" w:cs="Times New Roman"/>
          <w:color w:val="000000" w:themeColor="text1"/>
          <w:sz w:val="28"/>
          <w:szCs w:val="28"/>
        </w:rPr>
        <w:t>Администрация оказывает содействие инициаторам проведения собраний.</w:t>
      </w:r>
    </w:p>
    <w:p w14:paraId="69BD0FAD" w14:textId="77777777" w:rsidR="00DF746A" w:rsidRPr="00C52F7E" w:rsidRDefault="00DF746A" w:rsidP="00C52F7E">
      <w:pPr>
        <w:autoSpaceDE w:val="0"/>
        <w:autoSpaceDN w:val="0"/>
        <w:adjustRightInd w:val="0"/>
        <w:spacing w:after="0" w:line="240" w:lineRule="auto"/>
        <w:ind w:firstLine="708"/>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4. Поддержка инициативного проекта оформляется протоколом </w:t>
      </w:r>
      <w:r w:rsidR="00655EC6" w:rsidRPr="00C52F7E">
        <w:rPr>
          <w:rFonts w:ascii="Times New Roman" w:hAnsi="Times New Roman" w:cs="Times New Roman"/>
          <w:color w:val="000000" w:themeColor="text1"/>
          <w:sz w:val="28"/>
          <w:szCs w:val="28"/>
        </w:rPr>
        <w:t xml:space="preserve">схода или </w:t>
      </w:r>
      <w:r w:rsidRPr="00C52F7E">
        <w:rPr>
          <w:rFonts w:ascii="Times New Roman" w:hAnsi="Times New Roman" w:cs="Times New Roman"/>
          <w:color w:val="000000" w:themeColor="text1"/>
          <w:sz w:val="28"/>
          <w:szCs w:val="28"/>
        </w:rPr>
        <w:t>собрания выдвижения инициативного проекта.</w:t>
      </w:r>
    </w:p>
    <w:p w14:paraId="150F5BEF" w14:textId="77777777" w:rsidR="00DF746A" w:rsidRPr="00C2083B" w:rsidRDefault="00DF746A" w:rsidP="00C52F7E">
      <w:pPr>
        <w:pStyle w:val="af3"/>
        <w:ind w:firstLine="708"/>
        <w:jc w:val="both"/>
        <w:rPr>
          <w:sz w:val="28"/>
          <w:szCs w:val="28"/>
        </w:rPr>
      </w:pPr>
      <w:r w:rsidRPr="00C2083B">
        <w:rPr>
          <w:sz w:val="28"/>
          <w:szCs w:val="28"/>
        </w:rPr>
        <w:t xml:space="preserve">5. Инициаторы проекта при внесении инициативного </w:t>
      </w:r>
      <w:r w:rsidR="00655EC6">
        <w:rPr>
          <w:sz w:val="28"/>
          <w:szCs w:val="28"/>
        </w:rPr>
        <w:t>проекта в А</w:t>
      </w:r>
      <w:r w:rsidRPr="00C2083B">
        <w:rPr>
          <w:sz w:val="28"/>
          <w:szCs w:val="28"/>
        </w:rPr>
        <w:t>дминистрацию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предусмотренных настоящим Порядком, подтверждающие поддержку инициативного проекта жителями муниципального образования или его части.</w:t>
      </w:r>
    </w:p>
    <w:p w14:paraId="7262D017" w14:textId="77777777" w:rsidR="00DF746A" w:rsidRPr="00C52F7E" w:rsidRDefault="00DF746A" w:rsidP="00C52F7E">
      <w:pPr>
        <w:widowControl w:val="0"/>
        <w:autoSpaceDE w:val="0"/>
        <w:autoSpaceDN w:val="0"/>
        <w:spacing w:after="0" w:line="240" w:lineRule="auto"/>
        <w:jc w:val="center"/>
        <w:outlineLvl w:val="1"/>
        <w:rPr>
          <w:rFonts w:ascii="Times New Roman" w:hAnsi="Times New Roman" w:cs="Times New Roman"/>
          <w:color w:val="000000" w:themeColor="text1"/>
          <w:sz w:val="28"/>
          <w:szCs w:val="28"/>
        </w:rPr>
      </w:pPr>
      <w:r w:rsidRPr="00C52F7E">
        <w:rPr>
          <w:rFonts w:ascii="Times New Roman" w:hAnsi="Times New Roman" w:cs="Times New Roman"/>
          <w:b/>
          <w:color w:val="000000" w:themeColor="text1"/>
          <w:sz w:val="28"/>
          <w:szCs w:val="28"/>
        </w:rPr>
        <w:lastRenderedPageBreak/>
        <w:t>Статья 5. Сбор подписей в поддержку инициативных проектов</w:t>
      </w:r>
      <w:r w:rsidRPr="00C52F7E">
        <w:rPr>
          <w:rFonts w:ascii="Times New Roman" w:hAnsi="Times New Roman" w:cs="Times New Roman"/>
          <w:color w:val="000000" w:themeColor="text1"/>
          <w:sz w:val="28"/>
          <w:szCs w:val="28"/>
        </w:rPr>
        <w:t xml:space="preserve"> </w:t>
      </w:r>
    </w:p>
    <w:p w14:paraId="53D608B3" w14:textId="221911DC" w:rsidR="00DF746A" w:rsidRPr="00C2083B"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C52F7E">
        <w:rPr>
          <w:rFonts w:ascii="Times New Roman" w:hAnsi="Times New Roman" w:cs="Times New Roman"/>
          <w:b/>
          <w:color w:val="000000" w:themeColor="text1"/>
          <w:sz w:val="28"/>
          <w:szCs w:val="28"/>
        </w:rPr>
        <w:t>в случае выдвижения инициативного проекта инициативной группой</w:t>
      </w:r>
      <w:r w:rsidR="0086327C" w:rsidRPr="00C52F7E">
        <w:rPr>
          <w:rFonts w:ascii="Times New Roman" w:hAnsi="Times New Roman" w:cs="Times New Roman"/>
          <w:b/>
          <w:color w:val="000000" w:themeColor="text1"/>
          <w:sz w:val="28"/>
          <w:szCs w:val="28"/>
        </w:rPr>
        <w:t xml:space="preserve"> </w:t>
      </w:r>
    </w:p>
    <w:p w14:paraId="5518AF17" w14:textId="77777777" w:rsidR="00DF746A" w:rsidRPr="00C52F7E" w:rsidRDefault="00DF746A" w:rsidP="00C52F7E">
      <w:pPr>
        <w:widowControl w:val="0"/>
        <w:autoSpaceDE w:val="0"/>
        <w:autoSpaceDN w:val="0"/>
        <w:spacing w:after="0" w:line="240" w:lineRule="auto"/>
        <w:jc w:val="both"/>
        <w:rPr>
          <w:rFonts w:ascii="Times New Roman" w:hAnsi="Times New Roman" w:cs="Times New Roman"/>
          <w:color w:val="000000" w:themeColor="text1"/>
          <w:sz w:val="28"/>
          <w:szCs w:val="28"/>
        </w:rPr>
      </w:pPr>
    </w:p>
    <w:p w14:paraId="2F01ED0F" w14:textId="77777777" w:rsidR="00DF746A" w:rsidRPr="00C52F7E" w:rsidRDefault="00DF746A" w:rsidP="00C52F7E">
      <w:pPr>
        <w:widowControl w:val="0"/>
        <w:numPr>
          <w:ilvl w:val="0"/>
          <w:numId w:val="4"/>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Сбор подписей граждан, достигших восемнадцатилетнего возраста и проживающих на территории (части территории) муниципального образования по вопросу о поддержке инициативного проекта (далее - сбор подписей) осуществляется инициатором проекта.</w:t>
      </w:r>
    </w:p>
    <w:p w14:paraId="77F01AE8"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Подписи граждан в поддержку инициативного проекта собираются посредством их внесения в подписные листы, оформленные согласно приложению 2 к настоящему Порядку. Указанные сведения вносятся гражданином, поддерживающим инициативный проект, собственноручно, рукописным способом, при этом использование карандашей не допускается. Гражданин вправе ставить подпись в поддержку одного и того же инициативного проекта только один раз.</w:t>
      </w:r>
    </w:p>
    <w:p w14:paraId="51453AE7"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Каждый подписной лист с подписями граждан должен быть заверен лицом, осуществляющим сбор подписей. При заверении подписного листа лицо, осуществляющее сбор подписей, собственноручно указывает свои фамилию, имя и отчество, дату рождения, данные паспорта (или заменяющего его документа), адрес места жительства, а также ставит свою подпись и дату ее внесения.</w:t>
      </w:r>
    </w:p>
    <w:p w14:paraId="67F19D3C" w14:textId="77777777" w:rsidR="00DF746A" w:rsidRPr="00C52F7E" w:rsidRDefault="00DF746A" w:rsidP="00C52F7E">
      <w:pPr>
        <w:widowControl w:val="0"/>
        <w:numPr>
          <w:ilvl w:val="0"/>
          <w:numId w:val="4"/>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Количество подписей граждан, которое необходимо для поддержки инициативного проекта, составляет не менее 21.</w:t>
      </w:r>
    </w:p>
    <w:p w14:paraId="3B2A0786" w14:textId="77777777" w:rsidR="00DF746A" w:rsidRPr="00C2083B" w:rsidRDefault="00DF746A" w:rsidP="00C52F7E">
      <w:pPr>
        <w:widowControl w:val="0"/>
        <w:autoSpaceDE w:val="0"/>
        <w:autoSpaceDN w:val="0"/>
        <w:spacing w:after="0" w:line="240" w:lineRule="auto"/>
        <w:jc w:val="both"/>
        <w:rPr>
          <w:rFonts w:ascii="Times New Roman" w:hAnsi="Times New Roman" w:cs="Times New Roman"/>
          <w:color w:val="000000"/>
          <w:sz w:val="28"/>
          <w:szCs w:val="28"/>
        </w:rPr>
      </w:pPr>
    </w:p>
    <w:p w14:paraId="566F7BC4" w14:textId="77777777" w:rsidR="00DF746A" w:rsidRPr="00C2083B"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C2083B">
        <w:rPr>
          <w:rFonts w:ascii="Times New Roman" w:hAnsi="Times New Roman" w:cs="Times New Roman"/>
          <w:b/>
          <w:color w:val="000000"/>
          <w:sz w:val="28"/>
          <w:szCs w:val="28"/>
        </w:rPr>
        <w:t>Статья 6. Внесение и рассмотрение инициативных проектов</w:t>
      </w:r>
    </w:p>
    <w:p w14:paraId="0DEBF11D"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7" w:name="P123"/>
      <w:bookmarkEnd w:id="7"/>
    </w:p>
    <w:p w14:paraId="2F8D9005" w14:textId="77777777" w:rsidR="00DF746A" w:rsidRPr="00C2083B" w:rsidRDefault="00DF746A" w:rsidP="00C52F7E">
      <w:pPr>
        <w:widowControl w:val="0"/>
        <w:numPr>
          <w:ilvl w:val="0"/>
          <w:numId w:val="5"/>
        </w:numPr>
        <w:autoSpaceDE w:val="0"/>
        <w:autoSpaceDN w:val="0"/>
        <w:spacing w:after="0" w:line="240" w:lineRule="auto"/>
        <w:ind w:left="0"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Инициативный проект вносится инициатором проекта в Администрацию.</w:t>
      </w:r>
    </w:p>
    <w:p w14:paraId="64DAE947" w14:textId="77777777" w:rsidR="00DF746A" w:rsidRPr="00C2083B" w:rsidRDefault="00DF746A" w:rsidP="00C52F7E">
      <w:pPr>
        <w:widowControl w:val="0"/>
        <w:numPr>
          <w:ilvl w:val="0"/>
          <w:numId w:val="5"/>
        </w:numPr>
        <w:autoSpaceDE w:val="0"/>
        <w:autoSpaceDN w:val="0"/>
        <w:spacing w:after="0" w:line="240" w:lineRule="auto"/>
        <w:ind w:left="0"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Инициативный проект составляется по форме согласно приложению 1 к настоящему Порядку. </w:t>
      </w:r>
    </w:p>
    <w:p w14:paraId="3D34445A" w14:textId="77777777" w:rsidR="00DF746A" w:rsidRPr="00C2083B" w:rsidRDefault="00DF746A" w:rsidP="00C52F7E">
      <w:pPr>
        <w:widowControl w:val="0"/>
        <w:numPr>
          <w:ilvl w:val="0"/>
          <w:numId w:val="5"/>
        </w:numPr>
        <w:autoSpaceDE w:val="0"/>
        <w:autoSpaceDN w:val="0"/>
        <w:spacing w:after="0" w:line="240" w:lineRule="auto"/>
        <w:ind w:left="0"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При внесении инициативного проекта в Администрацию представляются:</w:t>
      </w:r>
    </w:p>
    <w:p w14:paraId="192EF854" w14:textId="77777777" w:rsidR="00DF746A" w:rsidRPr="00C52F7E" w:rsidRDefault="00DF746A" w:rsidP="00C52F7E">
      <w:pPr>
        <w:widowControl w:val="0"/>
        <w:numPr>
          <w:ilvl w:val="0"/>
          <w:numId w:val="6"/>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сопроводительное письмо в произвольной форме;</w:t>
      </w:r>
    </w:p>
    <w:p w14:paraId="39F97ADE" w14:textId="77777777" w:rsidR="004829B7" w:rsidRPr="00C52F7E" w:rsidRDefault="00DF746A" w:rsidP="00C52F7E">
      <w:pPr>
        <w:widowControl w:val="0"/>
        <w:numPr>
          <w:ilvl w:val="0"/>
          <w:numId w:val="6"/>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инициативный проект в письменной форме;</w:t>
      </w:r>
    </w:p>
    <w:p w14:paraId="32EB7403" w14:textId="77777777" w:rsidR="00DF746A" w:rsidRPr="00C52F7E" w:rsidRDefault="00DF746A" w:rsidP="00C52F7E">
      <w:pPr>
        <w:widowControl w:val="0"/>
        <w:numPr>
          <w:ilvl w:val="0"/>
          <w:numId w:val="6"/>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документ, подтверждающий факт поддержки инициативного проекта населением: протокол </w:t>
      </w:r>
      <w:r w:rsidR="004829B7" w:rsidRPr="00C52F7E">
        <w:rPr>
          <w:rFonts w:ascii="Times New Roman" w:hAnsi="Times New Roman" w:cs="Times New Roman"/>
          <w:color w:val="000000" w:themeColor="text1"/>
          <w:sz w:val="28"/>
          <w:szCs w:val="28"/>
        </w:rPr>
        <w:t xml:space="preserve">схода или </w:t>
      </w:r>
      <w:r w:rsidRPr="00C52F7E">
        <w:rPr>
          <w:rFonts w:ascii="Times New Roman" w:hAnsi="Times New Roman" w:cs="Times New Roman"/>
          <w:color w:val="000000" w:themeColor="text1"/>
          <w:sz w:val="28"/>
          <w:szCs w:val="28"/>
        </w:rPr>
        <w:t xml:space="preserve">собрания граждан, с приложением списка участников собрания; </w:t>
      </w:r>
      <w:r w:rsidR="004829B7" w:rsidRPr="00C52F7E">
        <w:rPr>
          <w:rFonts w:ascii="Times New Roman" w:hAnsi="Times New Roman" w:cs="Times New Roman"/>
          <w:color w:val="000000" w:themeColor="text1"/>
          <w:sz w:val="28"/>
          <w:szCs w:val="28"/>
        </w:rPr>
        <w:t xml:space="preserve">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 - </w:t>
      </w:r>
      <w:r w:rsidRPr="00C52F7E">
        <w:rPr>
          <w:rFonts w:ascii="Times New Roman" w:hAnsi="Times New Roman" w:cs="Times New Roman"/>
          <w:color w:val="000000" w:themeColor="text1"/>
          <w:sz w:val="28"/>
          <w:szCs w:val="28"/>
        </w:rPr>
        <w:t>подписные листы (в случае проведения сбора подписей);</w:t>
      </w:r>
    </w:p>
    <w:p w14:paraId="0DCE5702" w14:textId="77777777" w:rsidR="00DF746A" w:rsidRPr="00C52F7E" w:rsidRDefault="00DF746A" w:rsidP="00C52F7E">
      <w:pPr>
        <w:widowControl w:val="0"/>
        <w:numPr>
          <w:ilvl w:val="0"/>
          <w:numId w:val="6"/>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расчет и обоснование расходов на реализацию инициативного проекта (смета, коммерческие предложения, иные подтверждающие документы);</w:t>
      </w:r>
    </w:p>
    <w:p w14:paraId="3FEC98E1" w14:textId="64B54527" w:rsidR="00DF746A" w:rsidRPr="004829B7" w:rsidRDefault="00DF746A" w:rsidP="00C52F7E">
      <w:pPr>
        <w:widowControl w:val="0"/>
        <w:autoSpaceDE w:val="0"/>
        <w:autoSpaceDN w:val="0"/>
        <w:spacing w:after="0" w:line="240" w:lineRule="auto"/>
        <w:ind w:firstLine="709"/>
        <w:jc w:val="both"/>
        <w:rPr>
          <w:rFonts w:ascii="Times New Roman" w:hAnsi="Times New Roman" w:cs="Times New Roman"/>
          <w:i/>
          <w:color w:val="FF0000"/>
          <w:sz w:val="28"/>
          <w:szCs w:val="28"/>
        </w:rPr>
      </w:pPr>
      <w:r w:rsidRPr="00C52F7E">
        <w:rPr>
          <w:rFonts w:ascii="Times New Roman" w:hAnsi="Times New Roman" w:cs="Times New Roman"/>
          <w:color w:val="000000" w:themeColor="text1"/>
          <w:sz w:val="28"/>
          <w:szCs w:val="28"/>
        </w:rPr>
        <w:t xml:space="preserve">5) гарантийное письмо, подписанное инициатором проекта (представителем инициатора), содержащее обязательства по обеспечению инициативных платежей и (или) добровольному имущественному участию и (или) по трудовому участию в </w:t>
      </w:r>
      <w:r w:rsidRPr="00C52F7E">
        <w:rPr>
          <w:rFonts w:ascii="Times New Roman" w:hAnsi="Times New Roman" w:cs="Times New Roman"/>
          <w:color w:val="000000" w:themeColor="text1"/>
          <w:sz w:val="28"/>
          <w:szCs w:val="28"/>
        </w:rPr>
        <w:lastRenderedPageBreak/>
        <w:t>реализации инициативного проекта по форме согласно приложению 4 к настоящему Порядку</w:t>
      </w:r>
      <w:r w:rsidR="004829B7" w:rsidRPr="00C52F7E">
        <w:rPr>
          <w:rFonts w:ascii="Times New Roman" w:hAnsi="Times New Roman" w:cs="Times New Roman"/>
          <w:color w:val="000000" w:themeColor="text1"/>
          <w:sz w:val="28"/>
          <w:szCs w:val="28"/>
        </w:rPr>
        <w:t>.</w:t>
      </w:r>
    </w:p>
    <w:p w14:paraId="72B1CF92"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4.  Днем внесения инициативного проекта считается день его регистрации в Администрации. </w:t>
      </w:r>
    </w:p>
    <w:p w14:paraId="2A74FA18" w14:textId="77777777" w:rsidR="00DF746A" w:rsidRPr="00C2083B" w:rsidRDefault="00DF746A" w:rsidP="00C52F7E">
      <w:pPr>
        <w:pStyle w:val="a8"/>
        <w:spacing w:before="0" w:beforeAutospacing="0" w:after="0" w:afterAutospacing="0"/>
        <w:ind w:firstLine="540"/>
        <w:jc w:val="both"/>
        <w:rPr>
          <w:color w:val="000000"/>
          <w:sz w:val="28"/>
          <w:szCs w:val="28"/>
        </w:rPr>
      </w:pPr>
      <w:r w:rsidRPr="00C2083B">
        <w:rPr>
          <w:color w:val="000000"/>
          <w:sz w:val="28"/>
          <w:szCs w:val="28"/>
        </w:rPr>
        <w:t xml:space="preserve">5. </w:t>
      </w:r>
      <w:r w:rsidRPr="001917E3">
        <w:rPr>
          <w:color w:val="000000"/>
          <w:sz w:val="28"/>
          <w:szCs w:val="28"/>
        </w:rPr>
        <w:t xml:space="preserve">Информация о внесении инициативного проекта в Администрацию подлежит </w:t>
      </w:r>
      <w:r w:rsidR="001917E3" w:rsidRPr="001917E3">
        <w:rPr>
          <w:sz w:val="28"/>
          <w:szCs w:val="28"/>
        </w:rPr>
        <w:t xml:space="preserve">обнародованию, в том числе посредством размещения на официальном сайте муниципального образования в информационно-телекоммуникационной сети «Интернет», </w:t>
      </w:r>
      <w:r w:rsidRPr="001917E3">
        <w:rPr>
          <w:color w:val="000000"/>
          <w:sz w:val="28"/>
          <w:szCs w:val="28"/>
        </w:rPr>
        <w:t>в течение 3 (трех</w:t>
      </w:r>
      <w:r w:rsidRPr="00C2083B">
        <w:rPr>
          <w:color w:val="000000"/>
          <w:sz w:val="28"/>
          <w:szCs w:val="28"/>
        </w:rPr>
        <w:t xml:space="preserve">) рабочих дней со дня внесения инициативного проекта в Администрацию и должна содержать сведения, указанные в </w:t>
      </w:r>
      <w:r w:rsidR="001917E3">
        <w:rPr>
          <w:color w:val="000000"/>
          <w:sz w:val="28"/>
          <w:szCs w:val="28"/>
        </w:rPr>
        <w:t>части 1 статьи 3 настоящего Порядка</w:t>
      </w:r>
      <w:r w:rsidRPr="00C2083B">
        <w:rPr>
          <w:color w:val="000000"/>
          <w:sz w:val="28"/>
          <w:szCs w:val="28"/>
        </w:rPr>
        <w:t>, а также сведения об инициаторах проекта.</w:t>
      </w:r>
    </w:p>
    <w:p w14:paraId="64AB2D7A"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Одновременно граждане информируются о возможности представления в Администрацию своих замечаний и предложений по инициативному проекту с указанием срока их представления, который не может составлять менее 5 (пяти) рабочих дней.</w:t>
      </w:r>
    </w:p>
    <w:p w14:paraId="15FC9B7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Свои замечания и предложения вправе направлять жители муниципального образования, достигшие восемнадцатилетнего возраста.</w:t>
      </w:r>
    </w:p>
    <w:p w14:paraId="16E48DD4" w14:textId="77777777" w:rsidR="00DF746A" w:rsidRPr="00C2083B" w:rsidRDefault="00DF746A" w:rsidP="00C52F7E">
      <w:pPr>
        <w:pStyle w:val="a8"/>
        <w:spacing w:before="0" w:beforeAutospacing="0" w:after="0" w:afterAutospacing="0"/>
        <w:ind w:firstLine="709"/>
        <w:jc w:val="both"/>
        <w:rPr>
          <w:sz w:val="28"/>
          <w:szCs w:val="28"/>
        </w:rPr>
      </w:pPr>
      <w:r w:rsidRPr="00C2083B">
        <w:rPr>
          <w:sz w:val="28"/>
          <w:szCs w:val="28"/>
        </w:rPr>
        <w:t>В сельском населенном пункте указанная информация может доводиться до сведения граждан старостой сельского населенного пункта</w:t>
      </w:r>
    </w:p>
    <w:p w14:paraId="5921CBF1"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6.</w:t>
      </w:r>
      <w:bookmarkStart w:id="8" w:name="P131"/>
      <w:bookmarkEnd w:id="8"/>
      <w:r w:rsidRPr="00C2083B">
        <w:rPr>
          <w:rFonts w:ascii="Times New Roman" w:hAnsi="Times New Roman" w:cs="Times New Roman"/>
          <w:color w:val="000000"/>
          <w:sz w:val="28"/>
          <w:szCs w:val="28"/>
        </w:rPr>
        <w:t xml:space="preserve"> Инициативный проект подлежит обязательному рассмотрению Администрацией в течение 30 (тридцати) дней со дня его внесения в Администрацию.</w:t>
      </w:r>
    </w:p>
    <w:p w14:paraId="0099B2CC"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7. Администрация при рассмотрении инициативного проекта проверяет соблюдение процедуры внесения инициативного проекта инициаторами проекта, техническую возможность реализации инициативного проекта, соответствие предполагаемой стоимости реализации установленным финансовым и экономическим ограничениям, соответствие требованиям действующего законодательства.</w:t>
      </w:r>
    </w:p>
    <w:p w14:paraId="236CF236"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8. По результатам рассмотрения инициативного проекта Администрация принимает одно из следующих решений:</w:t>
      </w:r>
    </w:p>
    <w:p w14:paraId="2594BAA4"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поддержать инициативный проект и продолжить работу над ним в пределах бюджетных ассигнований, предусмотренных решением о бюджете муниципального образования, на реализацию инициативных проектов;</w:t>
      </w:r>
    </w:p>
    <w:p w14:paraId="18454CC7" w14:textId="16E4DF74" w:rsidR="00DF746A" w:rsidRPr="00C2083B" w:rsidRDefault="00857498"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00DF746A" w:rsidRPr="00C2083B">
        <w:rPr>
          <w:rFonts w:ascii="Times New Roman" w:hAnsi="Times New Roman" w:cs="Times New Roman"/>
          <w:color w:val="000000"/>
          <w:sz w:val="28"/>
          <w:szCs w:val="28"/>
        </w:rPr>
        <w:t>) отказать в поддержке инициативного проекта и вернуть его инициаторам проекта с указанием причин отказа в поддержке инициативного проекта.</w:t>
      </w:r>
    </w:p>
    <w:p w14:paraId="359F3254"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9. Администрация принимает решение об отказе в поддержке инициативного проекта в одном из следующих случаев:</w:t>
      </w:r>
    </w:p>
    <w:p w14:paraId="375A97A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несоблюдение установленного порядка внесения инициативного проекта и его рассмотрения;</w:t>
      </w:r>
    </w:p>
    <w:p w14:paraId="2978EB63"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областных законов и иных нормативных правовых актов Ленинградской области, </w:t>
      </w:r>
      <w:hyperlink r:id="rId12">
        <w:r w:rsidRPr="00C2083B">
          <w:rPr>
            <w:rFonts w:ascii="Times New Roman" w:hAnsi="Times New Roman" w:cs="Times New Roman"/>
            <w:color w:val="000000"/>
            <w:sz w:val="28"/>
            <w:szCs w:val="28"/>
          </w:rPr>
          <w:t>Уставу</w:t>
        </w:r>
      </w:hyperlink>
      <w:r w:rsidRPr="00C2083B">
        <w:rPr>
          <w:rFonts w:ascii="Times New Roman" w:hAnsi="Times New Roman" w:cs="Times New Roman"/>
          <w:color w:val="000000"/>
          <w:sz w:val="28"/>
          <w:szCs w:val="28"/>
        </w:rPr>
        <w:t xml:space="preserve"> муниципального образования;</w:t>
      </w:r>
    </w:p>
    <w:p w14:paraId="1EEB0943"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3) невозможность реализации инициативного проекта ввиду отсутствия у органов местного самоуправления необходимых полномочий органов местного </w:t>
      </w:r>
      <w:r w:rsidRPr="00C2083B">
        <w:rPr>
          <w:rFonts w:ascii="Times New Roman" w:hAnsi="Times New Roman" w:cs="Times New Roman"/>
          <w:color w:val="000000"/>
          <w:sz w:val="28"/>
          <w:szCs w:val="28"/>
        </w:rPr>
        <w:lastRenderedPageBreak/>
        <w:t>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39CF1014"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4) отсутствие средств бюджета муниципального образования в объеме средств, необходимом для реализации инициативного проекта, источником формирования которых не являются инициативные платежи;</w:t>
      </w:r>
    </w:p>
    <w:p w14:paraId="57A8A6B5"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9" w:name="P146"/>
      <w:bookmarkEnd w:id="9"/>
      <w:r w:rsidRPr="00C2083B">
        <w:rPr>
          <w:rFonts w:ascii="Times New Roman" w:hAnsi="Times New Roman" w:cs="Times New Roman"/>
          <w:color w:val="000000"/>
          <w:sz w:val="28"/>
          <w:szCs w:val="28"/>
        </w:rPr>
        <w:t>5) наличие возможности решения описанной в инициативном проекте проблемы более эффективным способом;</w:t>
      </w:r>
    </w:p>
    <w:p w14:paraId="7C10469E"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6) признание инициативного проекта не прошедшим конкурсный отбор.</w:t>
      </w:r>
    </w:p>
    <w:p w14:paraId="17720593" w14:textId="43697DD6" w:rsidR="00DF746A" w:rsidRPr="00F503A6" w:rsidRDefault="00DF746A" w:rsidP="00C52F7E">
      <w:pPr>
        <w:widowControl w:val="0"/>
        <w:autoSpaceDE w:val="0"/>
        <w:autoSpaceDN w:val="0"/>
        <w:spacing w:after="0" w:line="240" w:lineRule="auto"/>
        <w:ind w:firstLine="709"/>
        <w:jc w:val="both"/>
        <w:rPr>
          <w:rFonts w:ascii="Times New Roman" w:hAnsi="Times New Roman" w:cs="Times New Roman"/>
          <w:color w:val="FF0000"/>
          <w:sz w:val="28"/>
          <w:szCs w:val="28"/>
        </w:rPr>
      </w:pPr>
      <w:r w:rsidRPr="00C2083B">
        <w:rPr>
          <w:rFonts w:ascii="Times New Roman" w:hAnsi="Times New Roman" w:cs="Times New Roman"/>
          <w:color w:val="000000"/>
          <w:sz w:val="28"/>
          <w:szCs w:val="28"/>
        </w:rPr>
        <w:t xml:space="preserve">10. Администрация вправе, а в случае, предусмотренном </w:t>
      </w:r>
      <w:hyperlink w:anchor="P146">
        <w:r w:rsidRPr="00C2083B">
          <w:rPr>
            <w:rFonts w:ascii="Times New Roman" w:hAnsi="Times New Roman" w:cs="Times New Roman"/>
            <w:color w:val="000000"/>
            <w:sz w:val="28"/>
            <w:szCs w:val="28"/>
          </w:rPr>
          <w:t>пунктом 5 части 9</w:t>
        </w:r>
      </w:hyperlink>
      <w:r w:rsidRPr="00C2083B">
        <w:rPr>
          <w:rFonts w:ascii="Times New Roman" w:hAnsi="Times New Roman" w:cs="Times New Roman"/>
          <w:color w:val="000000"/>
          <w:sz w:val="28"/>
          <w:szCs w:val="28"/>
        </w:rPr>
        <w:t xml:space="preserve">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w:t>
      </w:r>
      <w:r w:rsidR="00C96F08" w:rsidRPr="004829B7">
        <w:rPr>
          <w:rFonts w:ascii="Times New Roman" w:hAnsi="Times New Roman" w:cs="Times New Roman"/>
          <w:color w:val="000000"/>
          <w:sz w:val="28"/>
          <w:szCs w:val="28"/>
        </w:rPr>
        <w:t xml:space="preserve">органа публичной власти </w:t>
      </w:r>
      <w:r w:rsidR="004829B7" w:rsidRPr="004829B7">
        <w:rPr>
          <w:rFonts w:ascii="Times New Roman" w:hAnsi="Times New Roman" w:cs="Times New Roman"/>
          <w:color w:val="000000"/>
          <w:sz w:val="28"/>
          <w:szCs w:val="28"/>
        </w:rPr>
        <w:t>в соответствии с их компетенцией</w:t>
      </w:r>
      <w:r w:rsidR="00C52F7E">
        <w:rPr>
          <w:rFonts w:ascii="Times New Roman" w:hAnsi="Times New Roman" w:cs="Times New Roman"/>
          <w:color w:val="000000"/>
          <w:sz w:val="28"/>
          <w:szCs w:val="28"/>
        </w:rPr>
        <w:t>.</w:t>
      </w:r>
    </w:p>
    <w:p w14:paraId="0C4C9AB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11. Решение Администрации, принятое по результатам рассмотрения инициативного проекта, доводится до сведения инициатора проекта.</w:t>
      </w:r>
    </w:p>
    <w:p w14:paraId="71D82ECD" w14:textId="3CF00F49" w:rsidR="00DF746A" w:rsidRPr="00F503A6" w:rsidRDefault="00DF746A" w:rsidP="00C52F7E">
      <w:pPr>
        <w:widowControl w:val="0"/>
        <w:autoSpaceDE w:val="0"/>
        <w:autoSpaceDN w:val="0"/>
        <w:spacing w:after="0" w:line="240" w:lineRule="auto"/>
        <w:ind w:firstLine="709"/>
        <w:jc w:val="both"/>
        <w:rPr>
          <w:rFonts w:ascii="Times New Roman" w:hAnsi="Times New Roman" w:cs="Times New Roman"/>
          <w:i/>
          <w:color w:val="000000"/>
          <w:sz w:val="28"/>
          <w:szCs w:val="28"/>
        </w:rPr>
      </w:pPr>
      <w:r w:rsidRPr="00C2083B">
        <w:rPr>
          <w:rFonts w:ascii="Times New Roman" w:hAnsi="Times New Roman" w:cs="Times New Roman"/>
          <w:color w:val="000000"/>
          <w:sz w:val="28"/>
          <w:szCs w:val="28"/>
        </w:rPr>
        <w:t xml:space="preserve">12. В случае, если в Администрацию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 </w:t>
      </w:r>
      <w:r w:rsidRPr="00C52F7E">
        <w:rPr>
          <w:rFonts w:ascii="Times New Roman" w:hAnsi="Times New Roman" w:cs="Times New Roman"/>
          <w:color w:val="000000" w:themeColor="text1"/>
          <w:sz w:val="28"/>
          <w:szCs w:val="28"/>
        </w:rPr>
        <w:t>в течение 3 (трех) рабочих дней со дня принятия решения о проведении конкурсного отбора инициативных проектов</w:t>
      </w:r>
      <w:r w:rsidR="00C52F7E">
        <w:rPr>
          <w:rFonts w:ascii="Times New Roman" w:hAnsi="Times New Roman" w:cs="Times New Roman"/>
          <w:color w:val="000000" w:themeColor="text1"/>
          <w:sz w:val="28"/>
          <w:szCs w:val="28"/>
        </w:rPr>
        <w:t>.</w:t>
      </w:r>
    </w:p>
    <w:p w14:paraId="0D8863E4" w14:textId="01D5BD36" w:rsidR="00DF746A" w:rsidRPr="00444FE4" w:rsidRDefault="00DF746A" w:rsidP="00C52F7E">
      <w:pPr>
        <w:pStyle w:val="a8"/>
        <w:spacing w:before="0" w:beforeAutospacing="0" w:after="0" w:afterAutospacing="0"/>
        <w:ind w:firstLine="709"/>
        <w:jc w:val="both"/>
        <w:rPr>
          <w:color w:val="000000"/>
          <w:sz w:val="28"/>
          <w:szCs w:val="28"/>
        </w:rPr>
      </w:pPr>
      <w:r w:rsidRPr="00C2083B">
        <w:rPr>
          <w:color w:val="000000"/>
          <w:sz w:val="28"/>
          <w:szCs w:val="28"/>
        </w:rPr>
        <w:t xml:space="preserve">13. </w:t>
      </w:r>
      <w:r w:rsidRPr="00444FE4">
        <w:rPr>
          <w:color w:val="000000"/>
          <w:sz w:val="28"/>
          <w:szCs w:val="28"/>
        </w:rPr>
        <w:t xml:space="preserve">Информация о рассмотрении инициативного проекта подлежит </w:t>
      </w:r>
      <w:r w:rsidR="00444FE4" w:rsidRPr="00444FE4">
        <w:rPr>
          <w:sz w:val="28"/>
          <w:szCs w:val="28"/>
        </w:rPr>
        <w:t xml:space="preserve">обнародованию, в том числе посредством размещения на официальном сайте муниципального образования в информационно-телекоммуникационной сети </w:t>
      </w:r>
      <w:r w:rsidRPr="00444FE4">
        <w:rPr>
          <w:color w:val="000000"/>
          <w:sz w:val="28"/>
          <w:szCs w:val="28"/>
        </w:rPr>
        <w:t>«</w:t>
      </w:r>
      <w:r w:rsidRPr="00C52F7E">
        <w:rPr>
          <w:color w:val="000000" w:themeColor="text1"/>
          <w:sz w:val="28"/>
          <w:szCs w:val="28"/>
        </w:rPr>
        <w:t xml:space="preserve">Интернет» в течение 7 (семи) рабочих дней со дня </w:t>
      </w:r>
      <w:r w:rsidRPr="00444FE4">
        <w:rPr>
          <w:color w:val="000000"/>
          <w:sz w:val="28"/>
          <w:szCs w:val="28"/>
        </w:rPr>
        <w:t>принятия Администрацией решения по результатам рассмотрения инициативного проекта.</w:t>
      </w:r>
    </w:p>
    <w:p w14:paraId="446CC73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p>
    <w:p w14:paraId="1C237B53" w14:textId="77777777" w:rsidR="00DF746A" w:rsidRPr="00C2083B"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F503A6">
        <w:rPr>
          <w:rFonts w:ascii="Times New Roman" w:hAnsi="Times New Roman" w:cs="Times New Roman"/>
          <w:b/>
          <w:color w:val="000000"/>
          <w:sz w:val="28"/>
          <w:szCs w:val="28"/>
        </w:rPr>
        <w:t>Статья 7. Конкурсная комиссия</w:t>
      </w:r>
    </w:p>
    <w:p w14:paraId="183ED9AD" w14:textId="77777777" w:rsidR="00DF746A" w:rsidRPr="00C2083B" w:rsidRDefault="00DF746A" w:rsidP="00C52F7E">
      <w:pPr>
        <w:widowControl w:val="0"/>
        <w:autoSpaceDE w:val="0"/>
        <w:autoSpaceDN w:val="0"/>
        <w:spacing w:after="0" w:line="240" w:lineRule="auto"/>
        <w:jc w:val="both"/>
        <w:rPr>
          <w:rFonts w:ascii="Times New Roman" w:hAnsi="Times New Roman" w:cs="Times New Roman"/>
          <w:color w:val="000000"/>
          <w:sz w:val="28"/>
          <w:szCs w:val="28"/>
        </w:rPr>
      </w:pPr>
    </w:p>
    <w:p w14:paraId="3E317001"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1. Для рассмотрения инициативного проекта, проведения конкурсного отбора инициативных проектов и утверждения его результатов Администрацией формируется конкурсная комиссия по отбору инициативных проектов (далее - комиссия) в составе 8 человек.</w:t>
      </w:r>
    </w:p>
    <w:p w14:paraId="09A2AC03"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Персональный состав комиссии утверждается постановлением Администрацией. При этом половина от общего числа членов комиссии должна быть назначена на основе предложений совета депутатов муниципального образования.</w:t>
      </w:r>
    </w:p>
    <w:p w14:paraId="40AD93CE" w14:textId="36B815AB" w:rsidR="00F503A6" w:rsidRPr="00C52F7E" w:rsidRDefault="00DF746A" w:rsidP="00C52F7E">
      <w:pPr>
        <w:pStyle w:val="a8"/>
        <w:spacing w:before="0" w:beforeAutospacing="0" w:after="0" w:afterAutospacing="0"/>
        <w:ind w:firstLine="709"/>
        <w:jc w:val="both"/>
        <w:rPr>
          <w:iCs/>
          <w:color w:val="000000" w:themeColor="text1"/>
          <w:sz w:val="28"/>
          <w:szCs w:val="28"/>
        </w:rPr>
      </w:pPr>
      <w:r w:rsidRPr="00C52F7E">
        <w:rPr>
          <w:color w:val="000000" w:themeColor="text1"/>
          <w:sz w:val="28"/>
          <w:szCs w:val="28"/>
        </w:rPr>
        <w:t>2. Комиссия состоит из председателя комиссии, заместителя (заместителей) председателя комиссии, секретаря комиссии, являющегося представителем Администрации, и членов комиссии.</w:t>
      </w:r>
    </w:p>
    <w:p w14:paraId="122DC14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Председатель комиссии:</w:t>
      </w:r>
    </w:p>
    <w:p w14:paraId="005BF87E"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назначает дату проведения заседания комиссии, организует работу комиссии, руководит ее деятельностью;</w:t>
      </w:r>
    </w:p>
    <w:p w14:paraId="6358A262"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формирует проект повестки очередного заседания комиссии;</w:t>
      </w:r>
    </w:p>
    <w:p w14:paraId="5A5A74A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дает поручения членам комиссии;</w:t>
      </w:r>
    </w:p>
    <w:p w14:paraId="5B3AE85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председательствует на заседаниях комиссии;</w:t>
      </w:r>
    </w:p>
    <w:p w14:paraId="7DF1179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lastRenderedPageBreak/>
        <w:t>5) подписывает протоколы заседаний комиссии;</w:t>
      </w:r>
    </w:p>
    <w:p w14:paraId="2523EE7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6) обладает правами члена комиссии.</w:t>
      </w:r>
    </w:p>
    <w:p w14:paraId="6E7F9AE6"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Заместитель (заместители) председателя комиссии исполняет обязанности председателя комиссии в случае его временного отсутствия, обладает правами члена комиссии.</w:t>
      </w:r>
    </w:p>
    <w:p w14:paraId="306663B0"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5. Секретарь комиссии:</w:t>
      </w:r>
    </w:p>
    <w:p w14:paraId="630B33C6"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осуществляет информационное и документационное обеспечение деятельности комиссии, в том числе подготовку к заседанию комиссии;</w:t>
      </w:r>
    </w:p>
    <w:p w14:paraId="3FCE0ECB"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оповещает членов комиссии о дате, месте проведения очередного заседания комиссии и о повестке дня очередного заседания комиссии;</w:t>
      </w:r>
    </w:p>
    <w:p w14:paraId="5F1A4FBF"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оформляет протоколы заседаний комиссии;</w:t>
      </w:r>
    </w:p>
    <w:p w14:paraId="0F722F9A"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подписывает протоколы заседаний комиссии;</w:t>
      </w:r>
    </w:p>
    <w:p w14:paraId="2A98D8E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5) обладает правами члена комиссии.</w:t>
      </w:r>
    </w:p>
    <w:p w14:paraId="44C6B57E"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6. Член комиссии:</w:t>
      </w:r>
    </w:p>
    <w:p w14:paraId="162D81DC"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участвует в работе комиссии, в том числе в заседаниях комиссии;</w:t>
      </w:r>
    </w:p>
    <w:p w14:paraId="6ADB9BA7"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вносит предложения по вопросам работы комиссии;</w:t>
      </w:r>
    </w:p>
    <w:p w14:paraId="05EF417E"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знакомится с документами и материалами, рассматриваемыми на заседаниях комиссии;</w:t>
      </w:r>
    </w:p>
    <w:p w14:paraId="46B040EF"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задает вопросы участникам заседания комиссии.</w:t>
      </w:r>
    </w:p>
    <w:p w14:paraId="72B7F992"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7. Основной задачей комиссии является принятие решения об отборе инициативных проектов для их последующей реализации и подготовка соответствующего решения.</w:t>
      </w:r>
    </w:p>
    <w:p w14:paraId="16EE53B2"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8. Заседание комиссии считается правомочным при условии присутствия на нем не менее половины ее членов.</w:t>
      </w:r>
    </w:p>
    <w:p w14:paraId="500D9EAB"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9. Инициаторам проекта и их представителям обеспечивается возможность участия в рассмотрении комиссией инициативных проектов и изложении своих позиций по ним.</w:t>
      </w:r>
    </w:p>
    <w:p w14:paraId="358CD925"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10. О заседании комиссии, на котором планируется рассмотрение инициативного проекта, инициаторы проекта извещаются не позднее чем за 5 дней до дня его проведения.</w:t>
      </w:r>
    </w:p>
    <w:p w14:paraId="77731DCE"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11. Комиссия по результатам рассмотрения инициативного проекта принимает одно из следующих решений:</w:t>
      </w:r>
    </w:p>
    <w:p w14:paraId="164B5EFA"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признать инициативный проект прошедшим конкурсный отбор;</w:t>
      </w:r>
    </w:p>
    <w:p w14:paraId="6487491A"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признать инициативный проект не прошедшим конкурсный отбор.</w:t>
      </w:r>
    </w:p>
    <w:p w14:paraId="350C51B3"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12. По результатам заседания комиссии составляется протокол, содержащий следующие сведения:</w:t>
      </w:r>
    </w:p>
    <w:p w14:paraId="34A6FF0B"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время, дату и место проведения заседания комиссии;</w:t>
      </w:r>
    </w:p>
    <w:p w14:paraId="0593199F"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список членов комиссии и приглашенных на заседание комиссии;</w:t>
      </w:r>
    </w:p>
    <w:p w14:paraId="774AAD51"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результаты голосования по каждому из включенных в список для голосования инициативных проектов;</w:t>
      </w:r>
    </w:p>
    <w:p w14:paraId="06E80459"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инициативные проекты, прошедшие конкурсный отбор, с указанием необходимых объемов средств для их реализации, с указанием источников финансирования инициативных проектов.</w:t>
      </w:r>
    </w:p>
    <w:p w14:paraId="0DFB90FE"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Протокол оформляется секретарем комиссии в течение 3 рабочих дней со дня </w:t>
      </w:r>
      <w:r w:rsidRPr="00C52F7E">
        <w:rPr>
          <w:rFonts w:ascii="Times New Roman" w:hAnsi="Times New Roman" w:cs="Times New Roman"/>
          <w:color w:val="000000" w:themeColor="text1"/>
          <w:sz w:val="28"/>
          <w:szCs w:val="28"/>
        </w:rPr>
        <w:lastRenderedPageBreak/>
        <w:t xml:space="preserve">проведения заседания комиссии и подписывается председателем и секретарем комиссии. </w:t>
      </w:r>
    </w:p>
    <w:p w14:paraId="06F61EC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Результаты рассмотрения комиссией инициативных проектов направляются Администрацией в адрес инициаторов проектов.</w:t>
      </w:r>
    </w:p>
    <w:p w14:paraId="2B070B6A" w14:textId="77777777" w:rsidR="00DF746A" w:rsidRPr="00C52F7E" w:rsidRDefault="00DF746A" w:rsidP="00C52F7E">
      <w:pPr>
        <w:widowControl w:val="0"/>
        <w:autoSpaceDE w:val="0"/>
        <w:autoSpaceDN w:val="0"/>
        <w:spacing w:after="0" w:line="240" w:lineRule="auto"/>
        <w:jc w:val="center"/>
        <w:outlineLvl w:val="1"/>
        <w:rPr>
          <w:rFonts w:ascii="Times New Roman" w:hAnsi="Times New Roman" w:cs="Times New Roman"/>
          <w:b/>
          <w:color w:val="000000" w:themeColor="text1"/>
          <w:sz w:val="28"/>
          <w:szCs w:val="28"/>
        </w:rPr>
      </w:pPr>
    </w:p>
    <w:p w14:paraId="484D9C8D" w14:textId="77777777" w:rsidR="00DF746A" w:rsidRPr="00C52F7E" w:rsidRDefault="00DF746A" w:rsidP="00C52F7E">
      <w:pPr>
        <w:widowControl w:val="0"/>
        <w:autoSpaceDE w:val="0"/>
        <w:autoSpaceDN w:val="0"/>
        <w:spacing w:after="0" w:line="240" w:lineRule="auto"/>
        <w:jc w:val="center"/>
        <w:outlineLvl w:val="1"/>
        <w:rPr>
          <w:rFonts w:ascii="Times New Roman" w:hAnsi="Times New Roman" w:cs="Times New Roman"/>
          <w:b/>
          <w:color w:val="000000" w:themeColor="text1"/>
          <w:sz w:val="28"/>
          <w:szCs w:val="28"/>
        </w:rPr>
      </w:pPr>
      <w:r w:rsidRPr="00C52F7E">
        <w:rPr>
          <w:rFonts w:ascii="Times New Roman" w:hAnsi="Times New Roman" w:cs="Times New Roman"/>
          <w:b/>
          <w:color w:val="000000" w:themeColor="text1"/>
          <w:sz w:val="28"/>
          <w:szCs w:val="28"/>
        </w:rPr>
        <w:t>Статья 8. Конкурсный отбор инициативных проектов</w:t>
      </w:r>
    </w:p>
    <w:p w14:paraId="647BAC28" w14:textId="77777777" w:rsidR="00DF746A" w:rsidRPr="00C52F7E" w:rsidRDefault="00DF746A" w:rsidP="00C52F7E">
      <w:pPr>
        <w:widowControl w:val="0"/>
        <w:autoSpaceDE w:val="0"/>
        <w:autoSpaceDN w:val="0"/>
        <w:spacing w:after="0" w:line="240" w:lineRule="auto"/>
        <w:jc w:val="both"/>
        <w:rPr>
          <w:rFonts w:ascii="Times New Roman" w:hAnsi="Times New Roman" w:cs="Times New Roman"/>
          <w:color w:val="000000" w:themeColor="text1"/>
          <w:sz w:val="28"/>
          <w:szCs w:val="28"/>
        </w:rPr>
      </w:pPr>
    </w:p>
    <w:p w14:paraId="778859B0"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Комиссия осуществляет конкурсный отбор инициативных проектов, в том числе оценку проектов с учетом следующих критериев:</w:t>
      </w:r>
    </w:p>
    <w:p w14:paraId="44E5A900"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1) социальная значимость инициативного проекта;</w:t>
      </w:r>
    </w:p>
    <w:p w14:paraId="39914CC7"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степень финансового участия лиц, заинтересованных в реализации проекта;</w:t>
      </w:r>
    </w:p>
    <w:p w14:paraId="163B37BA"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степень имущественного и (или) трудового участия лиц, заинтересованных в реализации инициативного проекта.</w:t>
      </w:r>
    </w:p>
    <w:p w14:paraId="78D58E58"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При этом рассматриваются поступившие в соответствии с частью 5 статьи 6 настоящего Порядка замечания и предложения граждан.</w:t>
      </w:r>
    </w:p>
    <w:p w14:paraId="33C2B38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Критерии конкурсного отбора, показатели их оценки, соответствующие им баллы установлены в оценочном листе в соответствии с приложением 5 к настоящему Порядку. Оценочный лист заполняется коллегиально с учетом мнения членов комиссии по каждому из критериев конкурсного отбора.</w:t>
      </w:r>
    </w:p>
    <w:p w14:paraId="4F6D9802"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На основании результатов оценки инициативных проектов комиссия формирует рейтинг инициативных проектов в порядке убывания присвоенных им баллов.</w:t>
      </w:r>
    </w:p>
    <w:p w14:paraId="3A6D6263"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Получившими поддержку признаются инициативные проекты, имеющие наиболее высокие рейтинговые номера, при условии, что сумма заявленных средств на их реализацию не превышает сумму предельного (максимального) объема финансирования, предусмотренного в бюджете муниципального образования на финансирование инициативных проектов и объема инициативных платежей. </w:t>
      </w:r>
    </w:p>
    <w:p w14:paraId="11644BC1"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Инициативные проекты, не получившие поддержку по итогам конкурсного отбора, считаются проектами, не прошедшими конкурсный отбор.</w:t>
      </w:r>
    </w:p>
    <w:p w14:paraId="4FBAF225"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В случае если несколько инициативных проектов набрали одинаковое количество баллов, то более высокий рейтинговый номер присваивается инициативному проекту, на реализацию которого запрашиваются бюджетные средства в меньшем объеме.</w:t>
      </w:r>
    </w:p>
    <w:p w14:paraId="51E856C6"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При одинаковом объеме запрашиваемых бюджетных средств более высокий рейтинговый номер присваивается инициативному проекту, предусматривающему привлечение большего объема средств юридических лиц, индивидуальных предпринимателей, направляемых на софинансирование инициативного проекта.</w:t>
      </w:r>
    </w:p>
    <w:p w14:paraId="5955C1E5"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При одинаковом объеме бюджетных средств и средств юридических лиц, индивидуальных предпринимателей, привлекаемых для софинансирования инициативного проекта, более высокий рейтинговый номер присваивается инициативному проекту, предусматривающему привлечение большего объема средств физических лиц, направляемых на софинансирование инициативного </w:t>
      </w:r>
      <w:r w:rsidRPr="00C52F7E">
        <w:rPr>
          <w:rFonts w:ascii="Times New Roman" w:hAnsi="Times New Roman" w:cs="Times New Roman"/>
          <w:color w:val="000000" w:themeColor="text1"/>
          <w:sz w:val="28"/>
          <w:szCs w:val="28"/>
        </w:rPr>
        <w:lastRenderedPageBreak/>
        <w:t>проекта.</w:t>
      </w:r>
    </w:p>
    <w:p w14:paraId="49FC5179"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Конкурсный отбор инициативных проектов, выдвигаемых для получения финансовой поддержки за счет межбюджетных трансфертов из бюджета Ленинградской области, проводится в соответствии с законом и (или) иным нормативным правовым актом Ленинградкой области. В этом случае требования к составу сведений, которые должны содержать инициативные проекты, порядку рассмотрения инициативных проектов, в том числе основания для отказа в их поддержке, порядку и критериям конкурсного отбора таких инициативных проектов, установленные настоящим Порядком, не применяются.</w:t>
      </w:r>
    </w:p>
    <w:p w14:paraId="6FCE5C4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p>
    <w:p w14:paraId="5AB72161" w14:textId="77777777" w:rsidR="00DF746A" w:rsidRDefault="00DF746A"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r w:rsidRPr="00C2083B">
        <w:rPr>
          <w:rFonts w:ascii="Times New Roman" w:hAnsi="Times New Roman" w:cs="Times New Roman"/>
          <w:b/>
          <w:color w:val="000000"/>
          <w:sz w:val="28"/>
          <w:szCs w:val="28"/>
        </w:rPr>
        <w:t>Статья 9. Финансирование инициативных проектов, участие инициаторов проекта в их реализации</w:t>
      </w:r>
    </w:p>
    <w:p w14:paraId="34EF1AC7" w14:textId="77777777" w:rsidR="00C52F7E" w:rsidRPr="00C2083B" w:rsidRDefault="00C52F7E" w:rsidP="00C52F7E">
      <w:pPr>
        <w:widowControl w:val="0"/>
        <w:autoSpaceDE w:val="0"/>
        <w:autoSpaceDN w:val="0"/>
        <w:spacing w:after="0" w:line="240" w:lineRule="auto"/>
        <w:jc w:val="center"/>
        <w:outlineLvl w:val="1"/>
        <w:rPr>
          <w:rFonts w:ascii="Times New Roman" w:hAnsi="Times New Roman" w:cs="Times New Roman"/>
          <w:b/>
          <w:color w:val="000000"/>
          <w:sz w:val="28"/>
          <w:szCs w:val="28"/>
        </w:rPr>
      </w:pPr>
    </w:p>
    <w:p w14:paraId="10733599" w14:textId="77777777" w:rsidR="00DF746A" w:rsidRPr="00C52F7E" w:rsidRDefault="00DF746A" w:rsidP="00C52F7E">
      <w:pPr>
        <w:widowControl w:val="0"/>
        <w:numPr>
          <w:ilvl w:val="0"/>
          <w:numId w:val="3"/>
        </w:numPr>
        <w:autoSpaceDE w:val="0"/>
        <w:autoSpaceDN w:val="0"/>
        <w:spacing w:after="0" w:line="240" w:lineRule="auto"/>
        <w:ind w:left="0"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Источником финансового обеспечения реализации инициативных проектов являются предусмотренные решением о бюджете муниципального образования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Ленинградской области, предоставленных в целях финансового обеспечения соответствующих расходных обязательств муниципального образования</w:t>
      </w:r>
    </w:p>
    <w:p w14:paraId="2EDBDC8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43A774B1"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Ежегодная сумма финансирования инициативных проектов за счет средств бюджета муниципального образования устанавливается решением совета депутатов муниципального образования о бюджете муниципального образования.</w:t>
      </w:r>
    </w:p>
    <w:p w14:paraId="0A3481BF"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3. Совокупная доля финансового участия физических лиц, индивидуальных предпринимателей, юридических лиц в реализации инициативного проекта определяется решением о бюджете муниципального образования на соответствующий финансовый год (в том числе в форме добровольного имущественного и (или) трудового участия заинтересованных лиц).</w:t>
      </w:r>
    </w:p>
    <w:p w14:paraId="1B622EE4" w14:textId="417E3DB6"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4. </w:t>
      </w:r>
      <w:r w:rsidRPr="00C52F7E">
        <w:rPr>
          <w:rFonts w:ascii="Times New Roman" w:hAnsi="Times New Roman" w:cs="Times New Roman"/>
          <w:color w:val="000000" w:themeColor="text1"/>
          <w:sz w:val="28"/>
          <w:szCs w:val="28"/>
        </w:rPr>
        <w:tab/>
        <w:t xml:space="preserve">Инициатор проекта обеспечивает перечисление инициативных платежей в бюджет муниципального образования в объеме, заявленном в инициативном проекте, в течение 10 рабочих дней со дня </w:t>
      </w:r>
      <w:r w:rsidR="002021BB" w:rsidRPr="00C52F7E">
        <w:rPr>
          <w:rFonts w:ascii="Times New Roman" w:hAnsi="Times New Roman" w:cs="Times New Roman"/>
          <w:color w:val="000000" w:themeColor="text1"/>
          <w:sz w:val="28"/>
          <w:szCs w:val="28"/>
        </w:rPr>
        <w:t>обнародования, в том числе посредством размещения на официальном сайте муниципального образования в информационно-телекоммуникационной сети «Интернет</w:t>
      </w:r>
      <w:r w:rsidR="00C52F7E" w:rsidRPr="00C52F7E">
        <w:rPr>
          <w:rFonts w:ascii="Times New Roman" w:hAnsi="Times New Roman" w:cs="Times New Roman"/>
          <w:color w:val="000000" w:themeColor="text1"/>
          <w:sz w:val="28"/>
          <w:szCs w:val="28"/>
        </w:rPr>
        <w:t>», решения</w:t>
      </w:r>
      <w:r w:rsidRPr="00C52F7E">
        <w:rPr>
          <w:rFonts w:ascii="Times New Roman" w:hAnsi="Times New Roman" w:cs="Times New Roman"/>
          <w:color w:val="000000" w:themeColor="text1"/>
          <w:sz w:val="28"/>
          <w:szCs w:val="28"/>
        </w:rPr>
        <w:t xml:space="preserve"> о результатах рассмотрения инициативного проекта. В платежном поручении указывается наименование инициативного проекта, в целях реализации которого уплачиваются инициативные платежи;</w:t>
      </w:r>
    </w:p>
    <w:p w14:paraId="20ADA4A4"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5. В случае неперечисления в бюджет муниципального образования денежных средств в сроки, предусмотренные настоящим Порядком, и объеме, предусмотренном инициативным проектом, соответствующий инициативный проект не реализуется.</w:t>
      </w:r>
    </w:p>
    <w:p w14:paraId="4091E9D1" w14:textId="77777777" w:rsidR="00DF746A" w:rsidRPr="00C52F7E" w:rsidRDefault="00DF746A" w:rsidP="00C52F7E">
      <w:pPr>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6. Определение исполнителей (подрядчиков, поставщиков) для реализации инициативного проекта осуществляется главными распорядителями бюджетных </w:t>
      </w:r>
      <w:r w:rsidRPr="00C52F7E">
        <w:rPr>
          <w:rFonts w:ascii="Times New Roman" w:hAnsi="Times New Roman" w:cs="Times New Roman"/>
          <w:color w:val="000000" w:themeColor="text1"/>
          <w:sz w:val="28"/>
          <w:szCs w:val="28"/>
        </w:rPr>
        <w:lastRenderedPageBreak/>
        <w:t xml:space="preserve">средств муниципального образования по курируемым направлениям деятельности в порядке, предусмотренном Федеральным </w:t>
      </w:r>
      <w:hyperlink r:id="rId13">
        <w:r w:rsidRPr="00C52F7E">
          <w:rPr>
            <w:rFonts w:ascii="Times New Roman" w:hAnsi="Times New Roman" w:cs="Times New Roman"/>
            <w:color w:val="000000" w:themeColor="text1"/>
            <w:sz w:val="28"/>
            <w:szCs w:val="28"/>
          </w:rPr>
          <w:t>законом</w:t>
        </w:r>
      </w:hyperlink>
      <w:r w:rsidRPr="00C52F7E">
        <w:rPr>
          <w:rFonts w:ascii="Times New Roman" w:hAnsi="Times New Roman" w:cs="Times New Roman"/>
          <w:color w:val="000000" w:themeColor="text1"/>
          <w:sz w:val="28"/>
          <w:szCs w:val="28"/>
        </w:rPr>
        <w:t xml:space="preserve"> от 05.04.2013 № 44-ФЗ «О контрактной системе в сфере закупок товаров, работ, услуг для обеспечения государственных и муниципальных нужд».</w:t>
      </w:r>
    </w:p>
    <w:p w14:paraId="38C3C048"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7. Расходование бюджетных ассигнований на реализацию инициативных проектов осуществляется в порядке, установленном бюджетным законодательством Российской Федерации, действующими нормативными актами Ленинградской области и муниципальными правовыми актами.</w:t>
      </w:r>
    </w:p>
    <w:p w14:paraId="48B45D54" w14:textId="77777777" w:rsidR="00DF746A" w:rsidRPr="00C2083B" w:rsidRDefault="00DF746A" w:rsidP="00C52F7E">
      <w:pPr>
        <w:pStyle w:val="a8"/>
        <w:spacing w:before="0" w:beforeAutospacing="0" w:after="0" w:afterAutospacing="0"/>
        <w:ind w:firstLine="540"/>
        <w:jc w:val="both"/>
        <w:rPr>
          <w:color w:val="000000"/>
          <w:sz w:val="28"/>
          <w:szCs w:val="28"/>
        </w:rPr>
      </w:pPr>
      <w:r w:rsidRPr="00C2083B">
        <w:rPr>
          <w:color w:val="000000"/>
          <w:sz w:val="28"/>
          <w:szCs w:val="28"/>
        </w:rPr>
        <w:t xml:space="preserve">8. Инициаторы проекта, другие граждане, проживающие на территории муниципального образования, уполномоченные </w:t>
      </w:r>
      <w:r w:rsidR="002021BB">
        <w:rPr>
          <w:color w:val="000000"/>
          <w:sz w:val="28"/>
          <w:szCs w:val="28"/>
        </w:rPr>
        <w:t xml:space="preserve">сходом или </w:t>
      </w:r>
      <w:r w:rsidRPr="00C2083B">
        <w:rPr>
          <w:color w:val="000000"/>
          <w:sz w:val="28"/>
          <w:szCs w:val="28"/>
        </w:rPr>
        <w:t>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r w:rsidR="002021BB" w:rsidRPr="002021BB">
        <w:t xml:space="preserve"> </w:t>
      </w:r>
    </w:p>
    <w:p w14:paraId="4A6D2AD1" w14:textId="0FD9CE5B"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i/>
          <w:color w:val="000000" w:themeColor="text1"/>
          <w:sz w:val="28"/>
          <w:szCs w:val="28"/>
        </w:rPr>
      </w:pPr>
      <w:r w:rsidRPr="00C52F7E">
        <w:rPr>
          <w:rFonts w:ascii="Times New Roman" w:hAnsi="Times New Roman" w:cs="Times New Roman"/>
          <w:color w:val="000000" w:themeColor="text1"/>
          <w:sz w:val="28"/>
          <w:szCs w:val="28"/>
        </w:rPr>
        <w:t>9. Инициативный проект должен быть реализован не позднее 20 декабря текущего финансового года.</w:t>
      </w:r>
    </w:p>
    <w:p w14:paraId="591082D2" w14:textId="77777777" w:rsidR="00DF746A" w:rsidRPr="00444FE4"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10. </w:t>
      </w:r>
      <w:r w:rsidRPr="00444FE4">
        <w:rPr>
          <w:rFonts w:ascii="Times New Roman" w:hAnsi="Times New Roman" w:cs="Times New Roman"/>
          <w:color w:val="000000"/>
          <w:sz w:val="28"/>
          <w:szCs w:val="28"/>
        </w:rPr>
        <w:t xml:space="preserve">Информация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w:t>
      </w:r>
      <w:r w:rsidR="00444FE4" w:rsidRPr="00444FE4">
        <w:rPr>
          <w:rFonts w:ascii="Times New Roman" w:hAnsi="Times New Roman" w:cs="Times New Roman"/>
          <w:sz w:val="28"/>
          <w:szCs w:val="28"/>
        </w:rPr>
        <w:t xml:space="preserve">обнародованию, в том числе посредством размещения на официальном сайте муниципального образования в информационно-телекоммуникационной сети </w:t>
      </w:r>
      <w:r w:rsidR="00444FE4" w:rsidRPr="00444FE4">
        <w:rPr>
          <w:rFonts w:ascii="Times New Roman" w:hAnsi="Times New Roman" w:cs="Times New Roman"/>
          <w:color w:val="000000"/>
          <w:sz w:val="28"/>
          <w:szCs w:val="28"/>
        </w:rPr>
        <w:t>«Интернет»</w:t>
      </w:r>
      <w:r w:rsidRPr="00444FE4">
        <w:rPr>
          <w:rFonts w:ascii="Times New Roman" w:hAnsi="Times New Roman" w:cs="Times New Roman"/>
          <w:color w:val="000000"/>
          <w:sz w:val="28"/>
          <w:szCs w:val="28"/>
        </w:rPr>
        <w:t xml:space="preserve">. </w:t>
      </w:r>
    </w:p>
    <w:p w14:paraId="69778588"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r w:rsidRPr="00C2083B">
        <w:rPr>
          <w:rFonts w:ascii="Times New Roman" w:hAnsi="Times New Roman" w:cs="Times New Roman"/>
          <w:color w:val="000000"/>
          <w:sz w:val="28"/>
          <w:szCs w:val="28"/>
        </w:rPr>
        <w:t xml:space="preserve">11. </w:t>
      </w:r>
      <w:r w:rsidRPr="00444FE4">
        <w:rPr>
          <w:rFonts w:ascii="Times New Roman" w:hAnsi="Times New Roman" w:cs="Times New Roman"/>
          <w:color w:val="000000"/>
          <w:sz w:val="28"/>
          <w:szCs w:val="28"/>
        </w:rPr>
        <w:t xml:space="preserve">Отчет Администрации об итогах реализации инициативного проекта подлежит </w:t>
      </w:r>
      <w:r w:rsidR="00444FE4" w:rsidRPr="00444FE4">
        <w:rPr>
          <w:rFonts w:ascii="Times New Roman" w:hAnsi="Times New Roman" w:cs="Times New Roman"/>
          <w:sz w:val="28"/>
          <w:szCs w:val="28"/>
        </w:rPr>
        <w:t xml:space="preserve">обнародованию, в том числе посредством размещения на официальном сайте муниципального образования в информационно-телекоммуникационной сети </w:t>
      </w:r>
      <w:r w:rsidR="00444FE4" w:rsidRPr="00444FE4">
        <w:rPr>
          <w:rFonts w:ascii="Times New Roman" w:hAnsi="Times New Roman" w:cs="Times New Roman"/>
          <w:color w:val="000000"/>
          <w:sz w:val="28"/>
          <w:szCs w:val="28"/>
        </w:rPr>
        <w:t xml:space="preserve">«Интернет» </w:t>
      </w:r>
      <w:r w:rsidRPr="00444FE4">
        <w:rPr>
          <w:rFonts w:ascii="Times New Roman" w:hAnsi="Times New Roman" w:cs="Times New Roman"/>
          <w:color w:val="000000"/>
          <w:sz w:val="28"/>
          <w:szCs w:val="28"/>
        </w:rPr>
        <w:t>в течение</w:t>
      </w:r>
      <w:r w:rsidRPr="00C2083B">
        <w:rPr>
          <w:rFonts w:ascii="Times New Roman" w:hAnsi="Times New Roman" w:cs="Times New Roman"/>
          <w:color w:val="000000"/>
          <w:sz w:val="28"/>
          <w:szCs w:val="28"/>
        </w:rPr>
        <w:t xml:space="preserve"> 30 календарных дней со дня завершения реализации инициативного проекта. </w:t>
      </w:r>
    </w:p>
    <w:p w14:paraId="294AAB0B" w14:textId="77777777" w:rsidR="00DF746A" w:rsidRPr="00C2083B" w:rsidRDefault="00DF746A" w:rsidP="00C52F7E">
      <w:pPr>
        <w:widowControl w:val="0"/>
        <w:autoSpaceDE w:val="0"/>
        <w:autoSpaceDN w:val="0"/>
        <w:spacing w:after="0" w:line="240" w:lineRule="auto"/>
        <w:ind w:firstLine="709"/>
        <w:jc w:val="both"/>
        <w:rPr>
          <w:rFonts w:ascii="Times New Roman" w:hAnsi="Times New Roman" w:cs="Times New Roman"/>
          <w:color w:val="000000"/>
          <w:sz w:val="28"/>
          <w:szCs w:val="28"/>
        </w:rPr>
      </w:pPr>
    </w:p>
    <w:p w14:paraId="30908968" w14:textId="77777777" w:rsidR="00DF746A" w:rsidRPr="00C52F7E" w:rsidRDefault="00DF746A" w:rsidP="00C52F7E">
      <w:pPr>
        <w:widowControl w:val="0"/>
        <w:autoSpaceDE w:val="0"/>
        <w:autoSpaceDN w:val="0"/>
        <w:spacing w:after="0" w:line="240" w:lineRule="auto"/>
        <w:jc w:val="center"/>
        <w:outlineLvl w:val="1"/>
        <w:rPr>
          <w:rFonts w:ascii="Times New Roman" w:hAnsi="Times New Roman" w:cs="Times New Roman"/>
          <w:b/>
          <w:color w:val="000000" w:themeColor="text1"/>
          <w:sz w:val="28"/>
          <w:szCs w:val="28"/>
        </w:rPr>
      </w:pPr>
      <w:r w:rsidRPr="00C52F7E">
        <w:rPr>
          <w:rFonts w:ascii="Times New Roman" w:hAnsi="Times New Roman" w:cs="Times New Roman"/>
          <w:b/>
          <w:color w:val="000000" w:themeColor="text1"/>
          <w:sz w:val="28"/>
          <w:szCs w:val="28"/>
        </w:rPr>
        <w:t>Статья 10. Порядок расчета и возврата сумм инициативных платежей, подлежащих возврату</w:t>
      </w:r>
    </w:p>
    <w:p w14:paraId="50DF4F4A" w14:textId="77777777" w:rsidR="00C52F7E" w:rsidRPr="00C52F7E" w:rsidRDefault="00C52F7E" w:rsidP="00C52F7E">
      <w:pPr>
        <w:widowControl w:val="0"/>
        <w:autoSpaceDE w:val="0"/>
        <w:autoSpaceDN w:val="0"/>
        <w:spacing w:after="0" w:line="240" w:lineRule="auto"/>
        <w:jc w:val="center"/>
        <w:outlineLvl w:val="1"/>
        <w:rPr>
          <w:rFonts w:ascii="Times New Roman" w:hAnsi="Times New Roman" w:cs="Times New Roman"/>
          <w:b/>
          <w:color w:val="000000" w:themeColor="text1"/>
          <w:sz w:val="28"/>
          <w:szCs w:val="28"/>
        </w:rPr>
      </w:pPr>
    </w:p>
    <w:p w14:paraId="0837EBCB"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bookmarkStart w:id="10" w:name="P224"/>
      <w:bookmarkEnd w:id="10"/>
      <w:r w:rsidRPr="00C52F7E">
        <w:rPr>
          <w:rFonts w:ascii="Times New Roman" w:hAnsi="Times New Roman" w:cs="Times New Roman"/>
          <w:color w:val="000000" w:themeColor="text1"/>
          <w:sz w:val="28"/>
          <w:szCs w:val="28"/>
        </w:rPr>
        <w:t>1.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муниципального образования (далее – лица, внесшие инициативный платеж).</w:t>
      </w:r>
    </w:p>
    <w:p w14:paraId="645D79E0"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2.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 муниципального образования.</w:t>
      </w:r>
    </w:p>
    <w:p w14:paraId="711969E1" w14:textId="77777777" w:rsidR="00DF746A" w:rsidRPr="00C52F7E" w:rsidRDefault="00DF746A" w:rsidP="00C52F7E">
      <w:pPr>
        <w:spacing w:after="0" w:line="240" w:lineRule="auto"/>
        <w:ind w:firstLine="708"/>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Возврату подлежит доля средств от общего объема средств, образовавшихся в результате экономии по итогам реализации инициативного проекта, равная доле инициативных платежей в общем объеме средств, предусмотренных на реализацию инициативного проекта.</w:t>
      </w:r>
    </w:p>
    <w:p w14:paraId="76FFBEF7" w14:textId="77777777" w:rsidR="00DF746A" w:rsidRPr="00C52F7E" w:rsidRDefault="00DF746A" w:rsidP="00C52F7E">
      <w:pPr>
        <w:spacing w:after="0" w:line="240" w:lineRule="auto"/>
        <w:ind w:firstLine="708"/>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lastRenderedPageBreak/>
        <w:t>Доля средств, подлежащая возврату, выражается в рублях, при этом расчет средств, подлежащих возврату лицам, внесшим инициативный платеж, производится по математическим правилам с округлением до рублей.</w:t>
      </w:r>
    </w:p>
    <w:p w14:paraId="4C4E0F07" w14:textId="77777777" w:rsidR="00DF746A" w:rsidRPr="00C52F7E" w:rsidRDefault="00DF746A" w:rsidP="00C52F7E">
      <w:pPr>
        <w:spacing w:after="0" w:line="240" w:lineRule="auto"/>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ab/>
        <w:t>В случае внесения в бюджет муниципального образования инициативных платежей несколькими лицами, расчет денежных средств, подлежащих возврату в отношении каждого лица, внесшего инициативный платеж, производится по формуле</w:t>
      </w:r>
    </w:p>
    <w:p w14:paraId="69A35EC6" w14:textId="77777777" w:rsidR="00DF746A" w:rsidRPr="00C52F7E" w:rsidRDefault="00DF746A" w:rsidP="00C52F7E">
      <w:pPr>
        <w:spacing w:after="0" w:line="240" w:lineRule="auto"/>
        <w:jc w:val="both"/>
        <w:rPr>
          <w:rFonts w:ascii="Times New Roman" w:hAnsi="Times New Roman" w:cs="Times New Roman"/>
          <w:color w:val="000000" w:themeColor="text1"/>
          <w:sz w:val="28"/>
          <w:szCs w:val="28"/>
        </w:rPr>
      </w:pPr>
    </w:p>
    <w:p w14:paraId="3B77CCF6" w14:textId="77777777" w:rsidR="00DF746A" w:rsidRPr="00C52F7E" w:rsidRDefault="00DF746A" w:rsidP="00C52F7E">
      <w:pPr>
        <w:spacing w:after="0" w:line="240" w:lineRule="auto"/>
        <w:jc w:val="center"/>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РВ</w:t>
      </w:r>
      <w:proofErr w:type="spellStart"/>
      <w:r w:rsidRPr="00C52F7E">
        <w:rPr>
          <w:rFonts w:ascii="Times New Roman" w:hAnsi="Times New Roman" w:cs="Times New Roman"/>
          <w:color w:val="000000" w:themeColor="text1"/>
          <w:sz w:val="28"/>
          <w:szCs w:val="28"/>
          <w:lang w:val="en-US"/>
        </w:rPr>
        <w:t>i</w:t>
      </w:r>
      <w:proofErr w:type="spellEnd"/>
      <w:r w:rsidRPr="00C52F7E">
        <w:rPr>
          <w:rFonts w:ascii="Times New Roman" w:hAnsi="Times New Roman" w:cs="Times New Roman"/>
          <w:color w:val="000000" w:themeColor="text1"/>
          <w:sz w:val="28"/>
          <w:szCs w:val="28"/>
        </w:rPr>
        <w:t xml:space="preserve"> = РП</w:t>
      </w:r>
      <w:proofErr w:type="spellStart"/>
      <w:r w:rsidRPr="00C52F7E">
        <w:rPr>
          <w:rFonts w:ascii="Times New Roman" w:hAnsi="Times New Roman" w:cs="Times New Roman"/>
          <w:color w:val="000000" w:themeColor="text1"/>
          <w:sz w:val="28"/>
          <w:szCs w:val="28"/>
          <w:lang w:val="en-US"/>
        </w:rPr>
        <w:t>i</w:t>
      </w:r>
      <w:proofErr w:type="spellEnd"/>
      <w:r w:rsidRPr="00C52F7E">
        <w:rPr>
          <w:rFonts w:ascii="Times New Roman" w:hAnsi="Times New Roman" w:cs="Times New Roman"/>
          <w:color w:val="000000" w:themeColor="text1"/>
          <w:sz w:val="28"/>
          <w:szCs w:val="28"/>
        </w:rPr>
        <w:t xml:space="preserve"> х ОРВ/С</w:t>
      </w:r>
    </w:p>
    <w:p w14:paraId="7DFEDCF2"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356F191D"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где РВ</w:t>
      </w:r>
      <w:proofErr w:type="spellStart"/>
      <w:r w:rsidRPr="00C52F7E">
        <w:rPr>
          <w:rFonts w:ascii="Times New Roman" w:hAnsi="Times New Roman" w:cs="Times New Roman"/>
          <w:color w:val="000000" w:themeColor="text1"/>
          <w:sz w:val="28"/>
          <w:szCs w:val="28"/>
          <w:lang w:val="en-US"/>
        </w:rPr>
        <w:t>i</w:t>
      </w:r>
      <w:proofErr w:type="spellEnd"/>
      <w:r w:rsidRPr="00C52F7E">
        <w:rPr>
          <w:rFonts w:ascii="Times New Roman" w:hAnsi="Times New Roman" w:cs="Times New Roman"/>
          <w:color w:val="000000" w:themeColor="text1"/>
          <w:sz w:val="28"/>
          <w:szCs w:val="28"/>
        </w:rPr>
        <w:t xml:space="preserve"> - размер инициативного платежа, подлежащего возврату лицу, внесшему инициативный платеж;</w:t>
      </w:r>
    </w:p>
    <w:p w14:paraId="02234847"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РП</w:t>
      </w:r>
      <w:proofErr w:type="spellStart"/>
      <w:r w:rsidRPr="00C52F7E">
        <w:rPr>
          <w:rFonts w:ascii="Times New Roman" w:hAnsi="Times New Roman" w:cs="Times New Roman"/>
          <w:color w:val="000000" w:themeColor="text1"/>
          <w:sz w:val="28"/>
          <w:szCs w:val="28"/>
          <w:lang w:val="en-US"/>
        </w:rPr>
        <w:t>i</w:t>
      </w:r>
      <w:proofErr w:type="spellEnd"/>
      <w:r w:rsidRPr="00C52F7E">
        <w:rPr>
          <w:rFonts w:ascii="Times New Roman" w:hAnsi="Times New Roman" w:cs="Times New Roman"/>
          <w:color w:val="000000" w:themeColor="text1"/>
          <w:sz w:val="28"/>
          <w:szCs w:val="28"/>
        </w:rPr>
        <w:t xml:space="preserve"> - размер инициативного платежа, перечисленного физическим лицом, или индивидуальным предпринимателем, или юридическим лицом в бюджет муниципального образования на реализацию конкретного инициативного проекта;</w:t>
      </w:r>
    </w:p>
    <w:p w14:paraId="1E987DFF"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С - общая сумма всех инициативных платежей, поступившая в бюджет муниципального образования на реализацию конкретного инициативного проекта;</w:t>
      </w:r>
    </w:p>
    <w:p w14:paraId="5B266DF0" w14:textId="77777777" w:rsidR="00DF746A" w:rsidRPr="00C52F7E" w:rsidRDefault="00DF746A" w:rsidP="00C52F7E">
      <w:pPr>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ОРВ – общая сумма, равная доле средств, подлежащих возврату.</w:t>
      </w:r>
    </w:p>
    <w:p w14:paraId="6C5479E9" w14:textId="77777777" w:rsidR="00DF746A" w:rsidRPr="00C52F7E"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 xml:space="preserve">3. Инициаторы проекта в случаях, указанных в </w:t>
      </w:r>
      <w:hyperlink w:anchor="P224">
        <w:r w:rsidRPr="00C52F7E">
          <w:rPr>
            <w:rFonts w:ascii="Times New Roman" w:hAnsi="Times New Roman" w:cs="Times New Roman"/>
            <w:color w:val="000000" w:themeColor="text1"/>
            <w:sz w:val="28"/>
            <w:szCs w:val="28"/>
          </w:rPr>
          <w:t>частях 1</w:t>
        </w:r>
      </w:hyperlink>
      <w:r w:rsidRPr="00C52F7E">
        <w:rPr>
          <w:rFonts w:ascii="Times New Roman" w:hAnsi="Times New Roman" w:cs="Times New Roman"/>
          <w:color w:val="000000" w:themeColor="text1"/>
          <w:sz w:val="28"/>
          <w:szCs w:val="28"/>
        </w:rPr>
        <w:t xml:space="preserve"> и </w:t>
      </w:r>
      <w:hyperlink w:anchor="P225">
        <w:r w:rsidRPr="00C52F7E">
          <w:rPr>
            <w:rFonts w:ascii="Times New Roman" w:hAnsi="Times New Roman" w:cs="Times New Roman"/>
            <w:color w:val="000000" w:themeColor="text1"/>
            <w:sz w:val="28"/>
            <w:szCs w:val="28"/>
          </w:rPr>
          <w:t>2</w:t>
        </w:r>
      </w:hyperlink>
      <w:r w:rsidRPr="00C52F7E">
        <w:rPr>
          <w:rFonts w:ascii="Times New Roman" w:hAnsi="Times New Roman" w:cs="Times New Roman"/>
          <w:color w:val="000000" w:themeColor="text1"/>
          <w:sz w:val="28"/>
          <w:szCs w:val="28"/>
        </w:rPr>
        <w:t xml:space="preserve"> настоящей статьи, представляют в Администрацию заявление на возврат денежных средств с указанием банковских реквизитов.</w:t>
      </w:r>
    </w:p>
    <w:p w14:paraId="69E38E82" w14:textId="6C88A2B3" w:rsidR="00D90987" w:rsidRDefault="00DF746A"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r w:rsidRPr="00C52F7E">
        <w:rPr>
          <w:rFonts w:ascii="Times New Roman" w:hAnsi="Times New Roman" w:cs="Times New Roman"/>
          <w:color w:val="000000" w:themeColor="text1"/>
          <w:sz w:val="28"/>
          <w:szCs w:val="28"/>
        </w:rPr>
        <w:t>4. Возврат денежных средств производится главным администратором средств бюджета муниципального образования в течение 10 рабочих дней со дня поступления заявления.</w:t>
      </w:r>
    </w:p>
    <w:p w14:paraId="5587305A"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2264636F"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4E22DA90"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4BFE8652"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3F881945"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6443C706" w14:textId="77777777" w:rsidR="00C52F7E" w:rsidRDefault="00C52F7E" w:rsidP="00C52F7E">
      <w:pPr>
        <w:widowControl w:val="0"/>
        <w:autoSpaceDE w:val="0"/>
        <w:autoSpaceDN w:val="0"/>
        <w:spacing w:after="0" w:line="240" w:lineRule="auto"/>
        <w:ind w:firstLine="709"/>
        <w:jc w:val="both"/>
        <w:rPr>
          <w:rFonts w:ascii="Times New Roman" w:hAnsi="Times New Roman" w:cs="Times New Roman"/>
          <w:color w:val="000000" w:themeColor="text1"/>
          <w:sz w:val="28"/>
          <w:szCs w:val="28"/>
        </w:rPr>
      </w:pPr>
    </w:p>
    <w:p w14:paraId="394C26D9" w14:textId="77777777" w:rsidR="00C52F7E" w:rsidRPr="00493DA4" w:rsidRDefault="00C52F7E" w:rsidP="00C52F7E">
      <w:pPr>
        <w:widowControl w:val="0"/>
        <w:autoSpaceDE w:val="0"/>
        <w:autoSpaceDN w:val="0"/>
        <w:spacing w:after="0" w:line="240" w:lineRule="auto"/>
        <w:ind w:firstLine="709"/>
        <w:jc w:val="both"/>
        <w:rPr>
          <w:rFonts w:ascii="Times New Roman" w:hAnsi="Times New Roman" w:cs="Times New Roman"/>
          <w:color w:val="FF0000"/>
          <w:sz w:val="28"/>
          <w:szCs w:val="28"/>
        </w:rPr>
      </w:pPr>
    </w:p>
    <w:p w14:paraId="59DEF481" w14:textId="77777777" w:rsidR="00DF746A" w:rsidRDefault="00DF746A" w:rsidP="00C52F7E">
      <w:pPr>
        <w:widowControl w:val="0"/>
        <w:autoSpaceDE w:val="0"/>
        <w:autoSpaceDN w:val="0"/>
        <w:spacing w:after="0" w:line="240" w:lineRule="auto"/>
        <w:jc w:val="both"/>
        <w:rPr>
          <w:rFonts w:ascii="Times New Roman" w:hAnsi="Times New Roman" w:cs="Times New Roman"/>
          <w:color w:val="000000"/>
          <w:sz w:val="28"/>
          <w:szCs w:val="28"/>
        </w:rPr>
      </w:pPr>
    </w:p>
    <w:p w14:paraId="439C87FF"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6EF6307E"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5D6AE94C"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2ABF1E24"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2CEF0E72"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1D9AEA3D"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63D7EE95"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1442AC1A"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5B5EBBF1"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737256D3" w14:textId="77777777" w:rsidR="00857498" w:rsidRDefault="00857498" w:rsidP="00C52F7E">
      <w:pPr>
        <w:widowControl w:val="0"/>
        <w:autoSpaceDE w:val="0"/>
        <w:autoSpaceDN w:val="0"/>
        <w:spacing w:after="0" w:line="240" w:lineRule="auto"/>
        <w:jc w:val="both"/>
        <w:rPr>
          <w:rFonts w:ascii="Times New Roman" w:hAnsi="Times New Roman" w:cs="Times New Roman"/>
          <w:color w:val="000000"/>
          <w:sz w:val="28"/>
          <w:szCs w:val="28"/>
        </w:rPr>
      </w:pPr>
    </w:p>
    <w:p w14:paraId="3FCB928F" w14:textId="77777777" w:rsidR="00517931" w:rsidRDefault="00517931" w:rsidP="00C52F7E">
      <w:pPr>
        <w:widowControl w:val="0"/>
        <w:autoSpaceDE w:val="0"/>
        <w:autoSpaceDN w:val="0"/>
        <w:spacing w:after="0" w:line="240" w:lineRule="auto"/>
        <w:jc w:val="both"/>
        <w:rPr>
          <w:rFonts w:ascii="Times New Roman" w:hAnsi="Times New Roman" w:cs="Times New Roman"/>
          <w:color w:val="000000"/>
          <w:sz w:val="28"/>
          <w:szCs w:val="28"/>
        </w:rPr>
      </w:pPr>
    </w:p>
    <w:p w14:paraId="5E43F2FB" w14:textId="77777777" w:rsidR="00517931" w:rsidRPr="00C2083B" w:rsidRDefault="00517931" w:rsidP="00C52F7E">
      <w:pPr>
        <w:widowControl w:val="0"/>
        <w:autoSpaceDE w:val="0"/>
        <w:autoSpaceDN w:val="0"/>
        <w:spacing w:after="0" w:line="240" w:lineRule="auto"/>
        <w:jc w:val="both"/>
        <w:rPr>
          <w:rFonts w:ascii="Times New Roman" w:hAnsi="Times New Roman" w:cs="Times New Roman"/>
          <w:color w:val="000000"/>
          <w:sz w:val="28"/>
          <w:szCs w:val="28"/>
        </w:rPr>
      </w:pPr>
    </w:p>
    <w:p w14:paraId="23BC45F7" w14:textId="77777777" w:rsidR="00C52F7E" w:rsidRDefault="00C52F7E" w:rsidP="00C52F7E">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p>
    <w:p w14:paraId="5956EC8D" w14:textId="0518CEA5" w:rsidR="00DF746A" w:rsidRPr="00C52F7E" w:rsidRDefault="00DF746A" w:rsidP="00C52F7E">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52F7E">
        <w:rPr>
          <w:rFonts w:ascii="Times New Roman" w:hAnsi="Times New Roman" w:cs="Times New Roman"/>
          <w:color w:val="000000"/>
          <w:sz w:val="24"/>
          <w:szCs w:val="24"/>
        </w:rPr>
        <w:lastRenderedPageBreak/>
        <w:t>Приложение 1</w:t>
      </w:r>
    </w:p>
    <w:p w14:paraId="76BDC871" w14:textId="77777777" w:rsidR="00DF746A" w:rsidRPr="00C52F7E" w:rsidRDefault="00DF746A" w:rsidP="00C52F7E">
      <w:pPr>
        <w:widowControl w:val="0"/>
        <w:autoSpaceDE w:val="0"/>
        <w:autoSpaceDN w:val="0"/>
        <w:spacing w:after="0" w:line="240" w:lineRule="auto"/>
        <w:ind w:left="4536"/>
        <w:jc w:val="right"/>
        <w:rPr>
          <w:rFonts w:ascii="Times New Roman" w:hAnsi="Times New Roman" w:cs="Times New Roman"/>
          <w:color w:val="000000"/>
          <w:sz w:val="24"/>
          <w:szCs w:val="24"/>
        </w:rPr>
      </w:pPr>
      <w:r w:rsidRPr="00C52F7E">
        <w:rPr>
          <w:rFonts w:ascii="Times New Roman" w:hAnsi="Times New Roman" w:cs="Times New Roman"/>
          <w:color w:val="000000"/>
          <w:sz w:val="24"/>
          <w:szCs w:val="24"/>
        </w:rPr>
        <w:t>к Порядку</w:t>
      </w:r>
    </w:p>
    <w:p w14:paraId="69BF947B" w14:textId="77777777" w:rsidR="00DF746A" w:rsidRPr="00DF746A" w:rsidRDefault="00DF746A" w:rsidP="00C52F7E">
      <w:pPr>
        <w:widowControl w:val="0"/>
        <w:autoSpaceDE w:val="0"/>
        <w:autoSpaceDN w:val="0"/>
        <w:spacing w:line="240" w:lineRule="auto"/>
        <w:ind w:left="4536"/>
        <w:jc w:val="center"/>
        <w:rPr>
          <w:rFonts w:ascii="Times New Roman" w:hAnsi="Times New Roman" w:cs="Times New Roman"/>
          <w:color w:val="000000"/>
          <w:sz w:val="28"/>
          <w:szCs w:val="28"/>
        </w:rPr>
      </w:pPr>
    </w:p>
    <w:p w14:paraId="75B00F38" w14:textId="77777777" w:rsidR="00DF746A" w:rsidRPr="00DF746A" w:rsidRDefault="00DF746A" w:rsidP="00C52F7E">
      <w:pPr>
        <w:spacing w:line="240" w:lineRule="auto"/>
        <w:jc w:val="center"/>
        <w:rPr>
          <w:rFonts w:ascii="Times New Roman" w:hAnsi="Times New Roman" w:cs="Times New Roman"/>
          <w:b/>
          <w:color w:val="000000"/>
          <w:kern w:val="2"/>
          <w:sz w:val="28"/>
          <w:szCs w:val="28"/>
        </w:rPr>
      </w:pPr>
      <w:r w:rsidRPr="00DF746A">
        <w:rPr>
          <w:rFonts w:ascii="Times New Roman" w:hAnsi="Times New Roman" w:cs="Times New Roman"/>
          <w:b/>
          <w:color w:val="000000"/>
          <w:kern w:val="2"/>
          <w:sz w:val="28"/>
          <w:szCs w:val="28"/>
        </w:rPr>
        <w:t>ФОРМА ИНИЦИАТИВНОГО ПРОЕКТА</w:t>
      </w:r>
    </w:p>
    <w:p w14:paraId="2E2E344D" w14:textId="77777777" w:rsidR="00DF746A" w:rsidRPr="00DF746A" w:rsidRDefault="00DF746A" w:rsidP="00C52F7E">
      <w:pPr>
        <w:spacing w:line="240" w:lineRule="auto"/>
        <w:jc w:val="center"/>
        <w:rPr>
          <w:rFonts w:ascii="Times New Roman" w:hAnsi="Times New Roman" w:cs="Times New Roman"/>
          <w:b/>
          <w:color w:val="000000"/>
          <w:kern w:val="2"/>
          <w:sz w:val="28"/>
          <w:szCs w:val="28"/>
        </w:rPr>
      </w:pPr>
    </w:p>
    <w:p w14:paraId="3D993155"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xml:space="preserve">1. Наименование инициативного проекта (далее – проект): </w:t>
      </w:r>
    </w:p>
    <w:p w14:paraId="39066F08" w14:textId="0D6C813F"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_____________________________________________________</w:t>
      </w:r>
      <w:r w:rsidR="00C52F7E">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_____________</w:t>
      </w:r>
    </w:p>
    <w:p w14:paraId="5D4825D5" w14:textId="4B6CE705" w:rsidR="00DF746A" w:rsidRPr="00DF746A" w:rsidRDefault="00DF746A" w:rsidP="00C52F7E">
      <w:pPr>
        <w:spacing w:after="0"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2. Инициатор проекта ______________________________________</w:t>
      </w:r>
      <w:r w:rsidR="00C52F7E">
        <w:rPr>
          <w:rFonts w:ascii="Times New Roman" w:hAnsi="Times New Roman" w:cs="Times New Roman"/>
          <w:color w:val="000000"/>
          <w:kern w:val="2"/>
          <w:sz w:val="28"/>
          <w:szCs w:val="28"/>
        </w:rPr>
        <w:t>_____</w:t>
      </w:r>
      <w:r w:rsidRPr="00DF746A">
        <w:rPr>
          <w:rFonts w:ascii="Times New Roman" w:hAnsi="Times New Roman" w:cs="Times New Roman"/>
          <w:color w:val="000000"/>
          <w:kern w:val="2"/>
          <w:sz w:val="28"/>
          <w:szCs w:val="28"/>
        </w:rPr>
        <w:t>_________</w:t>
      </w:r>
    </w:p>
    <w:p w14:paraId="33E03CD0" w14:textId="77777777" w:rsidR="00DF746A" w:rsidRPr="00C52F7E" w:rsidRDefault="00DF746A" w:rsidP="00C52F7E">
      <w:pPr>
        <w:spacing w:line="240" w:lineRule="auto"/>
        <w:jc w:val="center"/>
        <w:rPr>
          <w:rFonts w:ascii="Times New Roman" w:hAnsi="Times New Roman" w:cs="Times New Roman"/>
          <w:color w:val="000000"/>
          <w:sz w:val="18"/>
          <w:szCs w:val="18"/>
        </w:rPr>
      </w:pPr>
      <w:r w:rsidRPr="00C52F7E">
        <w:rPr>
          <w:rFonts w:ascii="Times New Roman" w:hAnsi="Times New Roman" w:cs="Times New Roman"/>
          <w:color w:val="000000"/>
          <w:kern w:val="2"/>
          <w:sz w:val="18"/>
          <w:szCs w:val="18"/>
        </w:rPr>
        <w:t>(</w:t>
      </w:r>
      <w:r w:rsidRPr="00C52F7E">
        <w:rPr>
          <w:rFonts w:ascii="Times New Roman" w:hAnsi="Times New Roman" w:cs="Times New Roman"/>
          <w:color w:val="000000"/>
          <w:sz w:val="18"/>
          <w:szCs w:val="18"/>
        </w:rPr>
        <w:t>инициативная группа граждан; орган территориального общественного самоуправления; индивидуальный предприниматель; юридическое лицо)</w:t>
      </w:r>
    </w:p>
    <w:p w14:paraId="0CE2DD39"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3. Описание проблемы, решение которой имеет приоритетное значение для жителей муниципального образования или его части:</w:t>
      </w:r>
    </w:p>
    <w:p w14:paraId="764D9C89" w14:textId="430F6E95"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xml:space="preserve"> ________________________________________________________________</w:t>
      </w:r>
      <w:r w:rsidR="00C52F7E">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__</w:t>
      </w:r>
    </w:p>
    <w:p w14:paraId="00F646B2"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4. Обоснование предложений по решению указанной проблемы:</w:t>
      </w:r>
    </w:p>
    <w:p w14:paraId="0302C12E" w14:textId="58062AC8" w:rsidR="00DF746A" w:rsidRPr="00DF746A" w:rsidRDefault="00DF746A" w:rsidP="00C52F7E">
      <w:pPr>
        <w:spacing w:after="0"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______________________________________________________________</w:t>
      </w:r>
      <w:r w:rsidR="00C52F7E">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____</w:t>
      </w:r>
    </w:p>
    <w:p w14:paraId="1BB9C321" w14:textId="70BD023E" w:rsidR="00DF746A" w:rsidRPr="00C52F7E" w:rsidRDefault="00DF746A" w:rsidP="00C52F7E">
      <w:pPr>
        <w:spacing w:line="240" w:lineRule="auto"/>
        <w:jc w:val="center"/>
        <w:rPr>
          <w:rFonts w:ascii="Times New Roman" w:hAnsi="Times New Roman" w:cs="Times New Roman"/>
          <w:color w:val="000000"/>
          <w:kern w:val="2"/>
          <w:sz w:val="18"/>
          <w:szCs w:val="18"/>
        </w:rPr>
      </w:pPr>
      <w:r w:rsidRPr="00C52F7E">
        <w:rPr>
          <w:rFonts w:ascii="Times New Roman" w:hAnsi="Times New Roman" w:cs="Times New Roman"/>
          <w:color w:val="000000"/>
          <w:kern w:val="2"/>
          <w:sz w:val="18"/>
          <w:szCs w:val="18"/>
        </w:rPr>
        <w:t xml:space="preserve">(обоснование предложений по решению проблемы, описание мероприятий по реализации инициативного </w:t>
      </w:r>
      <w:r w:rsidR="00C52F7E" w:rsidRPr="00C52F7E">
        <w:rPr>
          <w:rFonts w:ascii="Times New Roman" w:hAnsi="Times New Roman" w:cs="Times New Roman"/>
          <w:color w:val="000000"/>
          <w:kern w:val="2"/>
          <w:sz w:val="18"/>
          <w:szCs w:val="18"/>
        </w:rPr>
        <w:t>проекта и</w:t>
      </w:r>
      <w:r w:rsidRPr="00C52F7E">
        <w:rPr>
          <w:rFonts w:ascii="Times New Roman" w:hAnsi="Times New Roman" w:cs="Times New Roman"/>
          <w:color w:val="000000"/>
          <w:kern w:val="2"/>
          <w:sz w:val="18"/>
          <w:szCs w:val="18"/>
        </w:rPr>
        <w:t xml:space="preserve"> т.п.)</w:t>
      </w:r>
    </w:p>
    <w:p w14:paraId="751A545E"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5. Описание территории муниципального образования</w:t>
      </w:r>
      <w:r w:rsidR="002021BB">
        <w:rPr>
          <w:rFonts w:ascii="Times New Roman" w:hAnsi="Times New Roman" w:cs="Times New Roman"/>
          <w:color w:val="000000"/>
          <w:kern w:val="2"/>
          <w:sz w:val="28"/>
          <w:szCs w:val="28"/>
        </w:rPr>
        <w:t>,</w:t>
      </w:r>
      <w:r w:rsidRPr="00DF746A">
        <w:rPr>
          <w:rFonts w:ascii="Times New Roman" w:hAnsi="Times New Roman" w:cs="Times New Roman"/>
          <w:color w:val="000000"/>
          <w:kern w:val="2"/>
          <w:sz w:val="28"/>
          <w:szCs w:val="28"/>
        </w:rPr>
        <w:t xml:space="preserve"> в границах которой планируется реализовать проект:</w:t>
      </w:r>
    </w:p>
    <w:p w14:paraId="0E239123" w14:textId="118EA6F1" w:rsidR="00DF746A" w:rsidRPr="00DF746A" w:rsidRDefault="00DF746A" w:rsidP="00C26BD3">
      <w:pPr>
        <w:spacing w:after="0"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____________________________________________________________</w:t>
      </w:r>
      <w:r w:rsidR="00C26BD3">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______</w:t>
      </w:r>
    </w:p>
    <w:p w14:paraId="0583B047" w14:textId="77777777" w:rsidR="00DF746A" w:rsidRPr="00C26BD3" w:rsidRDefault="00DF746A" w:rsidP="00C26BD3">
      <w:pPr>
        <w:spacing w:line="240" w:lineRule="auto"/>
        <w:jc w:val="center"/>
        <w:rPr>
          <w:rFonts w:ascii="Times New Roman" w:hAnsi="Times New Roman" w:cs="Times New Roman"/>
          <w:color w:val="000000"/>
          <w:sz w:val="18"/>
          <w:szCs w:val="18"/>
        </w:rPr>
      </w:pPr>
      <w:r w:rsidRPr="00C26BD3">
        <w:rPr>
          <w:rFonts w:ascii="Times New Roman" w:hAnsi="Times New Roman" w:cs="Times New Roman"/>
          <w:color w:val="000000"/>
          <w:sz w:val="18"/>
          <w:szCs w:val="18"/>
        </w:rPr>
        <w:t>(в описании территории (части территории) муниципального образования указываются границы территории, на которой планируется реализовать инициативный проект (адресное описание территории с указанием улицы, границ улиц, номеров домов, наименование общественной территории (сквера, парка, территории общего пользования, озелененной зоны общественного пространства), указание границы территории, на которой осуществляется территориальное общественное самоуправление).</w:t>
      </w:r>
      <w:r w:rsidR="002021BB" w:rsidRPr="00C26BD3">
        <w:rPr>
          <w:rFonts w:ascii="Times New Roman" w:hAnsi="Times New Roman" w:cs="Times New Roman"/>
          <w:color w:val="000000"/>
          <w:sz w:val="18"/>
          <w:szCs w:val="18"/>
        </w:rPr>
        <w:t xml:space="preserve"> </w:t>
      </w:r>
      <w:r w:rsidRPr="00C26BD3">
        <w:rPr>
          <w:rFonts w:ascii="Times New Roman" w:hAnsi="Times New Roman" w:cs="Times New Roman"/>
          <w:color w:val="000000"/>
          <w:sz w:val="18"/>
          <w:szCs w:val="18"/>
        </w:rPr>
        <w:t>Описание территории (части территории) муниципального образования может быть представлено также в виде схемы (карты) с условными изображениями домов и прилегающих к ним иных объектов (при их наличии), на которой планируются реализовать инициативный проект)</w:t>
      </w:r>
    </w:p>
    <w:p w14:paraId="47F9066B" w14:textId="5D3CD3BF" w:rsidR="00DF746A" w:rsidRPr="00DF746A" w:rsidRDefault="00DF746A" w:rsidP="00C26BD3">
      <w:pPr>
        <w:spacing w:after="0"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6. Описание ожидаемого результата (ожидаемых результатов) реализации проекта: ________________________________________________________</w:t>
      </w:r>
      <w:r w:rsidR="00C26BD3">
        <w:rPr>
          <w:rFonts w:ascii="Times New Roman" w:hAnsi="Times New Roman" w:cs="Times New Roman"/>
          <w:color w:val="000000"/>
          <w:kern w:val="2"/>
          <w:sz w:val="28"/>
          <w:szCs w:val="28"/>
        </w:rPr>
        <w:t>___________</w:t>
      </w:r>
      <w:r w:rsidRPr="00DF746A">
        <w:rPr>
          <w:rFonts w:ascii="Times New Roman" w:hAnsi="Times New Roman" w:cs="Times New Roman"/>
          <w:color w:val="000000"/>
          <w:kern w:val="2"/>
          <w:sz w:val="28"/>
          <w:szCs w:val="28"/>
        </w:rPr>
        <w:t>___</w:t>
      </w:r>
    </w:p>
    <w:p w14:paraId="37780DCA" w14:textId="77777777" w:rsidR="00DF746A" w:rsidRPr="00C26BD3" w:rsidRDefault="00DF746A" w:rsidP="00C26BD3">
      <w:pPr>
        <w:spacing w:line="240" w:lineRule="auto"/>
        <w:jc w:val="center"/>
        <w:rPr>
          <w:rFonts w:ascii="Times New Roman" w:hAnsi="Times New Roman" w:cs="Times New Roman"/>
          <w:color w:val="000000"/>
          <w:kern w:val="2"/>
          <w:sz w:val="18"/>
          <w:szCs w:val="18"/>
        </w:rPr>
      </w:pPr>
      <w:r w:rsidRPr="00C26BD3">
        <w:rPr>
          <w:rFonts w:ascii="Times New Roman" w:hAnsi="Times New Roman" w:cs="Times New Roman"/>
          <w:color w:val="000000"/>
          <w:kern w:val="2"/>
          <w:sz w:val="18"/>
          <w:szCs w:val="18"/>
        </w:rPr>
        <w:t>(указывается прогноз влияния реализации проекта на ситуацию в населенном пункте, ожидаемый социальный или экономический эффект и т.п.)</w:t>
      </w:r>
    </w:p>
    <w:p w14:paraId="407FE809"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7. Способ выявления мнения граждан по вопросу о поддержке проекта:</w:t>
      </w:r>
    </w:p>
    <w:p w14:paraId="05F58740" w14:textId="265BA54F" w:rsidR="00DF746A" w:rsidRPr="00DF746A" w:rsidRDefault="00DF746A" w:rsidP="00C26BD3">
      <w:pPr>
        <w:spacing w:after="0"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_________________________________________________________________</w:t>
      </w:r>
      <w:r w:rsidR="00C26BD3">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w:t>
      </w:r>
    </w:p>
    <w:p w14:paraId="37525DE5" w14:textId="01941EA8" w:rsidR="00DF746A" w:rsidRPr="00C26BD3" w:rsidRDefault="00DF746A" w:rsidP="00C26BD3">
      <w:pPr>
        <w:suppressAutoHyphens/>
        <w:spacing w:line="240" w:lineRule="auto"/>
        <w:ind w:left="1068"/>
        <w:contextualSpacing/>
        <w:jc w:val="center"/>
        <w:rPr>
          <w:rFonts w:ascii="Times New Roman" w:hAnsi="Times New Roman" w:cs="Times New Roman"/>
          <w:bCs/>
          <w:color w:val="000000"/>
          <w:kern w:val="2"/>
          <w:sz w:val="18"/>
          <w:szCs w:val="18"/>
        </w:rPr>
      </w:pPr>
      <w:r w:rsidRPr="00C26BD3">
        <w:rPr>
          <w:rFonts w:ascii="Times New Roman" w:hAnsi="Times New Roman" w:cs="Times New Roman"/>
          <w:color w:val="000000"/>
          <w:kern w:val="2"/>
          <w:sz w:val="18"/>
          <w:szCs w:val="18"/>
        </w:rPr>
        <w:t>(с</w:t>
      </w:r>
      <w:r w:rsidR="00D354DF" w:rsidRPr="00C26BD3">
        <w:rPr>
          <w:rFonts w:ascii="Times New Roman" w:hAnsi="Times New Roman" w:cs="Times New Roman"/>
          <w:color w:val="000000"/>
          <w:kern w:val="2"/>
          <w:sz w:val="18"/>
          <w:szCs w:val="18"/>
        </w:rPr>
        <w:t>ход, с</w:t>
      </w:r>
      <w:r w:rsidRPr="00C26BD3">
        <w:rPr>
          <w:rFonts w:ascii="Times New Roman" w:hAnsi="Times New Roman" w:cs="Times New Roman"/>
          <w:color w:val="000000"/>
          <w:kern w:val="2"/>
          <w:sz w:val="18"/>
          <w:szCs w:val="18"/>
        </w:rPr>
        <w:t>обрание</w:t>
      </w:r>
      <w:r w:rsidR="00D354DF" w:rsidRPr="00C26BD3">
        <w:rPr>
          <w:rFonts w:ascii="Times New Roman" w:hAnsi="Times New Roman" w:cs="Times New Roman"/>
          <w:color w:val="000000"/>
          <w:kern w:val="2"/>
          <w:sz w:val="18"/>
          <w:szCs w:val="18"/>
        </w:rPr>
        <w:t>, опрос</w:t>
      </w:r>
      <w:r w:rsidRPr="00C26BD3">
        <w:rPr>
          <w:rFonts w:ascii="Times New Roman" w:hAnsi="Times New Roman" w:cs="Times New Roman"/>
          <w:color w:val="000000"/>
          <w:kern w:val="2"/>
          <w:sz w:val="18"/>
          <w:szCs w:val="18"/>
        </w:rPr>
        <w:t xml:space="preserve"> или </w:t>
      </w:r>
      <w:r w:rsidRPr="00C26BD3">
        <w:rPr>
          <w:rFonts w:ascii="Times New Roman" w:hAnsi="Times New Roman" w:cs="Times New Roman"/>
          <w:bCs/>
          <w:color w:val="000000"/>
          <w:kern w:val="2"/>
          <w:sz w:val="18"/>
          <w:szCs w:val="18"/>
        </w:rPr>
        <w:t>сбор подписей)</w:t>
      </w:r>
    </w:p>
    <w:p w14:paraId="6DE8E425" w14:textId="77777777" w:rsidR="00DF746A" w:rsidRPr="00DF746A" w:rsidRDefault="00DF746A" w:rsidP="00C52F7E">
      <w:pPr>
        <w:suppressAutoHyphens/>
        <w:spacing w:line="240" w:lineRule="auto"/>
        <w:ind w:left="1068"/>
        <w:contextualSpacing/>
        <w:jc w:val="both"/>
        <w:rPr>
          <w:rFonts w:ascii="Times New Roman" w:hAnsi="Times New Roman" w:cs="Times New Roman"/>
          <w:bCs/>
          <w:sz w:val="28"/>
          <w:szCs w:val="28"/>
        </w:rPr>
      </w:pPr>
    </w:p>
    <w:p w14:paraId="1A8543FF" w14:textId="2B013B3D" w:rsidR="00DF746A" w:rsidRPr="00DF746A" w:rsidRDefault="00DF746A" w:rsidP="00C52F7E">
      <w:pPr>
        <w:spacing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8. Количество жителей </w:t>
      </w:r>
      <w:r w:rsidRPr="00DF746A">
        <w:rPr>
          <w:rFonts w:ascii="Times New Roman" w:hAnsi="Times New Roman" w:cs="Times New Roman"/>
          <w:color w:val="000000"/>
          <w:kern w:val="2"/>
          <w:sz w:val="28"/>
          <w:szCs w:val="28"/>
        </w:rPr>
        <w:t>муниципального образования</w:t>
      </w:r>
      <w:r w:rsidRPr="00DF746A">
        <w:rPr>
          <w:rFonts w:ascii="Times New Roman" w:hAnsi="Times New Roman" w:cs="Times New Roman"/>
          <w:color w:val="000000"/>
          <w:sz w:val="28"/>
          <w:szCs w:val="28"/>
        </w:rPr>
        <w:t>, поддержавших проект: ________________________________________________________________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w:t>
      </w:r>
    </w:p>
    <w:p w14:paraId="058E5E7D" w14:textId="77777777" w:rsidR="00DF746A" w:rsidRPr="00DF746A" w:rsidRDefault="00DF746A" w:rsidP="00C52F7E">
      <w:pPr>
        <w:spacing w:line="240" w:lineRule="auto"/>
        <w:jc w:val="both"/>
        <w:rPr>
          <w:rFonts w:ascii="Times New Roman" w:hAnsi="Times New Roman" w:cs="Times New Roman"/>
          <w:color w:val="000000"/>
          <w:sz w:val="28"/>
          <w:szCs w:val="28"/>
        </w:rPr>
      </w:pPr>
    </w:p>
    <w:p w14:paraId="41CB9483" w14:textId="77777777" w:rsidR="00DF746A" w:rsidRPr="00DF746A" w:rsidRDefault="00DF746A" w:rsidP="00C52F7E">
      <w:pPr>
        <w:spacing w:line="240" w:lineRule="auto"/>
        <w:jc w:val="both"/>
        <w:rPr>
          <w:rFonts w:ascii="Times New Roman" w:hAnsi="Times New Roman" w:cs="Times New Roman"/>
          <w:color w:val="000000"/>
          <w:sz w:val="28"/>
          <w:szCs w:val="28"/>
        </w:rPr>
      </w:pPr>
    </w:p>
    <w:p w14:paraId="3A0D3AC9" w14:textId="77777777" w:rsidR="00DF746A" w:rsidRPr="00DF746A" w:rsidRDefault="00DF746A" w:rsidP="00C52F7E">
      <w:pPr>
        <w:spacing w:line="240" w:lineRule="auto"/>
        <w:jc w:val="both"/>
        <w:rPr>
          <w:rFonts w:ascii="Times New Roman" w:hAnsi="Times New Roman" w:cs="Times New Roman"/>
          <w:color w:val="000000"/>
          <w:kern w:val="2"/>
          <w:sz w:val="28"/>
          <w:szCs w:val="28"/>
        </w:rPr>
      </w:pPr>
    </w:p>
    <w:p w14:paraId="2894F8A7" w14:textId="5B447E20"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lastRenderedPageBreak/>
        <w:t>9. Планируемые сроки реализации инициативного проекта: ______________________________________________________________</w:t>
      </w:r>
      <w:r w:rsidR="00C26BD3">
        <w:rPr>
          <w:rFonts w:ascii="Times New Roman" w:hAnsi="Times New Roman" w:cs="Times New Roman"/>
          <w:color w:val="000000"/>
          <w:kern w:val="2"/>
          <w:sz w:val="28"/>
          <w:szCs w:val="28"/>
        </w:rPr>
        <w:t>____</w:t>
      </w:r>
      <w:r w:rsidRPr="00DF746A">
        <w:rPr>
          <w:rFonts w:ascii="Times New Roman" w:hAnsi="Times New Roman" w:cs="Times New Roman"/>
          <w:color w:val="000000"/>
          <w:kern w:val="2"/>
          <w:sz w:val="28"/>
          <w:szCs w:val="28"/>
        </w:rPr>
        <w:t>__</w:t>
      </w:r>
      <w:proofErr w:type="gramStart"/>
      <w:r w:rsidRPr="00DF746A">
        <w:rPr>
          <w:rFonts w:ascii="Times New Roman" w:hAnsi="Times New Roman" w:cs="Times New Roman"/>
          <w:color w:val="000000"/>
          <w:kern w:val="2"/>
          <w:sz w:val="28"/>
          <w:szCs w:val="28"/>
        </w:rPr>
        <w:t>_ .</w:t>
      </w:r>
      <w:proofErr w:type="gramEnd"/>
    </w:p>
    <w:p w14:paraId="7613EB04" w14:textId="77777777" w:rsidR="00DF746A" w:rsidRPr="00DF746A" w:rsidRDefault="00DF746A" w:rsidP="00C52F7E">
      <w:pPr>
        <w:spacing w:line="240" w:lineRule="auto"/>
        <w:jc w:val="both"/>
        <w:rPr>
          <w:rFonts w:ascii="Times New Roman" w:hAnsi="Times New Roman" w:cs="Times New Roman"/>
          <w:color w:val="000000"/>
          <w:kern w:val="2"/>
          <w:sz w:val="28"/>
          <w:szCs w:val="28"/>
        </w:rPr>
      </w:pPr>
    </w:p>
    <w:p w14:paraId="752BFC2D"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10. Предварительный расчет необходимых расходов на реализацию проекта:</w:t>
      </w:r>
    </w:p>
    <w:tbl>
      <w:tblPr>
        <w:tblW w:w="5000" w:type="pct"/>
        <w:tblLayout w:type="fixed"/>
        <w:tblCellMar>
          <w:left w:w="57" w:type="dxa"/>
          <w:right w:w="57" w:type="dxa"/>
        </w:tblCellMar>
        <w:tblLook w:val="01E0" w:firstRow="1" w:lastRow="1" w:firstColumn="1" w:lastColumn="1" w:noHBand="0" w:noVBand="0"/>
      </w:tblPr>
      <w:tblGrid>
        <w:gridCol w:w="630"/>
        <w:gridCol w:w="5181"/>
        <w:gridCol w:w="1798"/>
        <w:gridCol w:w="2302"/>
      </w:tblGrid>
      <w:tr w:rsidR="00DF746A" w:rsidRPr="00DF746A" w14:paraId="16AB7519" w14:textId="77777777" w:rsidTr="00C26BD3">
        <w:tc>
          <w:tcPr>
            <w:tcW w:w="630" w:type="dxa"/>
            <w:tcBorders>
              <w:top w:val="single" w:sz="4" w:space="0" w:color="000000"/>
              <w:left w:val="single" w:sz="4" w:space="0" w:color="000000"/>
              <w:bottom w:val="single" w:sz="4" w:space="0" w:color="000000"/>
              <w:right w:val="single" w:sz="4" w:space="0" w:color="000000"/>
            </w:tcBorders>
          </w:tcPr>
          <w:p w14:paraId="583A0175"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п/п</w:t>
            </w:r>
          </w:p>
        </w:tc>
        <w:tc>
          <w:tcPr>
            <w:tcW w:w="5181" w:type="dxa"/>
            <w:tcBorders>
              <w:top w:val="single" w:sz="4" w:space="0" w:color="000000"/>
              <w:left w:val="single" w:sz="4" w:space="0" w:color="000000"/>
              <w:bottom w:val="single" w:sz="4" w:space="0" w:color="000000"/>
              <w:right w:val="single" w:sz="4" w:space="0" w:color="000000"/>
            </w:tcBorders>
          </w:tcPr>
          <w:p w14:paraId="4456C410"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Виды работ (услуг)</w:t>
            </w:r>
          </w:p>
        </w:tc>
        <w:tc>
          <w:tcPr>
            <w:tcW w:w="1798" w:type="dxa"/>
            <w:tcBorders>
              <w:top w:val="single" w:sz="4" w:space="0" w:color="000000"/>
              <w:left w:val="single" w:sz="4" w:space="0" w:color="000000"/>
              <w:bottom w:val="single" w:sz="4" w:space="0" w:color="000000"/>
              <w:right w:val="single" w:sz="4" w:space="0" w:color="000000"/>
            </w:tcBorders>
          </w:tcPr>
          <w:p w14:paraId="4FAC7C7E"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Полная стоимость (рублей)</w:t>
            </w:r>
          </w:p>
        </w:tc>
        <w:tc>
          <w:tcPr>
            <w:tcW w:w="2302" w:type="dxa"/>
            <w:tcBorders>
              <w:top w:val="single" w:sz="4" w:space="0" w:color="000000"/>
              <w:left w:val="single" w:sz="4" w:space="0" w:color="000000"/>
              <w:bottom w:val="single" w:sz="4" w:space="0" w:color="000000"/>
              <w:right w:val="single" w:sz="4" w:space="0" w:color="000000"/>
            </w:tcBorders>
          </w:tcPr>
          <w:p w14:paraId="2730D015"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Описание</w:t>
            </w:r>
          </w:p>
        </w:tc>
      </w:tr>
      <w:tr w:rsidR="00DF746A" w:rsidRPr="00DF746A" w14:paraId="467FE808" w14:textId="77777777" w:rsidTr="00C26BD3">
        <w:tc>
          <w:tcPr>
            <w:tcW w:w="630" w:type="dxa"/>
            <w:tcBorders>
              <w:top w:val="single" w:sz="4" w:space="0" w:color="000000"/>
              <w:left w:val="single" w:sz="4" w:space="0" w:color="000000"/>
              <w:bottom w:val="single" w:sz="4" w:space="0" w:color="000000"/>
              <w:right w:val="single" w:sz="4" w:space="0" w:color="000000"/>
            </w:tcBorders>
          </w:tcPr>
          <w:p w14:paraId="4AB7EDCA"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w:t>
            </w:r>
          </w:p>
        </w:tc>
        <w:tc>
          <w:tcPr>
            <w:tcW w:w="5181" w:type="dxa"/>
            <w:tcBorders>
              <w:top w:val="single" w:sz="4" w:space="0" w:color="000000"/>
              <w:left w:val="single" w:sz="4" w:space="0" w:color="000000"/>
              <w:bottom w:val="single" w:sz="4" w:space="0" w:color="000000"/>
              <w:right w:val="single" w:sz="4" w:space="0" w:color="000000"/>
            </w:tcBorders>
          </w:tcPr>
          <w:p w14:paraId="0D2A3095"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Строительные и ремонтные работы</w:t>
            </w:r>
            <w:r w:rsidRPr="00DF746A">
              <w:rPr>
                <w:rFonts w:ascii="Times New Roman" w:hAnsi="Times New Roman" w:cs="Times New Roman"/>
                <w:color w:val="000000"/>
                <w:kern w:val="2"/>
                <w:sz w:val="28"/>
                <w:szCs w:val="28"/>
                <w:vertAlign w:val="superscript"/>
              </w:rPr>
              <w:t>*</w:t>
            </w:r>
          </w:p>
        </w:tc>
        <w:tc>
          <w:tcPr>
            <w:tcW w:w="1798" w:type="dxa"/>
            <w:tcBorders>
              <w:top w:val="single" w:sz="4" w:space="0" w:color="000000"/>
              <w:left w:val="single" w:sz="4" w:space="0" w:color="000000"/>
              <w:bottom w:val="single" w:sz="4" w:space="0" w:color="000000"/>
              <w:right w:val="single" w:sz="4" w:space="0" w:color="000000"/>
            </w:tcBorders>
          </w:tcPr>
          <w:p w14:paraId="26968192"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c>
          <w:tcPr>
            <w:tcW w:w="2302" w:type="dxa"/>
            <w:tcBorders>
              <w:top w:val="single" w:sz="4" w:space="0" w:color="000000"/>
              <w:left w:val="single" w:sz="4" w:space="0" w:color="000000"/>
              <w:bottom w:val="single" w:sz="4" w:space="0" w:color="000000"/>
              <w:right w:val="single" w:sz="4" w:space="0" w:color="000000"/>
            </w:tcBorders>
          </w:tcPr>
          <w:p w14:paraId="76F595C7"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201757A2" w14:textId="77777777" w:rsidTr="00C26BD3">
        <w:tc>
          <w:tcPr>
            <w:tcW w:w="630" w:type="dxa"/>
            <w:tcBorders>
              <w:top w:val="single" w:sz="4" w:space="0" w:color="000000"/>
              <w:left w:val="single" w:sz="4" w:space="0" w:color="000000"/>
              <w:bottom w:val="single" w:sz="4" w:space="0" w:color="000000"/>
              <w:right w:val="single" w:sz="4" w:space="0" w:color="000000"/>
            </w:tcBorders>
          </w:tcPr>
          <w:p w14:paraId="33F554BF"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2.</w:t>
            </w:r>
          </w:p>
        </w:tc>
        <w:tc>
          <w:tcPr>
            <w:tcW w:w="5181" w:type="dxa"/>
            <w:tcBorders>
              <w:top w:val="single" w:sz="4" w:space="0" w:color="000000"/>
              <w:left w:val="single" w:sz="4" w:space="0" w:color="000000"/>
              <w:bottom w:val="single" w:sz="4" w:space="0" w:color="000000"/>
              <w:right w:val="single" w:sz="4" w:space="0" w:color="000000"/>
            </w:tcBorders>
          </w:tcPr>
          <w:p w14:paraId="65C0F50E"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Приобретение материалов</w:t>
            </w:r>
            <w:r w:rsidRPr="00DF746A">
              <w:rPr>
                <w:rFonts w:ascii="Times New Roman" w:hAnsi="Times New Roman" w:cs="Times New Roman"/>
                <w:color w:val="000000"/>
                <w:kern w:val="2"/>
                <w:sz w:val="28"/>
                <w:szCs w:val="28"/>
                <w:vertAlign w:val="superscript"/>
              </w:rPr>
              <w:t>**</w:t>
            </w:r>
          </w:p>
        </w:tc>
        <w:tc>
          <w:tcPr>
            <w:tcW w:w="1798" w:type="dxa"/>
            <w:tcBorders>
              <w:top w:val="single" w:sz="4" w:space="0" w:color="000000"/>
              <w:left w:val="single" w:sz="4" w:space="0" w:color="000000"/>
              <w:bottom w:val="single" w:sz="4" w:space="0" w:color="000000"/>
              <w:right w:val="single" w:sz="4" w:space="0" w:color="000000"/>
            </w:tcBorders>
          </w:tcPr>
          <w:p w14:paraId="368619D7"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2302" w:type="dxa"/>
            <w:tcBorders>
              <w:top w:val="single" w:sz="4" w:space="0" w:color="000000"/>
              <w:left w:val="single" w:sz="4" w:space="0" w:color="000000"/>
              <w:bottom w:val="single" w:sz="4" w:space="0" w:color="000000"/>
              <w:right w:val="single" w:sz="4" w:space="0" w:color="000000"/>
            </w:tcBorders>
          </w:tcPr>
          <w:p w14:paraId="519A1B54"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661C5A2D" w14:textId="77777777" w:rsidTr="00C26BD3">
        <w:tc>
          <w:tcPr>
            <w:tcW w:w="630" w:type="dxa"/>
            <w:tcBorders>
              <w:top w:val="single" w:sz="4" w:space="0" w:color="000000"/>
              <w:left w:val="single" w:sz="4" w:space="0" w:color="000000"/>
              <w:bottom w:val="single" w:sz="4" w:space="0" w:color="000000"/>
              <w:right w:val="single" w:sz="4" w:space="0" w:color="000000"/>
            </w:tcBorders>
          </w:tcPr>
          <w:p w14:paraId="3A89ADD4"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3.</w:t>
            </w:r>
          </w:p>
        </w:tc>
        <w:tc>
          <w:tcPr>
            <w:tcW w:w="5181" w:type="dxa"/>
            <w:tcBorders>
              <w:top w:val="single" w:sz="4" w:space="0" w:color="000000"/>
              <w:left w:val="single" w:sz="4" w:space="0" w:color="000000"/>
              <w:bottom w:val="single" w:sz="4" w:space="0" w:color="000000"/>
              <w:right w:val="single" w:sz="4" w:space="0" w:color="000000"/>
            </w:tcBorders>
          </w:tcPr>
          <w:p w14:paraId="4EDE7EE6"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xml:space="preserve">Приобретение оборудования, </w:t>
            </w:r>
          </w:p>
          <w:p w14:paraId="48B71213"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входящего в состав основных средств</w:t>
            </w:r>
            <w:r w:rsidRPr="00DF746A">
              <w:rPr>
                <w:rFonts w:ascii="Times New Roman" w:hAnsi="Times New Roman" w:cs="Times New Roman"/>
                <w:color w:val="000000"/>
                <w:kern w:val="2"/>
                <w:sz w:val="28"/>
                <w:szCs w:val="28"/>
                <w:vertAlign w:val="superscript"/>
              </w:rPr>
              <w:t>**</w:t>
            </w:r>
          </w:p>
        </w:tc>
        <w:tc>
          <w:tcPr>
            <w:tcW w:w="1798" w:type="dxa"/>
            <w:tcBorders>
              <w:top w:val="single" w:sz="4" w:space="0" w:color="000000"/>
              <w:left w:val="single" w:sz="4" w:space="0" w:color="000000"/>
              <w:bottom w:val="single" w:sz="4" w:space="0" w:color="000000"/>
              <w:right w:val="single" w:sz="4" w:space="0" w:color="000000"/>
            </w:tcBorders>
          </w:tcPr>
          <w:p w14:paraId="323D388C"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c>
          <w:tcPr>
            <w:tcW w:w="2302" w:type="dxa"/>
            <w:tcBorders>
              <w:top w:val="single" w:sz="4" w:space="0" w:color="000000"/>
              <w:left w:val="single" w:sz="4" w:space="0" w:color="000000"/>
              <w:bottom w:val="single" w:sz="4" w:space="0" w:color="000000"/>
              <w:right w:val="single" w:sz="4" w:space="0" w:color="000000"/>
            </w:tcBorders>
          </w:tcPr>
          <w:p w14:paraId="71AF1DEF"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46E7CED1" w14:textId="77777777" w:rsidTr="00C26BD3">
        <w:tc>
          <w:tcPr>
            <w:tcW w:w="630" w:type="dxa"/>
            <w:tcBorders>
              <w:top w:val="single" w:sz="4" w:space="0" w:color="000000"/>
              <w:left w:val="single" w:sz="4" w:space="0" w:color="000000"/>
              <w:bottom w:val="single" w:sz="4" w:space="0" w:color="000000"/>
              <w:right w:val="single" w:sz="4" w:space="0" w:color="000000"/>
            </w:tcBorders>
          </w:tcPr>
          <w:p w14:paraId="68BC500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4.</w:t>
            </w:r>
          </w:p>
        </w:tc>
        <w:tc>
          <w:tcPr>
            <w:tcW w:w="5181" w:type="dxa"/>
            <w:tcBorders>
              <w:top w:val="single" w:sz="4" w:space="0" w:color="000000"/>
              <w:left w:val="single" w:sz="4" w:space="0" w:color="000000"/>
              <w:bottom w:val="single" w:sz="4" w:space="0" w:color="000000"/>
              <w:right w:val="single" w:sz="4" w:space="0" w:color="000000"/>
            </w:tcBorders>
          </w:tcPr>
          <w:p w14:paraId="1B571B06"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Прочие (описание):</w:t>
            </w:r>
          </w:p>
        </w:tc>
        <w:tc>
          <w:tcPr>
            <w:tcW w:w="1798" w:type="dxa"/>
            <w:tcBorders>
              <w:top w:val="single" w:sz="4" w:space="0" w:color="000000"/>
              <w:left w:val="single" w:sz="4" w:space="0" w:color="000000"/>
              <w:bottom w:val="single" w:sz="4" w:space="0" w:color="000000"/>
              <w:right w:val="single" w:sz="4" w:space="0" w:color="000000"/>
            </w:tcBorders>
          </w:tcPr>
          <w:p w14:paraId="77B48008"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2302" w:type="dxa"/>
            <w:tcBorders>
              <w:top w:val="single" w:sz="4" w:space="0" w:color="000000"/>
              <w:left w:val="single" w:sz="4" w:space="0" w:color="000000"/>
              <w:bottom w:val="single" w:sz="4" w:space="0" w:color="000000"/>
              <w:right w:val="single" w:sz="4" w:space="0" w:color="000000"/>
            </w:tcBorders>
          </w:tcPr>
          <w:p w14:paraId="62A09E5A"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1FEFE103" w14:textId="77777777" w:rsidTr="00C26BD3">
        <w:tc>
          <w:tcPr>
            <w:tcW w:w="630" w:type="dxa"/>
            <w:tcBorders>
              <w:top w:val="single" w:sz="4" w:space="0" w:color="000000"/>
              <w:left w:val="single" w:sz="4" w:space="0" w:color="000000"/>
              <w:bottom w:val="single" w:sz="4" w:space="0" w:color="000000"/>
              <w:right w:val="single" w:sz="4" w:space="0" w:color="000000"/>
            </w:tcBorders>
          </w:tcPr>
          <w:p w14:paraId="45F605E3"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c>
          <w:tcPr>
            <w:tcW w:w="5181" w:type="dxa"/>
            <w:tcBorders>
              <w:top w:val="single" w:sz="4" w:space="0" w:color="000000"/>
              <w:left w:val="single" w:sz="4" w:space="0" w:color="000000"/>
              <w:bottom w:val="single" w:sz="4" w:space="0" w:color="000000"/>
              <w:right w:val="single" w:sz="4" w:space="0" w:color="000000"/>
            </w:tcBorders>
          </w:tcPr>
          <w:p w14:paraId="0A4CA6C4"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Итого стоимость реализации проекта</w:t>
            </w:r>
          </w:p>
        </w:tc>
        <w:tc>
          <w:tcPr>
            <w:tcW w:w="1798" w:type="dxa"/>
            <w:tcBorders>
              <w:top w:val="single" w:sz="4" w:space="0" w:color="000000"/>
              <w:left w:val="single" w:sz="4" w:space="0" w:color="000000"/>
              <w:bottom w:val="single" w:sz="4" w:space="0" w:color="000000"/>
              <w:right w:val="single" w:sz="4" w:space="0" w:color="000000"/>
            </w:tcBorders>
          </w:tcPr>
          <w:p w14:paraId="39A663C0" w14:textId="77777777" w:rsidR="00DF746A" w:rsidRPr="00DF746A" w:rsidRDefault="00DF746A" w:rsidP="00C52F7E">
            <w:pPr>
              <w:widowControl w:val="0"/>
              <w:spacing w:line="240" w:lineRule="auto"/>
              <w:contextualSpacing/>
              <w:jc w:val="center"/>
              <w:rPr>
                <w:rFonts w:ascii="Times New Roman" w:hAnsi="Times New Roman" w:cs="Times New Roman"/>
                <w:color w:val="000000"/>
                <w:kern w:val="2"/>
                <w:sz w:val="28"/>
                <w:szCs w:val="28"/>
              </w:rPr>
            </w:pPr>
          </w:p>
        </w:tc>
        <w:tc>
          <w:tcPr>
            <w:tcW w:w="2302" w:type="dxa"/>
            <w:tcBorders>
              <w:top w:val="single" w:sz="4" w:space="0" w:color="000000"/>
              <w:left w:val="single" w:sz="4" w:space="0" w:color="000000"/>
              <w:bottom w:val="single" w:sz="4" w:space="0" w:color="000000"/>
              <w:right w:val="single" w:sz="4" w:space="0" w:color="000000"/>
            </w:tcBorders>
          </w:tcPr>
          <w:p w14:paraId="3F4D9F95"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bl>
    <w:p w14:paraId="5097E750" w14:textId="77777777" w:rsidR="00DF746A" w:rsidRPr="00DF746A" w:rsidRDefault="00DF746A" w:rsidP="00C52F7E">
      <w:pPr>
        <w:spacing w:line="240" w:lineRule="auto"/>
        <w:jc w:val="both"/>
        <w:rPr>
          <w:rFonts w:ascii="Times New Roman" w:hAnsi="Times New Roman" w:cs="Times New Roman"/>
          <w:color w:val="000000"/>
          <w:kern w:val="2"/>
          <w:sz w:val="28"/>
          <w:szCs w:val="28"/>
        </w:rPr>
      </w:pPr>
    </w:p>
    <w:p w14:paraId="6E91BCE1" w14:textId="77777777" w:rsidR="00DF746A" w:rsidRPr="00DF746A" w:rsidRDefault="00DF746A" w:rsidP="00C52F7E">
      <w:pPr>
        <w:spacing w:line="240" w:lineRule="auto"/>
        <w:jc w:val="both"/>
        <w:rPr>
          <w:rFonts w:ascii="Times New Roman" w:hAnsi="Times New Roman" w:cs="Times New Roman"/>
          <w:color w:val="000000"/>
          <w:kern w:val="2"/>
          <w:sz w:val="28"/>
          <w:szCs w:val="28"/>
          <w:vertAlign w:val="superscript"/>
        </w:rPr>
      </w:pPr>
      <w:r w:rsidRPr="00DF746A">
        <w:rPr>
          <w:rFonts w:ascii="Times New Roman" w:hAnsi="Times New Roman" w:cs="Times New Roman"/>
          <w:color w:val="000000"/>
          <w:kern w:val="2"/>
          <w:sz w:val="28"/>
          <w:szCs w:val="28"/>
          <w:vertAlign w:val="superscript"/>
        </w:rPr>
        <w:t>* Заполняется на основании сметной документации или сводного сметного расчета.</w:t>
      </w:r>
    </w:p>
    <w:p w14:paraId="6807F541" w14:textId="77777777" w:rsidR="00DF746A" w:rsidRPr="00DF746A" w:rsidRDefault="00DF746A" w:rsidP="00C52F7E">
      <w:pPr>
        <w:spacing w:line="240" w:lineRule="auto"/>
        <w:jc w:val="both"/>
        <w:rPr>
          <w:rFonts w:ascii="Times New Roman" w:hAnsi="Times New Roman" w:cs="Times New Roman"/>
          <w:color w:val="000000"/>
          <w:kern w:val="2"/>
          <w:sz w:val="28"/>
          <w:szCs w:val="28"/>
          <w:vertAlign w:val="superscript"/>
        </w:rPr>
      </w:pPr>
      <w:r w:rsidRPr="00DF746A">
        <w:rPr>
          <w:rFonts w:ascii="Times New Roman" w:hAnsi="Times New Roman" w:cs="Times New Roman"/>
          <w:color w:val="000000"/>
          <w:kern w:val="2"/>
          <w:sz w:val="28"/>
          <w:szCs w:val="28"/>
          <w:vertAlign w:val="superscript"/>
        </w:rPr>
        <w:t>** Кроме тех, которые учтены в строке «строительные и ремонтные работы».</w:t>
      </w:r>
    </w:p>
    <w:p w14:paraId="14589FA6" w14:textId="77777777" w:rsidR="00DF746A" w:rsidRPr="00DF746A" w:rsidRDefault="00DF746A" w:rsidP="00C52F7E">
      <w:pPr>
        <w:spacing w:line="240" w:lineRule="auto"/>
        <w:jc w:val="both"/>
        <w:rPr>
          <w:rFonts w:ascii="Times New Roman" w:hAnsi="Times New Roman" w:cs="Times New Roman"/>
          <w:color w:val="000000"/>
          <w:kern w:val="2"/>
          <w:sz w:val="28"/>
          <w:szCs w:val="28"/>
        </w:rPr>
      </w:pPr>
    </w:p>
    <w:p w14:paraId="14E59975" w14:textId="6DA78696"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11. </w:t>
      </w:r>
      <w:r w:rsidRPr="00DF746A">
        <w:rPr>
          <w:rFonts w:ascii="Times New Roman" w:hAnsi="Times New Roman" w:cs="Times New Roman"/>
          <w:color w:val="000000"/>
          <w:sz w:val="28"/>
          <w:szCs w:val="28"/>
        </w:rPr>
        <w:t>Объем средств на реализацию проекта в соответствии с предварительным расчетом:</w:t>
      </w:r>
    </w:p>
    <w:tbl>
      <w:tblPr>
        <w:tblW w:w="5000" w:type="pct"/>
        <w:tblLayout w:type="fixed"/>
        <w:tblCellMar>
          <w:left w:w="57" w:type="dxa"/>
          <w:right w:w="57" w:type="dxa"/>
        </w:tblCellMar>
        <w:tblLook w:val="01E0" w:firstRow="1" w:lastRow="1" w:firstColumn="1" w:lastColumn="1" w:noHBand="0" w:noVBand="0"/>
      </w:tblPr>
      <w:tblGrid>
        <w:gridCol w:w="654"/>
        <w:gridCol w:w="5154"/>
        <w:gridCol w:w="2051"/>
        <w:gridCol w:w="2052"/>
      </w:tblGrid>
      <w:tr w:rsidR="00DF746A" w:rsidRPr="00DF746A" w14:paraId="299191EB" w14:textId="77777777" w:rsidTr="00F503A6">
        <w:tc>
          <w:tcPr>
            <w:tcW w:w="624" w:type="dxa"/>
            <w:tcBorders>
              <w:top w:val="single" w:sz="4" w:space="0" w:color="000000"/>
              <w:left w:val="single" w:sz="4" w:space="0" w:color="000000"/>
              <w:bottom w:val="single" w:sz="4" w:space="0" w:color="000000"/>
              <w:right w:val="single" w:sz="4" w:space="0" w:color="000000"/>
            </w:tcBorders>
          </w:tcPr>
          <w:p w14:paraId="473CE955"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п/п</w:t>
            </w:r>
          </w:p>
        </w:tc>
        <w:tc>
          <w:tcPr>
            <w:tcW w:w="4925" w:type="dxa"/>
            <w:tcBorders>
              <w:top w:val="single" w:sz="4" w:space="0" w:color="000000"/>
              <w:left w:val="single" w:sz="4" w:space="0" w:color="000000"/>
              <w:bottom w:val="single" w:sz="4" w:space="0" w:color="000000"/>
              <w:right w:val="single" w:sz="4" w:space="0" w:color="000000"/>
            </w:tcBorders>
          </w:tcPr>
          <w:p w14:paraId="06D034D4"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Вид источника</w:t>
            </w:r>
            <w:r w:rsidRPr="00DF746A">
              <w:rPr>
                <w:rFonts w:ascii="Times New Roman" w:hAnsi="Times New Roman" w:cs="Times New Roman"/>
                <w:color w:val="000000"/>
                <w:kern w:val="2"/>
                <w:sz w:val="28"/>
                <w:szCs w:val="28"/>
                <w:vertAlign w:val="superscript"/>
              </w:rPr>
              <w:t>*</w:t>
            </w:r>
          </w:p>
        </w:tc>
        <w:tc>
          <w:tcPr>
            <w:tcW w:w="1960" w:type="dxa"/>
            <w:tcBorders>
              <w:top w:val="single" w:sz="4" w:space="0" w:color="000000"/>
              <w:left w:val="single" w:sz="4" w:space="0" w:color="000000"/>
              <w:bottom w:val="single" w:sz="4" w:space="0" w:color="000000"/>
              <w:right w:val="single" w:sz="4" w:space="0" w:color="000000"/>
            </w:tcBorders>
          </w:tcPr>
          <w:p w14:paraId="7C875F69"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Сумма</w:t>
            </w:r>
          </w:p>
          <w:p w14:paraId="70643A66"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(рублей)</w:t>
            </w:r>
          </w:p>
        </w:tc>
        <w:tc>
          <w:tcPr>
            <w:tcW w:w="1961" w:type="dxa"/>
            <w:tcBorders>
              <w:top w:val="single" w:sz="4" w:space="0" w:color="000000"/>
              <w:left w:val="single" w:sz="4" w:space="0" w:color="000000"/>
              <w:bottom w:val="single" w:sz="4" w:space="0" w:color="000000"/>
              <w:right w:val="single" w:sz="4" w:space="0" w:color="000000"/>
            </w:tcBorders>
          </w:tcPr>
          <w:p w14:paraId="5021539D"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Доля в общей сумме проекта (процентов)</w:t>
            </w:r>
          </w:p>
        </w:tc>
      </w:tr>
      <w:tr w:rsidR="00DF746A" w:rsidRPr="00DF746A" w14:paraId="58A644D7" w14:textId="77777777" w:rsidTr="00F503A6">
        <w:tc>
          <w:tcPr>
            <w:tcW w:w="624" w:type="dxa"/>
            <w:tcBorders>
              <w:top w:val="single" w:sz="4" w:space="0" w:color="000000"/>
              <w:left w:val="single" w:sz="4" w:space="0" w:color="000000"/>
              <w:bottom w:val="single" w:sz="4" w:space="0" w:color="000000"/>
              <w:right w:val="single" w:sz="4" w:space="0" w:color="000000"/>
            </w:tcBorders>
          </w:tcPr>
          <w:p w14:paraId="50979CB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w:t>
            </w:r>
          </w:p>
        </w:tc>
        <w:tc>
          <w:tcPr>
            <w:tcW w:w="4925" w:type="dxa"/>
            <w:tcBorders>
              <w:top w:val="single" w:sz="4" w:space="0" w:color="000000"/>
              <w:left w:val="single" w:sz="4" w:space="0" w:color="000000"/>
              <w:bottom w:val="single" w:sz="4" w:space="0" w:color="000000"/>
              <w:right w:val="single" w:sz="4" w:space="0" w:color="000000"/>
            </w:tcBorders>
          </w:tcPr>
          <w:p w14:paraId="63640919"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xml:space="preserve">Средства бюджета муниципального образования </w:t>
            </w:r>
          </w:p>
        </w:tc>
        <w:tc>
          <w:tcPr>
            <w:tcW w:w="1960" w:type="dxa"/>
            <w:tcBorders>
              <w:top w:val="single" w:sz="4" w:space="0" w:color="000000"/>
              <w:left w:val="single" w:sz="4" w:space="0" w:color="000000"/>
              <w:bottom w:val="single" w:sz="4" w:space="0" w:color="000000"/>
              <w:right w:val="single" w:sz="4" w:space="0" w:color="000000"/>
            </w:tcBorders>
          </w:tcPr>
          <w:p w14:paraId="0FBDDE26" w14:textId="77777777" w:rsidR="00DF746A" w:rsidRPr="00DF746A" w:rsidRDefault="00DF746A" w:rsidP="00C52F7E">
            <w:pPr>
              <w:widowControl w:val="0"/>
              <w:spacing w:line="240" w:lineRule="auto"/>
              <w:contextualSpacing/>
              <w:jc w:val="both"/>
              <w:rPr>
                <w:rFonts w:ascii="Times New Roman" w:eastAsia="Calibri" w:hAnsi="Times New Roman" w:cs="Times New Roman"/>
                <w:color w:val="000000"/>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02001806"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r>
      <w:tr w:rsidR="00DF746A" w:rsidRPr="00DF746A" w14:paraId="41F8D4AD" w14:textId="77777777" w:rsidTr="00F503A6">
        <w:tc>
          <w:tcPr>
            <w:tcW w:w="624" w:type="dxa"/>
            <w:tcBorders>
              <w:top w:val="single" w:sz="4" w:space="0" w:color="000000"/>
              <w:left w:val="single" w:sz="4" w:space="0" w:color="000000"/>
              <w:bottom w:val="single" w:sz="4" w:space="0" w:color="000000"/>
              <w:right w:val="single" w:sz="4" w:space="0" w:color="000000"/>
            </w:tcBorders>
          </w:tcPr>
          <w:p w14:paraId="7DABE1D1"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2.*</w:t>
            </w:r>
          </w:p>
        </w:tc>
        <w:tc>
          <w:tcPr>
            <w:tcW w:w="4925" w:type="dxa"/>
            <w:tcBorders>
              <w:top w:val="single" w:sz="4" w:space="0" w:color="000000"/>
              <w:left w:val="single" w:sz="4" w:space="0" w:color="000000"/>
              <w:bottom w:val="single" w:sz="4" w:space="0" w:color="000000"/>
              <w:right w:val="single" w:sz="4" w:space="0" w:color="000000"/>
            </w:tcBorders>
          </w:tcPr>
          <w:p w14:paraId="46030D7B"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xml:space="preserve">Средства областного бюджета </w:t>
            </w:r>
          </w:p>
        </w:tc>
        <w:tc>
          <w:tcPr>
            <w:tcW w:w="1960" w:type="dxa"/>
            <w:tcBorders>
              <w:top w:val="single" w:sz="4" w:space="0" w:color="000000"/>
              <w:left w:val="single" w:sz="4" w:space="0" w:color="000000"/>
              <w:bottom w:val="single" w:sz="4" w:space="0" w:color="000000"/>
              <w:right w:val="single" w:sz="4" w:space="0" w:color="000000"/>
            </w:tcBorders>
          </w:tcPr>
          <w:p w14:paraId="7E28F994" w14:textId="77777777" w:rsidR="00DF746A" w:rsidRPr="00DF746A" w:rsidRDefault="00DF746A" w:rsidP="00C52F7E">
            <w:pPr>
              <w:widowControl w:val="0"/>
              <w:spacing w:line="240" w:lineRule="auto"/>
              <w:contextualSpacing/>
              <w:jc w:val="both"/>
              <w:rPr>
                <w:rFonts w:ascii="Times New Roman" w:eastAsia="Calibri" w:hAnsi="Times New Roman" w:cs="Times New Roman"/>
                <w:color w:val="000000"/>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04FB9110"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r>
      <w:tr w:rsidR="00DF746A" w:rsidRPr="00DF746A" w14:paraId="02BA85DA" w14:textId="77777777" w:rsidTr="00F503A6">
        <w:tc>
          <w:tcPr>
            <w:tcW w:w="624" w:type="dxa"/>
            <w:tcBorders>
              <w:top w:val="single" w:sz="4" w:space="0" w:color="000000"/>
              <w:left w:val="single" w:sz="4" w:space="0" w:color="000000"/>
              <w:bottom w:val="single" w:sz="4" w:space="0" w:color="000000"/>
              <w:right w:val="single" w:sz="4" w:space="0" w:color="000000"/>
            </w:tcBorders>
          </w:tcPr>
          <w:p w14:paraId="0203BDBA"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3.</w:t>
            </w:r>
          </w:p>
        </w:tc>
        <w:tc>
          <w:tcPr>
            <w:tcW w:w="4925" w:type="dxa"/>
            <w:tcBorders>
              <w:top w:val="single" w:sz="4" w:space="0" w:color="000000"/>
              <w:left w:val="single" w:sz="4" w:space="0" w:color="000000"/>
              <w:bottom w:val="single" w:sz="4" w:space="0" w:color="000000"/>
              <w:right w:val="single" w:sz="4" w:space="0" w:color="000000"/>
            </w:tcBorders>
          </w:tcPr>
          <w:p w14:paraId="649249FB"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Инициативные платежи, в том числе:</w:t>
            </w:r>
          </w:p>
        </w:tc>
        <w:tc>
          <w:tcPr>
            <w:tcW w:w="1960" w:type="dxa"/>
            <w:tcBorders>
              <w:top w:val="single" w:sz="4" w:space="0" w:color="000000"/>
              <w:left w:val="single" w:sz="4" w:space="0" w:color="000000"/>
              <w:bottom w:val="single" w:sz="4" w:space="0" w:color="000000"/>
              <w:right w:val="single" w:sz="4" w:space="0" w:color="000000"/>
            </w:tcBorders>
          </w:tcPr>
          <w:p w14:paraId="5B2D11FA"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6B1794F6"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774BE196" w14:textId="77777777" w:rsidTr="00F503A6">
        <w:tc>
          <w:tcPr>
            <w:tcW w:w="624" w:type="dxa"/>
            <w:tcBorders>
              <w:top w:val="single" w:sz="4" w:space="0" w:color="000000"/>
              <w:left w:val="single" w:sz="4" w:space="0" w:color="000000"/>
              <w:bottom w:val="single" w:sz="4" w:space="0" w:color="000000"/>
              <w:right w:val="single" w:sz="4" w:space="0" w:color="000000"/>
            </w:tcBorders>
          </w:tcPr>
          <w:p w14:paraId="48AD9FA3"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3.1.</w:t>
            </w:r>
          </w:p>
        </w:tc>
        <w:tc>
          <w:tcPr>
            <w:tcW w:w="4925" w:type="dxa"/>
            <w:tcBorders>
              <w:top w:val="single" w:sz="4" w:space="0" w:color="000000"/>
              <w:left w:val="single" w:sz="4" w:space="0" w:color="000000"/>
              <w:bottom w:val="single" w:sz="4" w:space="0" w:color="000000"/>
              <w:right w:val="single" w:sz="4" w:space="0" w:color="000000"/>
            </w:tcBorders>
          </w:tcPr>
          <w:p w14:paraId="47D206D6"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Средства физических лиц, планируемые для перечисления в бюджет</w:t>
            </w:r>
            <w:r w:rsidRPr="00DF746A">
              <w:rPr>
                <w:rFonts w:ascii="Times New Roman" w:hAnsi="Times New Roman" w:cs="Times New Roman"/>
                <w:sz w:val="28"/>
                <w:szCs w:val="28"/>
              </w:rPr>
              <w:t xml:space="preserve"> </w:t>
            </w:r>
            <w:r w:rsidRPr="00DF746A">
              <w:rPr>
                <w:rFonts w:ascii="Times New Roman" w:hAnsi="Times New Roman" w:cs="Times New Roman"/>
                <w:color w:val="000000"/>
                <w:kern w:val="2"/>
                <w:sz w:val="28"/>
                <w:szCs w:val="28"/>
              </w:rPr>
              <w:t>муниципального образования</w:t>
            </w:r>
          </w:p>
        </w:tc>
        <w:tc>
          <w:tcPr>
            <w:tcW w:w="1960" w:type="dxa"/>
            <w:tcBorders>
              <w:top w:val="single" w:sz="4" w:space="0" w:color="000000"/>
              <w:left w:val="single" w:sz="4" w:space="0" w:color="000000"/>
              <w:bottom w:val="single" w:sz="4" w:space="0" w:color="000000"/>
              <w:right w:val="single" w:sz="4" w:space="0" w:color="000000"/>
            </w:tcBorders>
          </w:tcPr>
          <w:p w14:paraId="5F5D0952"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0F3B76DE"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71FAFD84" w14:textId="77777777" w:rsidTr="00F503A6">
        <w:tc>
          <w:tcPr>
            <w:tcW w:w="624" w:type="dxa"/>
            <w:tcBorders>
              <w:top w:val="single" w:sz="4" w:space="0" w:color="000000"/>
              <w:left w:val="single" w:sz="4" w:space="0" w:color="000000"/>
              <w:bottom w:val="single" w:sz="4" w:space="0" w:color="000000"/>
              <w:right w:val="single" w:sz="4" w:space="0" w:color="000000"/>
            </w:tcBorders>
          </w:tcPr>
          <w:p w14:paraId="351A2783"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3.2.</w:t>
            </w:r>
          </w:p>
        </w:tc>
        <w:tc>
          <w:tcPr>
            <w:tcW w:w="4925" w:type="dxa"/>
            <w:tcBorders>
              <w:top w:val="single" w:sz="4" w:space="0" w:color="000000"/>
              <w:left w:val="single" w:sz="4" w:space="0" w:color="000000"/>
              <w:bottom w:val="single" w:sz="4" w:space="0" w:color="000000"/>
              <w:right w:val="single" w:sz="4" w:space="0" w:color="000000"/>
            </w:tcBorders>
          </w:tcPr>
          <w:p w14:paraId="476A9558"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Средства индивидуальных предпринимателей, планируемые для перечисления в бюджет муниципального образования</w:t>
            </w:r>
          </w:p>
        </w:tc>
        <w:tc>
          <w:tcPr>
            <w:tcW w:w="1960" w:type="dxa"/>
            <w:tcBorders>
              <w:top w:val="single" w:sz="4" w:space="0" w:color="000000"/>
              <w:left w:val="single" w:sz="4" w:space="0" w:color="000000"/>
              <w:bottom w:val="single" w:sz="4" w:space="0" w:color="000000"/>
              <w:right w:val="single" w:sz="4" w:space="0" w:color="000000"/>
            </w:tcBorders>
          </w:tcPr>
          <w:p w14:paraId="5EF0391E"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40CC202C"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5357E5E7" w14:textId="77777777" w:rsidTr="00F503A6">
        <w:tc>
          <w:tcPr>
            <w:tcW w:w="624" w:type="dxa"/>
            <w:tcBorders>
              <w:top w:val="single" w:sz="4" w:space="0" w:color="000000"/>
              <w:left w:val="single" w:sz="4" w:space="0" w:color="000000"/>
              <w:bottom w:val="single" w:sz="4" w:space="0" w:color="000000"/>
              <w:right w:val="single" w:sz="4" w:space="0" w:color="000000"/>
            </w:tcBorders>
          </w:tcPr>
          <w:p w14:paraId="44DCA05F"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lastRenderedPageBreak/>
              <w:t>3.3.</w:t>
            </w:r>
          </w:p>
        </w:tc>
        <w:tc>
          <w:tcPr>
            <w:tcW w:w="4925" w:type="dxa"/>
            <w:tcBorders>
              <w:top w:val="single" w:sz="4" w:space="0" w:color="000000"/>
              <w:left w:val="single" w:sz="4" w:space="0" w:color="000000"/>
              <w:bottom w:val="single" w:sz="4" w:space="0" w:color="000000"/>
              <w:right w:val="single" w:sz="4" w:space="0" w:color="000000"/>
            </w:tcBorders>
          </w:tcPr>
          <w:p w14:paraId="5F013A3F"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Средства юридических лиц, планируемые для перечисления в бюджет муниципального образования</w:t>
            </w:r>
          </w:p>
        </w:tc>
        <w:tc>
          <w:tcPr>
            <w:tcW w:w="1960" w:type="dxa"/>
            <w:tcBorders>
              <w:top w:val="single" w:sz="4" w:space="0" w:color="000000"/>
              <w:left w:val="single" w:sz="4" w:space="0" w:color="000000"/>
              <w:bottom w:val="single" w:sz="4" w:space="0" w:color="000000"/>
              <w:right w:val="single" w:sz="4" w:space="0" w:color="000000"/>
            </w:tcBorders>
          </w:tcPr>
          <w:p w14:paraId="4D2465A4"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085C2DDB"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r>
      <w:tr w:rsidR="00DF746A" w:rsidRPr="00DF746A" w14:paraId="5B044888" w14:textId="77777777" w:rsidTr="00F503A6">
        <w:tc>
          <w:tcPr>
            <w:tcW w:w="5549" w:type="dxa"/>
            <w:gridSpan w:val="2"/>
            <w:tcBorders>
              <w:top w:val="single" w:sz="4" w:space="0" w:color="000000"/>
              <w:left w:val="single" w:sz="4" w:space="0" w:color="000000"/>
              <w:bottom w:val="single" w:sz="4" w:space="0" w:color="000000"/>
              <w:right w:val="single" w:sz="4" w:space="0" w:color="000000"/>
            </w:tcBorders>
          </w:tcPr>
          <w:p w14:paraId="6E1BA35C" w14:textId="77777777" w:rsidR="00DF746A" w:rsidRPr="00DF746A" w:rsidRDefault="00DF746A" w:rsidP="00C52F7E">
            <w:pPr>
              <w:widowControl w:val="0"/>
              <w:spacing w:line="240" w:lineRule="auto"/>
              <w:ind w:firstLine="624"/>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Итого</w:t>
            </w:r>
          </w:p>
        </w:tc>
        <w:tc>
          <w:tcPr>
            <w:tcW w:w="1960" w:type="dxa"/>
            <w:tcBorders>
              <w:top w:val="single" w:sz="4" w:space="0" w:color="000000"/>
              <w:left w:val="single" w:sz="4" w:space="0" w:color="000000"/>
              <w:bottom w:val="single" w:sz="4" w:space="0" w:color="000000"/>
              <w:right w:val="single" w:sz="4" w:space="0" w:color="000000"/>
            </w:tcBorders>
          </w:tcPr>
          <w:p w14:paraId="3556F576" w14:textId="77777777" w:rsidR="00DF746A" w:rsidRPr="00DF746A" w:rsidRDefault="00DF746A" w:rsidP="00C52F7E">
            <w:pPr>
              <w:widowControl w:val="0"/>
              <w:spacing w:line="240" w:lineRule="auto"/>
              <w:contextualSpacing/>
              <w:jc w:val="both"/>
              <w:rPr>
                <w:rFonts w:ascii="Times New Roman" w:eastAsia="Calibri" w:hAnsi="Times New Roman" w:cs="Times New Roman"/>
                <w:color w:val="000000"/>
                <w:sz w:val="28"/>
                <w:szCs w:val="28"/>
              </w:rPr>
            </w:pPr>
          </w:p>
        </w:tc>
        <w:tc>
          <w:tcPr>
            <w:tcW w:w="1961" w:type="dxa"/>
            <w:tcBorders>
              <w:top w:val="single" w:sz="4" w:space="0" w:color="000000"/>
              <w:left w:val="single" w:sz="4" w:space="0" w:color="000000"/>
              <w:bottom w:val="single" w:sz="4" w:space="0" w:color="000000"/>
              <w:right w:val="single" w:sz="4" w:space="0" w:color="000000"/>
            </w:tcBorders>
          </w:tcPr>
          <w:p w14:paraId="64137F3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r>
    </w:tbl>
    <w:p w14:paraId="4E5F644B" w14:textId="77777777" w:rsidR="00DF746A" w:rsidRPr="00C26BD3" w:rsidRDefault="00DF746A" w:rsidP="00C52F7E">
      <w:pPr>
        <w:spacing w:line="240" w:lineRule="auto"/>
        <w:jc w:val="both"/>
        <w:rPr>
          <w:rFonts w:ascii="Times New Roman" w:hAnsi="Times New Roman" w:cs="Times New Roman"/>
          <w:color w:val="000000"/>
          <w:kern w:val="2"/>
          <w:sz w:val="20"/>
          <w:szCs w:val="20"/>
        </w:rPr>
      </w:pPr>
    </w:p>
    <w:p w14:paraId="3C9777C0" w14:textId="77777777" w:rsidR="00DF746A" w:rsidRPr="00C26BD3" w:rsidRDefault="00DF746A" w:rsidP="00C52F7E">
      <w:pPr>
        <w:spacing w:line="240" w:lineRule="auto"/>
        <w:jc w:val="both"/>
        <w:rPr>
          <w:rFonts w:ascii="Times New Roman" w:hAnsi="Times New Roman" w:cs="Times New Roman"/>
          <w:color w:val="000000"/>
          <w:kern w:val="2"/>
          <w:sz w:val="20"/>
          <w:szCs w:val="20"/>
        </w:rPr>
      </w:pPr>
      <w:r w:rsidRPr="00C26BD3">
        <w:rPr>
          <w:rFonts w:ascii="Times New Roman" w:hAnsi="Times New Roman" w:cs="Times New Roman"/>
          <w:color w:val="000000"/>
          <w:kern w:val="2"/>
          <w:sz w:val="20"/>
          <w:szCs w:val="20"/>
        </w:rPr>
        <w:t>* В отношении инициативных проектов, выдвигаемых для получения финансовой поддержки за счет межбюджетных трансфертов из бюджета Ленинградской области</w:t>
      </w:r>
    </w:p>
    <w:p w14:paraId="494E754C" w14:textId="49589F6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12. Количество граждан, изъявивших желание принять трудовое участие в реализации проекта: __________________________________________</w:t>
      </w:r>
      <w:r w:rsidR="00C26BD3">
        <w:rPr>
          <w:rFonts w:ascii="Times New Roman" w:hAnsi="Times New Roman" w:cs="Times New Roman"/>
          <w:color w:val="000000"/>
          <w:kern w:val="2"/>
          <w:sz w:val="28"/>
          <w:szCs w:val="28"/>
        </w:rPr>
        <w:t>_____</w:t>
      </w:r>
      <w:r w:rsidRPr="00DF746A">
        <w:rPr>
          <w:rFonts w:ascii="Times New Roman" w:hAnsi="Times New Roman" w:cs="Times New Roman"/>
          <w:color w:val="000000"/>
          <w:kern w:val="2"/>
          <w:sz w:val="28"/>
          <w:szCs w:val="28"/>
        </w:rPr>
        <w:t>____</w:t>
      </w:r>
    </w:p>
    <w:p w14:paraId="52A46B8F" w14:textId="67E801EA"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12. Имущественная форма участия в реализации проекта (кроме трудового участия, предусмотренного пунктом 12):</w:t>
      </w:r>
    </w:p>
    <w:tbl>
      <w:tblPr>
        <w:tblW w:w="5045" w:type="pct"/>
        <w:tblLayout w:type="fixed"/>
        <w:tblCellMar>
          <w:left w:w="57" w:type="dxa"/>
          <w:right w:w="57" w:type="dxa"/>
        </w:tblCellMar>
        <w:tblLook w:val="01E0" w:firstRow="1" w:lastRow="1" w:firstColumn="1" w:lastColumn="1" w:noHBand="0" w:noVBand="0"/>
      </w:tblPr>
      <w:tblGrid>
        <w:gridCol w:w="709"/>
        <w:gridCol w:w="3044"/>
        <w:gridCol w:w="3055"/>
        <w:gridCol w:w="1547"/>
        <w:gridCol w:w="1645"/>
      </w:tblGrid>
      <w:tr w:rsidR="00DF746A" w:rsidRPr="00DF746A" w14:paraId="303E53D4" w14:textId="77777777" w:rsidTr="00F503A6">
        <w:tc>
          <w:tcPr>
            <w:tcW w:w="677" w:type="dxa"/>
            <w:tcBorders>
              <w:top w:val="single" w:sz="4" w:space="0" w:color="000000"/>
              <w:left w:val="single" w:sz="4" w:space="0" w:color="000000"/>
              <w:bottom w:val="single" w:sz="4" w:space="0" w:color="000000"/>
              <w:right w:val="single" w:sz="4" w:space="0" w:color="000000"/>
            </w:tcBorders>
          </w:tcPr>
          <w:p w14:paraId="08BF3780"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 п/п</w:t>
            </w:r>
          </w:p>
        </w:tc>
        <w:tc>
          <w:tcPr>
            <w:tcW w:w="2909" w:type="dxa"/>
            <w:tcBorders>
              <w:top w:val="single" w:sz="4" w:space="0" w:color="000000"/>
              <w:left w:val="single" w:sz="4" w:space="0" w:color="000000"/>
              <w:bottom w:val="single" w:sz="4" w:space="0" w:color="000000"/>
              <w:right w:val="single" w:sz="4" w:space="0" w:color="000000"/>
            </w:tcBorders>
          </w:tcPr>
          <w:p w14:paraId="2AC0E83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Наименование юридического лица, фамилия, имя, отчество физического лица, индивидуального предпринимателя</w:t>
            </w:r>
          </w:p>
        </w:tc>
        <w:tc>
          <w:tcPr>
            <w:tcW w:w="2919" w:type="dxa"/>
            <w:tcBorders>
              <w:top w:val="single" w:sz="4" w:space="0" w:color="000000"/>
              <w:left w:val="single" w:sz="4" w:space="0" w:color="000000"/>
              <w:bottom w:val="single" w:sz="4" w:space="0" w:color="000000"/>
              <w:right w:val="single" w:sz="4" w:space="0" w:color="000000"/>
            </w:tcBorders>
          </w:tcPr>
          <w:p w14:paraId="45996118"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Название</w:t>
            </w:r>
          </w:p>
          <w:p w14:paraId="282EAAC4"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формы имущественного участия</w:t>
            </w:r>
            <w:r w:rsidRPr="00DF746A">
              <w:rPr>
                <w:rFonts w:ascii="Times New Roman" w:hAnsi="Times New Roman" w:cs="Times New Roman"/>
                <w:color w:val="000000"/>
                <w:kern w:val="2"/>
                <w:sz w:val="28"/>
                <w:szCs w:val="28"/>
                <w:vertAlign w:val="superscript"/>
              </w:rPr>
              <w:t>*</w:t>
            </w:r>
          </w:p>
        </w:tc>
        <w:tc>
          <w:tcPr>
            <w:tcW w:w="1478" w:type="dxa"/>
            <w:tcBorders>
              <w:top w:val="single" w:sz="4" w:space="0" w:color="000000"/>
              <w:left w:val="single" w:sz="4" w:space="0" w:color="000000"/>
              <w:bottom w:val="single" w:sz="4" w:space="0" w:color="000000"/>
              <w:right w:val="single" w:sz="4" w:space="0" w:color="000000"/>
            </w:tcBorders>
          </w:tcPr>
          <w:p w14:paraId="2159DAE6"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Единица измерения</w:t>
            </w:r>
          </w:p>
        </w:tc>
        <w:tc>
          <w:tcPr>
            <w:tcW w:w="1572" w:type="dxa"/>
            <w:tcBorders>
              <w:top w:val="single" w:sz="4" w:space="0" w:color="000000"/>
              <w:left w:val="single" w:sz="4" w:space="0" w:color="000000"/>
              <w:bottom w:val="single" w:sz="4" w:space="0" w:color="000000"/>
              <w:right w:val="single" w:sz="4" w:space="0" w:color="000000"/>
            </w:tcBorders>
          </w:tcPr>
          <w:p w14:paraId="0F2F7E2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Количество</w:t>
            </w:r>
          </w:p>
          <w:p w14:paraId="2C07546B"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(единиц)</w:t>
            </w:r>
          </w:p>
        </w:tc>
      </w:tr>
      <w:tr w:rsidR="00DF746A" w:rsidRPr="00DF746A" w14:paraId="5182A8F7" w14:textId="77777777" w:rsidTr="00F503A6">
        <w:tc>
          <w:tcPr>
            <w:tcW w:w="677" w:type="dxa"/>
            <w:tcBorders>
              <w:top w:val="single" w:sz="4" w:space="0" w:color="000000"/>
              <w:left w:val="single" w:sz="4" w:space="0" w:color="000000"/>
              <w:bottom w:val="single" w:sz="4" w:space="0" w:color="000000"/>
              <w:right w:val="single" w:sz="4" w:space="0" w:color="000000"/>
            </w:tcBorders>
          </w:tcPr>
          <w:p w14:paraId="6222C661"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2909" w:type="dxa"/>
            <w:tcBorders>
              <w:top w:val="single" w:sz="4" w:space="0" w:color="000000"/>
              <w:left w:val="single" w:sz="4" w:space="0" w:color="000000"/>
              <w:bottom w:val="single" w:sz="4" w:space="0" w:color="000000"/>
              <w:right w:val="single" w:sz="4" w:space="0" w:color="000000"/>
            </w:tcBorders>
          </w:tcPr>
          <w:p w14:paraId="6B215353"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2919" w:type="dxa"/>
            <w:tcBorders>
              <w:top w:val="single" w:sz="4" w:space="0" w:color="000000"/>
              <w:left w:val="single" w:sz="4" w:space="0" w:color="000000"/>
              <w:bottom w:val="single" w:sz="4" w:space="0" w:color="000000"/>
              <w:right w:val="single" w:sz="4" w:space="0" w:color="000000"/>
            </w:tcBorders>
          </w:tcPr>
          <w:p w14:paraId="78867A0E" w14:textId="77777777" w:rsidR="00DF746A" w:rsidRPr="00DF746A" w:rsidRDefault="00DF746A" w:rsidP="00C52F7E">
            <w:pPr>
              <w:widowControl w:val="0"/>
              <w:spacing w:line="240" w:lineRule="auto"/>
              <w:rPr>
                <w:rFonts w:ascii="Times New Roman" w:hAnsi="Times New Roman" w:cs="Times New Roman"/>
                <w:color w:val="000000"/>
                <w:kern w:val="2"/>
                <w:sz w:val="28"/>
                <w:szCs w:val="28"/>
              </w:rPr>
            </w:pPr>
          </w:p>
        </w:tc>
        <w:tc>
          <w:tcPr>
            <w:tcW w:w="1478" w:type="dxa"/>
            <w:tcBorders>
              <w:top w:val="single" w:sz="4" w:space="0" w:color="000000"/>
              <w:left w:val="single" w:sz="4" w:space="0" w:color="000000"/>
              <w:bottom w:val="single" w:sz="4" w:space="0" w:color="000000"/>
              <w:right w:val="single" w:sz="4" w:space="0" w:color="000000"/>
            </w:tcBorders>
          </w:tcPr>
          <w:p w14:paraId="5A05624C"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c>
          <w:tcPr>
            <w:tcW w:w="1572" w:type="dxa"/>
            <w:tcBorders>
              <w:top w:val="single" w:sz="4" w:space="0" w:color="000000"/>
              <w:left w:val="single" w:sz="4" w:space="0" w:color="000000"/>
              <w:bottom w:val="single" w:sz="4" w:space="0" w:color="000000"/>
              <w:right w:val="single" w:sz="4" w:space="0" w:color="000000"/>
            </w:tcBorders>
          </w:tcPr>
          <w:p w14:paraId="1B98D727" w14:textId="77777777" w:rsidR="00DF746A" w:rsidRPr="00DF746A" w:rsidRDefault="00DF746A" w:rsidP="00C52F7E">
            <w:pPr>
              <w:widowControl w:val="0"/>
              <w:spacing w:line="240" w:lineRule="auto"/>
              <w:jc w:val="center"/>
              <w:rPr>
                <w:rFonts w:ascii="Times New Roman" w:hAnsi="Times New Roman" w:cs="Times New Roman"/>
                <w:color w:val="000000"/>
                <w:kern w:val="2"/>
                <w:sz w:val="28"/>
                <w:szCs w:val="28"/>
              </w:rPr>
            </w:pPr>
          </w:p>
        </w:tc>
      </w:tr>
    </w:tbl>
    <w:p w14:paraId="1C98F59B" w14:textId="128BCCE9" w:rsidR="00DF746A" w:rsidRPr="00DF746A" w:rsidRDefault="00DF746A" w:rsidP="00C26BD3">
      <w:pPr>
        <w:spacing w:after="0" w:line="240" w:lineRule="auto"/>
        <w:jc w:val="both"/>
        <w:rPr>
          <w:rFonts w:ascii="Times New Roman" w:hAnsi="Times New Roman" w:cs="Times New Roman"/>
          <w:color w:val="000000"/>
          <w:kern w:val="2"/>
          <w:sz w:val="28"/>
          <w:szCs w:val="28"/>
          <w:vertAlign w:val="superscript"/>
        </w:rPr>
      </w:pPr>
      <w:r w:rsidRPr="00DF746A">
        <w:rPr>
          <w:rFonts w:ascii="Times New Roman" w:hAnsi="Times New Roman" w:cs="Times New Roman"/>
          <w:color w:val="000000"/>
          <w:kern w:val="2"/>
          <w:sz w:val="28"/>
          <w:szCs w:val="28"/>
          <w:vertAlign w:val="superscript"/>
        </w:rPr>
        <w:t>* Примеры нефинансовых форм участия: 1) предоставление материалов; 2) предоставление техники и оборудования; 3</w:t>
      </w:r>
      <w:r w:rsidR="00C26BD3" w:rsidRPr="00DF746A">
        <w:rPr>
          <w:rFonts w:ascii="Times New Roman" w:hAnsi="Times New Roman" w:cs="Times New Roman"/>
          <w:color w:val="000000"/>
          <w:kern w:val="2"/>
          <w:sz w:val="28"/>
          <w:szCs w:val="28"/>
          <w:vertAlign w:val="superscript"/>
        </w:rPr>
        <w:t>) прочие</w:t>
      </w:r>
      <w:r w:rsidRPr="00DF746A">
        <w:rPr>
          <w:rFonts w:ascii="Times New Roman" w:hAnsi="Times New Roman" w:cs="Times New Roman"/>
          <w:color w:val="000000"/>
          <w:kern w:val="2"/>
          <w:sz w:val="28"/>
          <w:szCs w:val="28"/>
          <w:vertAlign w:val="superscript"/>
        </w:rPr>
        <w:t xml:space="preserve"> формы имущественного участия.</w:t>
      </w:r>
    </w:p>
    <w:p w14:paraId="7C281B1B" w14:textId="0DD935D9"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13. Сведения о представителе (представителях) инициатора проекта: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37"/>
        <w:gridCol w:w="4646"/>
        <w:gridCol w:w="2424"/>
        <w:gridCol w:w="2104"/>
      </w:tblGrid>
      <w:tr w:rsidR="00DF746A" w:rsidRPr="00DF746A" w14:paraId="04649085" w14:textId="77777777" w:rsidTr="00C26BD3">
        <w:tc>
          <w:tcPr>
            <w:tcW w:w="737" w:type="dxa"/>
          </w:tcPr>
          <w:p w14:paraId="33398202" w14:textId="77777777" w:rsidR="00DF746A" w:rsidRPr="00DF746A" w:rsidRDefault="00DF746A" w:rsidP="00C52F7E">
            <w:pPr>
              <w:widowControl w:val="0"/>
              <w:spacing w:line="240" w:lineRule="auto"/>
              <w:contextualSpacing/>
              <w:jc w:val="center"/>
              <w:rPr>
                <w:rFonts w:ascii="Times New Roman" w:hAnsi="Times New Roman" w:cs="Times New Roman"/>
                <w:color w:val="000000"/>
                <w:kern w:val="2"/>
                <w:sz w:val="28"/>
                <w:szCs w:val="28"/>
              </w:rPr>
            </w:pPr>
            <w:r w:rsidRPr="00DF746A">
              <w:rPr>
                <w:rFonts w:ascii="Times New Roman" w:eastAsia="Calibri" w:hAnsi="Times New Roman" w:cs="Times New Roman"/>
                <w:color w:val="000000"/>
                <w:kern w:val="2"/>
                <w:sz w:val="28"/>
                <w:szCs w:val="28"/>
              </w:rPr>
              <w:t>№ п/п</w:t>
            </w:r>
          </w:p>
        </w:tc>
        <w:tc>
          <w:tcPr>
            <w:tcW w:w="4646" w:type="dxa"/>
          </w:tcPr>
          <w:p w14:paraId="403D62E4" w14:textId="77777777" w:rsidR="00DF746A" w:rsidRPr="00DF746A" w:rsidRDefault="00DF746A" w:rsidP="00C52F7E">
            <w:pPr>
              <w:widowControl w:val="0"/>
              <w:spacing w:line="240" w:lineRule="auto"/>
              <w:contextualSpacing/>
              <w:jc w:val="center"/>
              <w:rPr>
                <w:rFonts w:ascii="Times New Roman" w:hAnsi="Times New Roman" w:cs="Times New Roman"/>
                <w:color w:val="000000"/>
                <w:kern w:val="2"/>
                <w:sz w:val="28"/>
                <w:szCs w:val="28"/>
              </w:rPr>
            </w:pPr>
            <w:r w:rsidRPr="00DF746A">
              <w:rPr>
                <w:rFonts w:ascii="Times New Roman" w:eastAsia="Calibri" w:hAnsi="Times New Roman" w:cs="Times New Roman"/>
                <w:color w:val="000000"/>
                <w:kern w:val="2"/>
                <w:sz w:val="28"/>
                <w:szCs w:val="28"/>
              </w:rPr>
              <w:t>Ф.И.О. полностью</w:t>
            </w:r>
          </w:p>
        </w:tc>
        <w:tc>
          <w:tcPr>
            <w:tcW w:w="2424" w:type="dxa"/>
          </w:tcPr>
          <w:p w14:paraId="0E078858" w14:textId="77777777" w:rsidR="00DF746A" w:rsidRPr="00DF746A" w:rsidRDefault="00DF746A" w:rsidP="00C52F7E">
            <w:pPr>
              <w:widowControl w:val="0"/>
              <w:spacing w:line="240" w:lineRule="auto"/>
              <w:contextualSpacing/>
              <w:jc w:val="center"/>
              <w:rPr>
                <w:rFonts w:ascii="Times New Roman" w:hAnsi="Times New Roman" w:cs="Times New Roman"/>
                <w:color w:val="000000"/>
                <w:kern w:val="2"/>
                <w:sz w:val="28"/>
                <w:szCs w:val="28"/>
              </w:rPr>
            </w:pPr>
            <w:r w:rsidRPr="00DF746A">
              <w:rPr>
                <w:rFonts w:ascii="Times New Roman" w:eastAsia="Calibri" w:hAnsi="Times New Roman" w:cs="Times New Roman"/>
                <w:color w:val="000000"/>
                <w:kern w:val="2"/>
                <w:sz w:val="28"/>
                <w:szCs w:val="28"/>
              </w:rPr>
              <w:t>Контактный телефон</w:t>
            </w:r>
          </w:p>
        </w:tc>
        <w:tc>
          <w:tcPr>
            <w:tcW w:w="2104" w:type="dxa"/>
          </w:tcPr>
          <w:p w14:paraId="52063E55" w14:textId="77777777" w:rsidR="00DF746A" w:rsidRPr="00DF746A" w:rsidRDefault="00DF746A" w:rsidP="00C52F7E">
            <w:pPr>
              <w:widowControl w:val="0"/>
              <w:spacing w:line="240" w:lineRule="auto"/>
              <w:contextualSpacing/>
              <w:jc w:val="center"/>
              <w:rPr>
                <w:rFonts w:ascii="Times New Roman" w:eastAsia="Calibri" w:hAnsi="Times New Roman" w:cs="Times New Roman"/>
                <w:color w:val="000000"/>
                <w:kern w:val="2"/>
                <w:sz w:val="28"/>
                <w:szCs w:val="28"/>
              </w:rPr>
            </w:pPr>
            <w:r w:rsidRPr="00DF746A">
              <w:rPr>
                <w:rFonts w:ascii="Times New Roman" w:eastAsia="Calibri" w:hAnsi="Times New Roman" w:cs="Times New Roman"/>
                <w:color w:val="000000"/>
                <w:kern w:val="2"/>
                <w:sz w:val="28"/>
                <w:szCs w:val="28"/>
              </w:rPr>
              <w:t>Адрес электронной почты</w:t>
            </w:r>
          </w:p>
          <w:p w14:paraId="54921CB8" w14:textId="77777777" w:rsidR="00DF746A" w:rsidRPr="00DF746A" w:rsidRDefault="00DF746A" w:rsidP="00C52F7E">
            <w:pPr>
              <w:widowControl w:val="0"/>
              <w:spacing w:line="240" w:lineRule="auto"/>
              <w:contextualSpacing/>
              <w:jc w:val="center"/>
              <w:rPr>
                <w:rFonts w:ascii="Times New Roman" w:hAnsi="Times New Roman" w:cs="Times New Roman"/>
                <w:color w:val="000000"/>
                <w:kern w:val="2"/>
                <w:sz w:val="28"/>
                <w:szCs w:val="28"/>
              </w:rPr>
            </w:pPr>
            <w:r w:rsidRPr="00DF746A">
              <w:rPr>
                <w:rFonts w:ascii="Times New Roman" w:eastAsia="Calibri" w:hAnsi="Times New Roman" w:cs="Times New Roman"/>
                <w:color w:val="000000"/>
                <w:kern w:val="2"/>
                <w:sz w:val="28"/>
                <w:szCs w:val="28"/>
              </w:rPr>
              <w:t>(при наличии)</w:t>
            </w:r>
          </w:p>
        </w:tc>
      </w:tr>
      <w:tr w:rsidR="00DF746A" w:rsidRPr="00DF746A" w14:paraId="31083616" w14:textId="77777777" w:rsidTr="00C26BD3">
        <w:tc>
          <w:tcPr>
            <w:tcW w:w="737" w:type="dxa"/>
          </w:tcPr>
          <w:p w14:paraId="2108F158" w14:textId="77777777" w:rsidR="00DF746A" w:rsidRPr="00DF746A" w:rsidRDefault="00DF746A" w:rsidP="00C52F7E">
            <w:pPr>
              <w:widowControl w:val="0"/>
              <w:spacing w:line="240" w:lineRule="auto"/>
              <w:contextualSpacing/>
              <w:jc w:val="both"/>
              <w:rPr>
                <w:rFonts w:ascii="Times New Roman" w:hAnsi="Times New Roman" w:cs="Times New Roman"/>
                <w:color w:val="000000"/>
                <w:kern w:val="2"/>
                <w:sz w:val="28"/>
                <w:szCs w:val="28"/>
              </w:rPr>
            </w:pPr>
          </w:p>
        </w:tc>
        <w:tc>
          <w:tcPr>
            <w:tcW w:w="4646" w:type="dxa"/>
          </w:tcPr>
          <w:p w14:paraId="6F1F8B31" w14:textId="77777777" w:rsidR="00DF746A" w:rsidRPr="00DF746A" w:rsidRDefault="00DF746A" w:rsidP="00C52F7E">
            <w:pPr>
              <w:widowControl w:val="0"/>
              <w:spacing w:line="240" w:lineRule="auto"/>
              <w:contextualSpacing/>
              <w:jc w:val="both"/>
              <w:rPr>
                <w:rFonts w:ascii="Times New Roman" w:hAnsi="Times New Roman" w:cs="Times New Roman"/>
                <w:color w:val="000000"/>
                <w:kern w:val="2"/>
                <w:sz w:val="28"/>
                <w:szCs w:val="28"/>
              </w:rPr>
            </w:pPr>
          </w:p>
        </w:tc>
        <w:tc>
          <w:tcPr>
            <w:tcW w:w="2424" w:type="dxa"/>
          </w:tcPr>
          <w:p w14:paraId="282BC8EB" w14:textId="77777777" w:rsidR="00DF746A" w:rsidRPr="00DF746A" w:rsidRDefault="00DF746A" w:rsidP="00C52F7E">
            <w:pPr>
              <w:widowControl w:val="0"/>
              <w:spacing w:line="240" w:lineRule="auto"/>
              <w:contextualSpacing/>
              <w:jc w:val="both"/>
              <w:rPr>
                <w:rFonts w:ascii="Times New Roman" w:hAnsi="Times New Roman" w:cs="Times New Roman"/>
                <w:color w:val="000000"/>
                <w:kern w:val="2"/>
                <w:sz w:val="28"/>
                <w:szCs w:val="28"/>
              </w:rPr>
            </w:pPr>
          </w:p>
        </w:tc>
        <w:tc>
          <w:tcPr>
            <w:tcW w:w="2104" w:type="dxa"/>
          </w:tcPr>
          <w:p w14:paraId="32C7AB6D" w14:textId="77777777" w:rsidR="00DF746A" w:rsidRPr="00DF746A" w:rsidRDefault="00DF746A" w:rsidP="00C52F7E">
            <w:pPr>
              <w:widowControl w:val="0"/>
              <w:spacing w:line="240" w:lineRule="auto"/>
              <w:contextualSpacing/>
              <w:jc w:val="both"/>
              <w:rPr>
                <w:rFonts w:ascii="Times New Roman" w:hAnsi="Times New Roman" w:cs="Times New Roman"/>
                <w:color w:val="000000"/>
                <w:kern w:val="2"/>
                <w:sz w:val="28"/>
                <w:szCs w:val="28"/>
              </w:rPr>
            </w:pPr>
          </w:p>
        </w:tc>
      </w:tr>
    </w:tbl>
    <w:p w14:paraId="2D6E6459" w14:textId="77777777" w:rsidR="00DF746A" w:rsidRPr="00DF746A" w:rsidRDefault="00DF746A" w:rsidP="00C52F7E">
      <w:pPr>
        <w:spacing w:line="240" w:lineRule="auto"/>
        <w:jc w:val="both"/>
        <w:rPr>
          <w:rFonts w:ascii="Times New Roman" w:hAnsi="Times New Roman" w:cs="Times New Roman"/>
          <w:color w:val="000000"/>
          <w:kern w:val="2"/>
          <w:sz w:val="28"/>
          <w:szCs w:val="28"/>
        </w:rPr>
      </w:pPr>
      <w:r w:rsidRPr="00DF746A">
        <w:rPr>
          <w:rFonts w:ascii="Times New Roman" w:hAnsi="Times New Roman" w:cs="Times New Roman"/>
          <w:color w:val="000000"/>
          <w:kern w:val="2"/>
          <w:sz w:val="28"/>
          <w:szCs w:val="28"/>
        </w:rPr>
        <w:t>14. Дополнительная информация и комментарии (при необходимости).</w:t>
      </w:r>
    </w:p>
    <w:p w14:paraId="7F0C71E3" w14:textId="7A52E9B7" w:rsidR="00DF746A" w:rsidRPr="00DF746A" w:rsidRDefault="00DF746A" w:rsidP="00C52F7E">
      <w:pPr>
        <w:spacing w:line="240" w:lineRule="auto"/>
        <w:outlineLvl w:val="0"/>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_____________________________________________________________________</w:t>
      </w:r>
      <w:r w:rsidR="00C26BD3">
        <w:rPr>
          <w:rFonts w:ascii="Times New Roman" w:hAnsi="Times New Roman" w:cs="Times New Roman"/>
          <w:color w:val="000000"/>
          <w:sz w:val="28"/>
          <w:szCs w:val="28"/>
        </w:rPr>
        <w:t>_</w:t>
      </w:r>
    </w:p>
    <w:p w14:paraId="1B79FD37" w14:textId="77777777" w:rsidR="00DF746A" w:rsidRPr="00DF746A" w:rsidRDefault="00DF746A" w:rsidP="00C52F7E">
      <w:pPr>
        <w:spacing w:line="240" w:lineRule="auto"/>
        <w:outlineLvl w:val="0"/>
        <w:rPr>
          <w:rFonts w:ascii="Times New Roman" w:hAnsi="Times New Roman" w:cs="Times New Roman"/>
          <w:color w:val="000000"/>
          <w:sz w:val="28"/>
          <w:szCs w:val="28"/>
        </w:rPr>
      </w:pPr>
    </w:p>
    <w:p w14:paraId="31F3E240" w14:textId="77777777" w:rsidR="00DF746A" w:rsidRPr="00DF746A" w:rsidRDefault="00DF746A" w:rsidP="00C52F7E">
      <w:pPr>
        <w:spacing w:line="240" w:lineRule="auto"/>
        <w:outlineLvl w:val="0"/>
        <w:rPr>
          <w:rFonts w:ascii="Times New Roman" w:hAnsi="Times New Roman" w:cs="Times New Roman"/>
          <w:color w:val="000000"/>
          <w:sz w:val="28"/>
          <w:szCs w:val="28"/>
        </w:rPr>
      </w:pPr>
      <w:r w:rsidRPr="00DF746A">
        <w:rPr>
          <w:rFonts w:ascii="Times New Roman" w:hAnsi="Times New Roman" w:cs="Times New Roman"/>
          <w:color w:val="000000"/>
          <w:sz w:val="28"/>
          <w:szCs w:val="28"/>
        </w:rPr>
        <w:t>Инициатор проекта</w:t>
      </w:r>
    </w:p>
    <w:p w14:paraId="2979785E" w14:textId="48092BB6" w:rsidR="00DF746A" w:rsidRPr="00C26BD3" w:rsidRDefault="00DF746A" w:rsidP="00C26BD3">
      <w:pPr>
        <w:spacing w:line="240" w:lineRule="auto"/>
        <w:jc w:val="center"/>
        <w:outlineLvl w:val="0"/>
        <w:rPr>
          <w:rFonts w:ascii="Times New Roman" w:hAnsi="Times New Roman" w:cs="Times New Roman"/>
          <w:color w:val="000000"/>
          <w:sz w:val="28"/>
          <w:szCs w:val="28"/>
        </w:rPr>
      </w:pPr>
      <w:r w:rsidRPr="00DF746A">
        <w:rPr>
          <w:rFonts w:ascii="Times New Roman" w:hAnsi="Times New Roman" w:cs="Times New Roman"/>
          <w:color w:val="000000"/>
          <w:sz w:val="28"/>
          <w:szCs w:val="28"/>
        </w:rPr>
        <w:t>(представитель инициатора проекта): __________________ «_</w:t>
      </w:r>
      <w:proofErr w:type="gramStart"/>
      <w:r w:rsidRPr="00DF746A">
        <w:rPr>
          <w:rFonts w:ascii="Times New Roman" w:hAnsi="Times New Roman" w:cs="Times New Roman"/>
          <w:color w:val="000000"/>
          <w:sz w:val="28"/>
          <w:szCs w:val="28"/>
        </w:rPr>
        <w:t>_»_</w:t>
      </w:r>
      <w:proofErr w:type="gramEnd"/>
      <w:r w:rsidRPr="00DF746A">
        <w:rPr>
          <w:rFonts w:ascii="Times New Roman" w:hAnsi="Times New Roman" w:cs="Times New Roman"/>
          <w:color w:val="000000"/>
          <w:sz w:val="28"/>
          <w:szCs w:val="28"/>
        </w:rPr>
        <w:t xml:space="preserve">_________ 20 _ г.  </w:t>
      </w:r>
      <w:r w:rsidR="00C26BD3">
        <w:rPr>
          <w:rFonts w:ascii="Times New Roman" w:hAnsi="Times New Roman" w:cs="Times New Roman"/>
          <w:color w:val="000000"/>
          <w:sz w:val="28"/>
          <w:szCs w:val="28"/>
        </w:rPr>
        <w:t xml:space="preserve">                                                                                                                                                                      </w:t>
      </w:r>
      <w:r w:rsidRPr="00C26BD3">
        <w:rPr>
          <w:rFonts w:ascii="Times New Roman" w:hAnsi="Times New Roman" w:cs="Times New Roman"/>
          <w:color w:val="000000"/>
          <w:sz w:val="18"/>
          <w:szCs w:val="18"/>
        </w:rPr>
        <w:t>(Ф.И.О., подпись)</w:t>
      </w:r>
    </w:p>
    <w:p w14:paraId="505463BD" w14:textId="77777777" w:rsidR="00857498" w:rsidRDefault="00857498" w:rsidP="00C52F7E">
      <w:pPr>
        <w:spacing w:line="240" w:lineRule="auto"/>
        <w:rPr>
          <w:rFonts w:ascii="Times New Roman" w:hAnsi="Times New Roman" w:cs="Times New Roman"/>
          <w:b/>
          <w:color w:val="000000"/>
          <w:kern w:val="2"/>
          <w:sz w:val="28"/>
          <w:szCs w:val="28"/>
        </w:rPr>
      </w:pPr>
    </w:p>
    <w:p w14:paraId="37C91977" w14:textId="0479D105" w:rsidR="00DF746A" w:rsidRPr="00DF746A" w:rsidRDefault="00DF746A" w:rsidP="00C52F7E">
      <w:pPr>
        <w:spacing w:line="240" w:lineRule="auto"/>
        <w:rPr>
          <w:rFonts w:ascii="Times New Roman" w:hAnsi="Times New Roman" w:cs="Times New Roman"/>
          <w:b/>
          <w:color w:val="000000"/>
          <w:kern w:val="2"/>
          <w:sz w:val="28"/>
          <w:szCs w:val="28"/>
        </w:rPr>
      </w:pPr>
      <w:r w:rsidRPr="00DF746A">
        <w:rPr>
          <w:rFonts w:ascii="Times New Roman" w:hAnsi="Times New Roman" w:cs="Times New Roman"/>
          <w:b/>
          <w:color w:val="000000"/>
          <w:kern w:val="2"/>
          <w:sz w:val="28"/>
          <w:szCs w:val="28"/>
        </w:rPr>
        <w:t>Приложения к инициативному проекту:</w:t>
      </w:r>
    </w:p>
    <w:p w14:paraId="38E2B77B" w14:textId="77777777" w:rsidR="00DF746A" w:rsidRPr="00DF746A" w:rsidRDefault="00DF746A" w:rsidP="00C52F7E">
      <w:pPr>
        <w:pStyle w:val="ConsPlusNormal"/>
        <w:numPr>
          <w:ilvl w:val="0"/>
          <w:numId w:val="7"/>
        </w:numPr>
        <w:suppressAutoHyphens/>
        <w:autoSpaceDE/>
        <w:autoSpaceDN/>
        <w:ind w:left="0"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Протокол схода, собрания граждан, в том числе собрания или конференции граждан по вопросам осуществления территориального общественного самоуправления или подписные листы;</w:t>
      </w:r>
    </w:p>
    <w:p w14:paraId="6CA5CDEF" w14:textId="77777777" w:rsidR="00DF746A" w:rsidRPr="00DF746A" w:rsidRDefault="00DF746A" w:rsidP="00C52F7E">
      <w:pPr>
        <w:pStyle w:val="a4"/>
        <w:numPr>
          <w:ilvl w:val="0"/>
          <w:numId w:val="8"/>
        </w:numPr>
        <w:suppressAutoHyphens/>
        <w:ind w:left="0" w:firstLine="709"/>
        <w:contextualSpacing/>
        <w:jc w:val="both"/>
        <w:rPr>
          <w:rFonts w:eastAsia="Calibri"/>
          <w:color w:val="000000"/>
          <w:kern w:val="2"/>
          <w:sz w:val="28"/>
          <w:szCs w:val="28"/>
          <w:lang w:eastAsia="en-US"/>
        </w:rPr>
      </w:pPr>
      <w:r w:rsidRPr="00DF746A">
        <w:rPr>
          <w:color w:val="000000"/>
          <w:sz w:val="28"/>
          <w:szCs w:val="28"/>
        </w:rPr>
        <w:lastRenderedPageBreak/>
        <w:t xml:space="preserve">Гарантийное письмо, подписанное инициатором проекта, содержащее обязательства по обеспечению инициативных платежей и (или) добровольному имущественному участию и (или) по трудовому участию в реализации инициативного проекта; </w:t>
      </w:r>
    </w:p>
    <w:p w14:paraId="2FDA4B60" w14:textId="77777777" w:rsidR="00DF746A" w:rsidRPr="00DF746A" w:rsidRDefault="00DF746A" w:rsidP="00C52F7E">
      <w:pPr>
        <w:numPr>
          <w:ilvl w:val="0"/>
          <w:numId w:val="8"/>
        </w:numPr>
        <w:suppressAutoHyphens/>
        <w:spacing w:after="0" w:line="240" w:lineRule="auto"/>
        <w:ind w:left="0"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Презентационные материалы к</w:t>
      </w:r>
      <w:r w:rsidR="00D354DF">
        <w:rPr>
          <w:rFonts w:ascii="Times New Roman" w:hAnsi="Times New Roman" w:cs="Times New Roman"/>
          <w:color w:val="000000"/>
          <w:sz w:val="28"/>
          <w:szCs w:val="28"/>
        </w:rPr>
        <w:t xml:space="preserve"> </w:t>
      </w:r>
      <w:r w:rsidRPr="00DF746A">
        <w:rPr>
          <w:rFonts w:ascii="Times New Roman" w:hAnsi="Times New Roman" w:cs="Times New Roman"/>
          <w:color w:val="000000"/>
          <w:sz w:val="28"/>
          <w:szCs w:val="28"/>
        </w:rPr>
        <w:t xml:space="preserve">инициативному проекту (с использованием средств визуализации инициативного проекта), дополнительные материалы (чертежи, макеты, графические материалы, фотографии и другие) при наличии; </w:t>
      </w:r>
    </w:p>
    <w:p w14:paraId="648A7DF6" w14:textId="77777777" w:rsidR="00DF746A" w:rsidRPr="00DF746A" w:rsidRDefault="00DF746A" w:rsidP="00C52F7E">
      <w:pPr>
        <w:numPr>
          <w:ilvl w:val="0"/>
          <w:numId w:val="8"/>
        </w:numPr>
        <w:suppressAutoHyphens/>
        <w:spacing w:after="0" w:line="240" w:lineRule="auto"/>
        <w:ind w:left="0" w:firstLine="709"/>
        <w:jc w:val="both"/>
        <w:outlineLvl w:val="0"/>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Согласие на обработку персональных данных инициатора проекта (представителя инициатора проекта). </w:t>
      </w:r>
    </w:p>
    <w:p w14:paraId="300F2946" w14:textId="77777777" w:rsidR="00DF746A" w:rsidRPr="00DF746A" w:rsidRDefault="00DF746A" w:rsidP="00C52F7E">
      <w:pPr>
        <w:spacing w:line="240" w:lineRule="auto"/>
        <w:outlineLvl w:val="0"/>
        <w:rPr>
          <w:rFonts w:ascii="Times New Roman" w:hAnsi="Times New Roman" w:cs="Times New Roman"/>
          <w:color w:val="000000"/>
          <w:sz w:val="28"/>
          <w:szCs w:val="28"/>
        </w:rPr>
      </w:pPr>
    </w:p>
    <w:p w14:paraId="50AF3347" w14:textId="77777777" w:rsidR="00DF746A" w:rsidRDefault="00DF746A" w:rsidP="00C52F7E">
      <w:pPr>
        <w:spacing w:line="240" w:lineRule="auto"/>
        <w:outlineLvl w:val="0"/>
        <w:rPr>
          <w:rFonts w:ascii="Times New Roman" w:hAnsi="Times New Roman" w:cs="Times New Roman"/>
          <w:color w:val="000000"/>
          <w:sz w:val="28"/>
          <w:szCs w:val="28"/>
        </w:rPr>
      </w:pPr>
    </w:p>
    <w:p w14:paraId="6C4F0441" w14:textId="77777777" w:rsidR="00D90987" w:rsidRDefault="00D90987" w:rsidP="00C52F7E">
      <w:pPr>
        <w:spacing w:line="240" w:lineRule="auto"/>
        <w:outlineLvl w:val="0"/>
        <w:rPr>
          <w:rFonts w:ascii="Times New Roman" w:hAnsi="Times New Roman" w:cs="Times New Roman"/>
          <w:color w:val="000000"/>
          <w:sz w:val="28"/>
          <w:szCs w:val="28"/>
        </w:rPr>
      </w:pPr>
    </w:p>
    <w:p w14:paraId="2E632D2C" w14:textId="77777777" w:rsidR="00D90987" w:rsidRDefault="00D90987" w:rsidP="00C52F7E">
      <w:pPr>
        <w:spacing w:line="240" w:lineRule="auto"/>
        <w:outlineLvl w:val="0"/>
        <w:rPr>
          <w:rFonts w:ascii="Times New Roman" w:hAnsi="Times New Roman" w:cs="Times New Roman"/>
          <w:color w:val="000000"/>
          <w:sz w:val="28"/>
          <w:szCs w:val="28"/>
        </w:rPr>
      </w:pPr>
    </w:p>
    <w:p w14:paraId="2DC8B8B1" w14:textId="77777777" w:rsidR="00D90987" w:rsidRDefault="00D90987" w:rsidP="00C52F7E">
      <w:pPr>
        <w:spacing w:line="240" w:lineRule="auto"/>
        <w:outlineLvl w:val="0"/>
        <w:rPr>
          <w:rFonts w:ascii="Times New Roman" w:hAnsi="Times New Roman" w:cs="Times New Roman"/>
          <w:color w:val="000000"/>
          <w:sz w:val="28"/>
          <w:szCs w:val="28"/>
        </w:rPr>
      </w:pPr>
    </w:p>
    <w:p w14:paraId="086231A0" w14:textId="77777777" w:rsidR="00D90987" w:rsidRDefault="00D90987" w:rsidP="00C52F7E">
      <w:pPr>
        <w:spacing w:line="240" w:lineRule="auto"/>
        <w:outlineLvl w:val="0"/>
        <w:rPr>
          <w:rFonts w:ascii="Times New Roman" w:hAnsi="Times New Roman" w:cs="Times New Roman"/>
          <w:color w:val="000000"/>
          <w:sz w:val="28"/>
          <w:szCs w:val="28"/>
        </w:rPr>
      </w:pPr>
    </w:p>
    <w:p w14:paraId="3A167A01" w14:textId="77777777" w:rsidR="00D90987" w:rsidRDefault="00D90987" w:rsidP="00C52F7E">
      <w:pPr>
        <w:spacing w:line="240" w:lineRule="auto"/>
        <w:outlineLvl w:val="0"/>
        <w:rPr>
          <w:rFonts w:ascii="Times New Roman" w:hAnsi="Times New Roman" w:cs="Times New Roman"/>
          <w:color w:val="000000"/>
          <w:sz w:val="28"/>
          <w:szCs w:val="28"/>
        </w:rPr>
      </w:pPr>
    </w:p>
    <w:p w14:paraId="0B5338A8" w14:textId="77777777" w:rsidR="00D90987" w:rsidRDefault="00D90987" w:rsidP="00C52F7E">
      <w:pPr>
        <w:spacing w:line="240" w:lineRule="auto"/>
        <w:outlineLvl w:val="0"/>
        <w:rPr>
          <w:rFonts w:ascii="Times New Roman" w:hAnsi="Times New Roman" w:cs="Times New Roman"/>
          <w:color w:val="000000"/>
          <w:sz w:val="28"/>
          <w:szCs w:val="28"/>
        </w:rPr>
      </w:pPr>
    </w:p>
    <w:p w14:paraId="12B132AA" w14:textId="77777777" w:rsidR="00D90987" w:rsidRDefault="00D90987" w:rsidP="00C52F7E">
      <w:pPr>
        <w:spacing w:line="240" w:lineRule="auto"/>
        <w:outlineLvl w:val="0"/>
        <w:rPr>
          <w:rFonts w:ascii="Times New Roman" w:hAnsi="Times New Roman" w:cs="Times New Roman"/>
          <w:color w:val="000000"/>
          <w:sz w:val="28"/>
          <w:szCs w:val="28"/>
        </w:rPr>
      </w:pPr>
    </w:p>
    <w:p w14:paraId="32F16EFD" w14:textId="77777777" w:rsidR="00D90987" w:rsidRDefault="00D90987" w:rsidP="00C52F7E">
      <w:pPr>
        <w:spacing w:line="240" w:lineRule="auto"/>
        <w:outlineLvl w:val="0"/>
        <w:rPr>
          <w:rFonts w:ascii="Times New Roman" w:hAnsi="Times New Roman" w:cs="Times New Roman"/>
          <w:color w:val="000000"/>
          <w:sz w:val="28"/>
          <w:szCs w:val="28"/>
        </w:rPr>
      </w:pPr>
    </w:p>
    <w:p w14:paraId="733BA178" w14:textId="77777777" w:rsidR="00D90987" w:rsidRDefault="00D90987" w:rsidP="00C52F7E">
      <w:pPr>
        <w:spacing w:line="240" w:lineRule="auto"/>
        <w:outlineLvl w:val="0"/>
        <w:rPr>
          <w:rFonts w:ascii="Times New Roman" w:hAnsi="Times New Roman" w:cs="Times New Roman"/>
          <w:color w:val="000000"/>
          <w:sz w:val="28"/>
          <w:szCs w:val="28"/>
        </w:rPr>
      </w:pPr>
    </w:p>
    <w:p w14:paraId="51AE7653" w14:textId="77777777" w:rsidR="00D90987" w:rsidRDefault="00D90987" w:rsidP="00C52F7E">
      <w:pPr>
        <w:spacing w:line="240" w:lineRule="auto"/>
        <w:outlineLvl w:val="0"/>
        <w:rPr>
          <w:rFonts w:ascii="Times New Roman" w:hAnsi="Times New Roman" w:cs="Times New Roman"/>
          <w:color w:val="000000"/>
          <w:sz w:val="28"/>
          <w:szCs w:val="28"/>
        </w:rPr>
      </w:pPr>
    </w:p>
    <w:p w14:paraId="2CFE2033" w14:textId="77777777" w:rsidR="00D90987" w:rsidRDefault="00D90987" w:rsidP="00C52F7E">
      <w:pPr>
        <w:spacing w:line="240" w:lineRule="auto"/>
        <w:outlineLvl w:val="0"/>
        <w:rPr>
          <w:rFonts w:ascii="Times New Roman" w:hAnsi="Times New Roman" w:cs="Times New Roman"/>
          <w:color w:val="000000"/>
          <w:sz w:val="28"/>
          <w:szCs w:val="28"/>
        </w:rPr>
      </w:pPr>
    </w:p>
    <w:p w14:paraId="2C261A66" w14:textId="77777777" w:rsidR="00D90987" w:rsidRDefault="00D90987" w:rsidP="00C52F7E">
      <w:pPr>
        <w:spacing w:line="240" w:lineRule="auto"/>
        <w:outlineLvl w:val="0"/>
        <w:rPr>
          <w:rFonts w:ascii="Times New Roman" w:hAnsi="Times New Roman" w:cs="Times New Roman"/>
          <w:color w:val="000000"/>
          <w:sz w:val="28"/>
          <w:szCs w:val="28"/>
        </w:rPr>
      </w:pPr>
    </w:p>
    <w:p w14:paraId="4CCF74AD" w14:textId="77777777" w:rsidR="00D90987" w:rsidRDefault="00D90987" w:rsidP="00C52F7E">
      <w:pPr>
        <w:spacing w:line="240" w:lineRule="auto"/>
        <w:outlineLvl w:val="0"/>
        <w:rPr>
          <w:rFonts w:ascii="Times New Roman" w:hAnsi="Times New Roman" w:cs="Times New Roman"/>
          <w:color w:val="000000"/>
          <w:sz w:val="28"/>
          <w:szCs w:val="28"/>
        </w:rPr>
      </w:pPr>
    </w:p>
    <w:p w14:paraId="4DBBDE79" w14:textId="77777777" w:rsidR="00D90987" w:rsidRDefault="00D90987" w:rsidP="00C52F7E">
      <w:pPr>
        <w:spacing w:line="240" w:lineRule="auto"/>
        <w:outlineLvl w:val="0"/>
        <w:rPr>
          <w:rFonts w:ascii="Times New Roman" w:hAnsi="Times New Roman" w:cs="Times New Roman"/>
          <w:color w:val="000000"/>
          <w:sz w:val="28"/>
          <w:szCs w:val="28"/>
        </w:rPr>
      </w:pPr>
    </w:p>
    <w:p w14:paraId="3B52A8B1" w14:textId="77777777" w:rsidR="00D90987" w:rsidRDefault="00D90987" w:rsidP="00C52F7E">
      <w:pPr>
        <w:spacing w:line="240" w:lineRule="auto"/>
        <w:outlineLvl w:val="0"/>
        <w:rPr>
          <w:rFonts w:ascii="Times New Roman" w:hAnsi="Times New Roman" w:cs="Times New Roman"/>
          <w:color w:val="000000"/>
          <w:sz w:val="28"/>
          <w:szCs w:val="28"/>
        </w:rPr>
      </w:pPr>
    </w:p>
    <w:p w14:paraId="5608B1E8" w14:textId="77777777" w:rsidR="00C26BD3" w:rsidRDefault="00C26BD3" w:rsidP="00C52F7E">
      <w:pPr>
        <w:spacing w:line="240" w:lineRule="auto"/>
        <w:outlineLvl w:val="0"/>
        <w:rPr>
          <w:rFonts w:ascii="Times New Roman" w:hAnsi="Times New Roman" w:cs="Times New Roman"/>
          <w:color w:val="000000"/>
          <w:sz w:val="28"/>
          <w:szCs w:val="28"/>
        </w:rPr>
      </w:pPr>
    </w:p>
    <w:p w14:paraId="17318952" w14:textId="77777777" w:rsidR="00C26BD3" w:rsidRDefault="00C26BD3" w:rsidP="00C52F7E">
      <w:pPr>
        <w:spacing w:line="240" w:lineRule="auto"/>
        <w:outlineLvl w:val="0"/>
        <w:rPr>
          <w:rFonts w:ascii="Times New Roman" w:hAnsi="Times New Roman" w:cs="Times New Roman"/>
          <w:color w:val="000000"/>
          <w:sz w:val="28"/>
          <w:szCs w:val="28"/>
        </w:rPr>
      </w:pPr>
    </w:p>
    <w:p w14:paraId="27582129" w14:textId="77777777" w:rsidR="00C26BD3" w:rsidRDefault="00C26BD3" w:rsidP="00C52F7E">
      <w:pPr>
        <w:spacing w:line="240" w:lineRule="auto"/>
        <w:outlineLvl w:val="0"/>
        <w:rPr>
          <w:rFonts w:ascii="Times New Roman" w:hAnsi="Times New Roman" w:cs="Times New Roman"/>
          <w:color w:val="000000"/>
          <w:sz w:val="28"/>
          <w:szCs w:val="28"/>
        </w:rPr>
      </w:pPr>
    </w:p>
    <w:p w14:paraId="561B8F6D" w14:textId="77777777" w:rsidR="00C26BD3" w:rsidRDefault="00C26BD3" w:rsidP="00C52F7E">
      <w:pPr>
        <w:spacing w:line="240" w:lineRule="auto"/>
        <w:outlineLvl w:val="0"/>
        <w:rPr>
          <w:rFonts w:ascii="Times New Roman" w:hAnsi="Times New Roman" w:cs="Times New Roman"/>
          <w:color w:val="000000"/>
          <w:sz w:val="28"/>
          <w:szCs w:val="28"/>
        </w:rPr>
      </w:pPr>
    </w:p>
    <w:p w14:paraId="6D1E54E1" w14:textId="77777777" w:rsidR="00D90987" w:rsidRPr="00DF746A" w:rsidRDefault="00D90987" w:rsidP="00C52F7E">
      <w:pPr>
        <w:spacing w:line="240" w:lineRule="auto"/>
        <w:outlineLvl w:val="0"/>
        <w:rPr>
          <w:rFonts w:ascii="Times New Roman" w:hAnsi="Times New Roman" w:cs="Times New Roman"/>
          <w:color w:val="000000"/>
          <w:sz w:val="28"/>
          <w:szCs w:val="28"/>
        </w:rPr>
      </w:pPr>
    </w:p>
    <w:p w14:paraId="3FAB3FFD" w14:textId="77777777" w:rsidR="00DF746A" w:rsidRPr="00DF746A" w:rsidRDefault="00DF746A" w:rsidP="00C52F7E">
      <w:pPr>
        <w:spacing w:line="240" w:lineRule="auto"/>
        <w:outlineLvl w:val="0"/>
        <w:rPr>
          <w:rFonts w:ascii="Times New Roman" w:hAnsi="Times New Roman" w:cs="Times New Roman"/>
          <w:color w:val="000000"/>
          <w:sz w:val="28"/>
          <w:szCs w:val="28"/>
        </w:rPr>
      </w:pPr>
    </w:p>
    <w:p w14:paraId="27C29751" w14:textId="77777777" w:rsidR="00DF746A" w:rsidRPr="00C26BD3" w:rsidRDefault="00DF746A" w:rsidP="00C26BD3">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26BD3">
        <w:rPr>
          <w:rFonts w:ascii="Times New Roman" w:hAnsi="Times New Roman" w:cs="Times New Roman"/>
          <w:color w:val="000000"/>
          <w:sz w:val="24"/>
          <w:szCs w:val="24"/>
        </w:rPr>
        <w:lastRenderedPageBreak/>
        <w:t>Приложение 2</w:t>
      </w:r>
    </w:p>
    <w:p w14:paraId="6F33C00F" w14:textId="77777777" w:rsidR="00DF746A" w:rsidRPr="00C26BD3" w:rsidRDefault="00DF746A" w:rsidP="00C26BD3">
      <w:pPr>
        <w:widowControl w:val="0"/>
        <w:autoSpaceDE w:val="0"/>
        <w:autoSpaceDN w:val="0"/>
        <w:spacing w:after="0" w:line="240" w:lineRule="auto"/>
        <w:ind w:left="4536"/>
        <w:jc w:val="right"/>
        <w:rPr>
          <w:rFonts w:ascii="Times New Roman" w:hAnsi="Times New Roman" w:cs="Times New Roman"/>
          <w:color w:val="000000"/>
          <w:sz w:val="24"/>
          <w:szCs w:val="24"/>
        </w:rPr>
      </w:pPr>
      <w:r w:rsidRPr="00C26BD3">
        <w:rPr>
          <w:rFonts w:ascii="Times New Roman" w:hAnsi="Times New Roman" w:cs="Times New Roman"/>
          <w:color w:val="000000"/>
          <w:sz w:val="24"/>
          <w:szCs w:val="24"/>
        </w:rPr>
        <w:t>к Порядку</w:t>
      </w:r>
    </w:p>
    <w:p w14:paraId="2F5C0426" w14:textId="77777777"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p>
    <w:p w14:paraId="7817F3A7" w14:textId="77777777" w:rsidR="00DF746A" w:rsidRDefault="00DF746A" w:rsidP="00C26BD3">
      <w:pPr>
        <w:widowControl w:val="0"/>
        <w:autoSpaceDE w:val="0"/>
        <w:autoSpaceDN w:val="0"/>
        <w:spacing w:after="0" w:line="240" w:lineRule="auto"/>
        <w:jc w:val="center"/>
        <w:rPr>
          <w:rFonts w:ascii="Times New Roman" w:hAnsi="Times New Roman" w:cs="Times New Roman"/>
          <w:color w:val="000000"/>
          <w:sz w:val="28"/>
          <w:szCs w:val="28"/>
        </w:rPr>
      </w:pPr>
      <w:bookmarkStart w:id="11" w:name="P301"/>
      <w:bookmarkEnd w:id="11"/>
      <w:r w:rsidRPr="00DF746A">
        <w:rPr>
          <w:rFonts w:ascii="Times New Roman" w:hAnsi="Times New Roman" w:cs="Times New Roman"/>
          <w:color w:val="000000"/>
          <w:sz w:val="28"/>
          <w:szCs w:val="28"/>
        </w:rPr>
        <w:t>Подписной лист</w:t>
      </w:r>
    </w:p>
    <w:p w14:paraId="7EB83E3A" w14:textId="77777777" w:rsidR="00C26BD3" w:rsidRPr="00DF746A" w:rsidRDefault="00C26BD3" w:rsidP="00C26BD3">
      <w:pPr>
        <w:widowControl w:val="0"/>
        <w:autoSpaceDE w:val="0"/>
        <w:autoSpaceDN w:val="0"/>
        <w:spacing w:after="0" w:line="240" w:lineRule="auto"/>
        <w:jc w:val="center"/>
        <w:rPr>
          <w:rFonts w:ascii="Times New Roman" w:hAnsi="Times New Roman" w:cs="Times New Roman"/>
          <w:color w:val="000000"/>
          <w:sz w:val="28"/>
          <w:szCs w:val="28"/>
        </w:rPr>
      </w:pPr>
    </w:p>
    <w:p w14:paraId="6181E811" w14:textId="77777777" w:rsidR="00DF746A" w:rsidRPr="00DF746A" w:rsidRDefault="00DF746A" w:rsidP="00C52F7E">
      <w:pPr>
        <w:widowControl w:val="0"/>
        <w:autoSpaceDE w:val="0"/>
        <w:autoSpaceDN w:val="0"/>
        <w:spacing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Мы, нижеподписавшиеся жители </w:t>
      </w:r>
      <w:r w:rsidR="00D354DF"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Pr="00DF746A">
        <w:rPr>
          <w:rFonts w:ascii="Times New Roman" w:hAnsi="Times New Roman" w:cs="Times New Roman"/>
          <w:color w:val="000000"/>
          <w:sz w:val="28"/>
          <w:szCs w:val="28"/>
        </w:rPr>
        <w:t>, поддерживаем инициативный проект</w:t>
      </w:r>
    </w:p>
    <w:p w14:paraId="4FB0C11F" w14:textId="5ACF1A67"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____________________________________________________________</w:t>
      </w:r>
      <w:r w:rsidR="00C26BD3">
        <w:rPr>
          <w:rFonts w:ascii="Times New Roman" w:hAnsi="Times New Roman" w:cs="Times New Roman"/>
          <w:color w:val="000000"/>
          <w:sz w:val="28"/>
          <w:szCs w:val="28"/>
        </w:rPr>
        <w:t>___</w:t>
      </w:r>
      <w:r w:rsidRPr="00DF746A">
        <w:rPr>
          <w:rFonts w:ascii="Times New Roman" w:hAnsi="Times New Roman" w:cs="Times New Roman"/>
          <w:color w:val="000000"/>
          <w:sz w:val="28"/>
          <w:szCs w:val="28"/>
        </w:rPr>
        <w:t>______</w:t>
      </w:r>
    </w:p>
    <w:p w14:paraId="4AEDA026" w14:textId="77777777" w:rsidR="00DF746A" w:rsidRDefault="00DF746A" w:rsidP="00C26BD3">
      <w:pPr>
        <w:widowControl w:val="0"/>
        <w:autoSpaceDE w:val="0"/>
        <w:autoSpaceDN w:val="0"/>
        <w:spacing w:after="0" w:line="240" w:lineRule="auto"/>
        <w:jc w:val="center"/>
        <w:rPr>
          <w:rFonts w:ascii="Times New Roman" w:hAnsi="Times New Roman" w:cs="Times New Roman"/>
          <w:color w:val="000000"/>
          <w:sz w:val="18"/>
          <w:szCs w:val="18"/>
        </w:rPr>
      </w:pPr>
      <w:r w:rsidRPr="00C26BD3">
        <w:rPr>
          <w:rFonts w:ascii="Times New Roman" w:hAnsi="Times New Roman" w:cs="Times New Roman"/>
          <w:color w:val="000000"/>
          <w:sz w:val="18"/>
          <w:szCs w:val="18"/>
        </w:rPr>
        <w:t>(наименование инициативного проекта)</w:t>
      </w:r>
    </w:p>
    <w:p w14:paraId="3D35115C" w14:textId="77777777" w:rsidR="00C26BD3" w:rsidRPr="00C26BD3" w:rsidRDefault="00C26BD3" w:rsidP="00C26BD3">
      <w:pPr>
        <w:widowControl w:val="0"/>
        <w:autoSpaceDE w:val="0"/>
        <w:autoSpaceDN w:val="0"/>
        <w:spacing w:after="0" w:line="240" w:lineRule="auto"/>
        <w:jc w:val="center"/>
        <w:rPr>
          <w:rFonts w:ascii="Times New Roman" w:hAnsi="Times New Roman" w:cs="Times New Roman"/>
          <w:color w:val="000000"/>
          <w:sz w:val="18"/>
          <w:szCs w:val="18"/>
        </w:rPr>
      </w:pP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9"/>
        <w:gridCol w:w="2410"/>
        <w:gridCol w:w="1559"/>
        <w:gridCol w:w="2694"/>
        <w:gridCol w:w="2154"/>
      </w:tblGrid>
      <w:tr w:rsidR="00DF746A" w:rsidRPr="00DF746A" w14:paraId="625AF3AE" w14:textId="77777777" w:rsidTr="00F503A6">
        <w:tc>
          <w:tcPr>
            <w:tcW w:w="629" w:type="dxa"/>
          </w:tcPr>
          <w:p w14:paraId="52E3A562"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 п/п</w:t>
            </w:r>
          </w:p>
        </w:tc>
        <w:tc>
          <w:tcPr>
            <w:tcW w:w="2410" w:type="dxa"/>
          </w:tcPr>
          <w:p w14:paraId="024C8310"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Фамилия, имя, отчество</w:t>
            </w:r>
          </w:p>
        </w:tc>
        <w:tc>
          <w:tcPr>
            <w:tcW w:w="1559" w:type="dxa"/>
          </w:tcPr>
          <w:p w14:paraId="4C4CA3DA"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Дата рождения</w:t>
            </w:r>
          </w:p>
        </w:tc>
        <w:tc>
          <w:tcPr>
            <w:tcW w:w="2694" w:type="dxa"/>
          </w:tcPr>
          <w:p w14:paraId="3336AE07"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Адрес места жительства</w:t>
            </w:r>
          </w:p>
        </w:tc>
        <w:tc>
          <w:tcPr>
            <w:tcW w:w="2154" w:type="dxa"/>
          </w:tcPr>
          <w:p w14:paraId="53BF0621"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Подпись </w:t>
            </w:r>
          </w:p>
        </w:tc>
      </w:tr>
      <w:tr w:rsidR="00DF746A" w:rsidRPr="00DF746A" w14:paraId="5CBCF537" w14:textId="77777777" w:rsidTr="00F503A6">
        <w:tc>
          <w:tcPr>
            <w:tcW w:w="629" w:type="dxa"/>
          </w:tcPr>
          <w:p w14:paraId="5643564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70524D4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206C0C1E"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6C1994A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2C693FAF"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0E433621" w14:textId="77777777" w:rsidTr="00F503A6">
        <w:tc>
          <w:tcPr>
            <w:tcW w:w="629" w:type="dxa"/>
          </w:tcPr>
          <w:p w14:paraId="5818143F"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2ECDA9D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22F9D86E"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65F0AB55"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5CE9BEA2"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507C1F38" w14:textId="77777777" w:rsidTr="00F503A6">
        <w:tc>
          <w:tcPr>
            <w:tcW w:w="629" w:type="dxa"/>
          </w:tcPr>
          <w:p w14:paraId="43804B55"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2BD6D053"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6B02CED3"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65C56A36"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618899A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767D3FC9" w14:textId="77777777" w:rsidTr="00F503A6">
        <w:tc>
          <w:tcPr>
            <w:tcW w:w="629" w:type="dxa"/>
          </w:tcPr>
          <w:p w14:paraId="44C688F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0F81AC4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7CBBB267"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47B80E9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7B152D71"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21CD7253" w14:textId="77777777" w:rsidTr="00F503A6">
        <w:tc>
          <w:tcPr>
            <w:tcW w:w="629" w:type="dxa"/>
          </w:tcPr>
          <w:p w14:paraId="3E04E60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5CFA471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0885B99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0D2E6C5E"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49000BB1"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08A2BA4E" w14:textId="77777777" w:rsidTr="00F503A6">
        <w:tc>
          <w:tcPr>
            <w:tcW w:w="629" w:type="dxa"/>
          </w:tcPr>
          <w:p w14:paraId="61A798A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410" w:type="dxa"/>
          </w:tcPr>
          <w:p w14:paraId="7597B825"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559" w:type="dxa"/>
          </w:tcPr>
          <w:p w14:paraId="58806B36"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694" w:type="dxa"/>
          </w:tcPr>
          <w:p w14:paraId="519DD58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2154" w:type="dxa"/>
          </w:tcPr>
          <w:p w14:paraId="2F166162"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713BA2F5" w14:textId="77777777" w:rsidTr="00F503A6">
        <w:tc>
          <w:tcPr>
            <w:tcW w:w="9446" w:type="dxa"/>
            <w:gridSpan w:val="5"/>
          </w:tcPr>
          <w:p w14:paraId="65D203AC" w14:textId="77777777" w:rsidR="00DF746A" w:rsidRPr="00DF746A" w:rsidRDefault="00DF746A" w:rsidP="00C52F7E">
            <w:pPr>
              <w:spacing w:line="240" w:lineRule="auto"/>
              <w:rPr>
                <w:rFonts w:ascii="Times New Roman" w:hAnsi="Times New Roman" w:cs="Times New Roman"/>
                <w:sz w:val="28"/>
                <w:szCs w:val="28"/>
              </w:rPr>
            </w:pPr>
            <w:r w:rsidRPr="00DF746A">
              <w:rPr>
                <w:rFonts w:ascii="Times New Roman" w:hAnsi="Times New Roman" w:cs="Times New Roman"/>
                <w:sz w:val="28"/>
                <w:szCs w:val="28"/>
              </w:rPr>
              <w:t>Согласно ст.ст.3,8 ФЗ-152 от 27.07.2006 «О персональных данных» даем своё согласие на обработку следующих персональных данных:</w:t>
            </w:r>
          </w:p>
          <w:p w14:paraId="44E3C64F" w14:textId="77777777" w:rsidR="00DF746A" w:rsidRPr="00DF746A" w:rsidRDefault="00DF746A" w:rsidP="00C52F7E">
            <w:pPr>
              <w:spacing w:line="240" w:lineRule="auto"/>
              <w:rPr>
                <w:rFonts w:ascii="Times New Roman" w:hAnsi="Times New Roman" w:cs="Times New Roman"/>
                <w:color w:val="000000"/>
                <w:sz w:val="28"/>
                <w:szCs w:val="28"/>
              </w:rPr>
            </w:pPr>
            <w:r w:rsidRPr="00DF746A">
              <w:rPr>
                <w:rFonts w:ascii="Times New Roman" w:hAnsi="Times New Roman" w:cs="Times New Roman"/>
                <w:sz w:val="28"/>
                <w:szCs w:val="28"/>
              </w:rPr>
              <w:t>Фамилия, имя, отчество, дата рождения, адрес места жительства</w:t>
            </w:r>
          </w:p>
        </w:tc>
      </w:tr>
    </w:tbl>
    <w:p w14:paraId="17E77E2D"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p>
    <w:p w14:paraId="26E050DA"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Подписи заверяю:</w:t>
      </w:r>
    </w:p>
    <w:p w14:paraId="068A8022" w14:textId="25E2B87A"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_______</w:t>
      </w:r>
    </w:p>
    <w:p w14:paraId="0FB6684A" w14:textId="77777777" w:rsidR="00C26BD3" w:rsidRDefault="00DF746A" w:rsidP="00C26BD3">
      <w:pPr>
        <w:widowControl w:val="0"/>
        <w:autoSpaceDE w:val="0"/>
        <w:autoSpaceDN w:val="0"/>
        <w:spacing w:line="240" w:lineRule="auto"/>
        <w:jc w:val="center"/>
        <w:rPr>
          <w:rFonts w:ascii="Times New Roman" w:hAnsi="Times New Roman" w:cs="Times New Roman"/>
          <w:color w:val="000000"/>
          <w:sz w:val="18"/>
          <w:szCs w:val="18"/>
        </w:rPr>
      </w:pPr>
      <w:r w:rsidRPr="00C26BD3">
        <w:rPr>
          <w:rFonts w:ascii="Times New Roman" w:hAnsi="Times New Roman" w:cs="Times New Roman"/>
          <w:color w:val="000000"/>
          <w:sz w:val="18"/>
          <w:szCs w:val="18"/>
        </w:rPr>
        <w:t>(ФИО, дата рождения, данные паспорта (или заменяющего его документа),</w:t>
      </w:r>
    </w:p>
    <w:p w14:paraId="78A4CE71" w14:textId="59906DA1" w:rsidR="00DF746A" w:rsidRPr="00C26BD3" w:rsidRDefault="00DF746A" w:rsidP="00C26BD3">
      <w:pPr>
        <w:widowControl w:val="0"/>
        <w:autoSpaceDE w:val="0"/>
        <w:autoSpaceDN w:val="0"/>
        <w:spacing w:after="0" w:line="240" w:lineRule="auto"/>
        <w:rPr>
          <w:rFonts w:ascii="Times New Roman" w:hAnsi="Times New Roman" w:cs="Times New Roman"/>
          <w:color w:val="000000"/>
          <w:sz w:val="18"/>
          <w:szCs w:val="18"/>
        </w:rPr>
      </w:pPr>
      <w:r w:rsidRPr="00DF746A">
        <w:rPr>
          <w:rFonts w:ascii="Times New Roman" w:hAnsi="Times New Roman" w:cs="Times New Roman"/>
          <w:color w:val="000000"/>
          <w:sz w:val="28"/>
          <w:szCs w:val="28"/>
        </w:rPr>
        <w:t>________________________________________________________________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w:t>
      </w:r>
    </w:p>
    <w:p w14:paraId="6590C434" w14:textId="77777777" w:rsidR="00DF746A" w:rsidRPr="00C26BD3" w:rsidRDefault="00DF746A" w:rsidP="00C26BD3">
      <w:pPr>
        <w:widowControl w:val="0"/>
        <w:autoSpaceDE w:val="0"/>
        <w:autoSpaceDN w:val="0"/>
        <w:spacing w:after="0" w:line="240" w:lineRule="auto"/>
        <w:jc w:val="center"/>
        <w:rPr>
          <w:rFonts w:ascii="Times New Roman" w:hAnsi="Times New Roman" w:cs="Times New Roman"/>
          <w:color w:val="000000"/>
          <w:sz w:val="18"/>
          <w:szCs w:val="18"/>
        </w:rPr>
      </w:pPr>
      <w:r w:rsidRPr="00DF746A">
        <w:rPr>
          <w:rFonts w:ascii="Times New Roman" w:hAnsi="Times New Roman" w:cs="Times New Roman"/>
          <w:color w:val="000000"/>
          <w:sz w:val="28"/>
          <w:szCs w:val="28"/>
        </w:rPr>
        <w:t xml:space="preserve">              </w:t>
      </w:r>
      <w:r w:rsidRPr="00C26BD3">
        <w:rPr>
          <w:rFonts w:ascii="Times New Roman" w:hAnsi="Times New Roman" w:cs="Times New Roman"/>
          <w:color w:val="000000"/>
          <w:sz w:val="18"/>
          <w:szCs w:val="18"/>
        </w:rPr>
        <w:t>адрес места жительства лица, осуществляющего сбор подписей)</w:t>
      </w:r>
    </w:p>
    <w:p w14:paraId="7DC3E22B"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__________________________________________________________________</w:t>
      </w:r>
    </w:p>
    <w:p w14:paraId="5EC87F4F"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p>
    <w:p w14:paraId="4CC8E4EC" w14:textId="77777777"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 _________ 20___ г.                                    ________________</w:t>
      </w:r>
    </w:p>
    <w:p w14:paraId="520308CD" w14:textId="476BF5C5" w:rsidR="00DF746A" w:rsidRPr="00C26BD3" w:rsidRDefault="00DF746A" w:rsidP="00C52F7E">
      <w:pPr>
        <w:widowControl w:val="0"/>
        <w:autoSpaceDE w:val="0"/>
        <w:autoSpaceDN w:val="0"/>
        <w:spacing w:line="240" w:lineRule="auto"/>
        <w:jc w:val="both"/>
        <w:rPr>
          <w:rFonts w:ascii="Times New Roman" w:hAnsi="Times New Roman" w:cs="Times New Roman"/>
          <w:color w:val="000000"/>
          <w:sz w:val="18"/>
          <w:szCs w:val="18"/>
        </w:rPr>
      </w:pPr>
      <w:r w:rsidRPr="00C26BD3">
        <w:rPr>
          <w:rFonts w:ascii="Times New Roman" w:hAnsi="Times New Roman" w:cs="Times New Roman"/>
          <w:color w:val="000000"/>
          <w:sz w:val="18"/>
          <w:szCs w:val="18"/>
        </w:rPr>
        <w:t xml:space="preserve">                                                                                       </w:t>
      </w:r>
      <w:r w:rsidR="00C26BD3">
        <w:rPr>
          <w:rFonts w:ascii="Times New Roman" w:hAnsi="Times New Roman" w:cs="Times New Roman"/>
          <w:color w:val="000000"/>
          <w:sz w:val="18"/>
          <w:szCs w:val="18"/>
        </w:rPr>
        <w:t xml:space="preserve">                                                 </w:t>
      </w:r>
      <w:r w:rsidRPr="00C26BD3">
        <w:rPr>
          <w:rFonts w:ascii="Times New Roman" w:hAnsi="Times New Roman" w:cs="Times New Roman"/>
          <w:color w:val="000000"/>
          <w:sz w:val="18"/>
          <w:szCs w:val="18"/>
        </w:rPr>
        <w:t>(подпись)</w:t>
      </w:r>
    </w:p>
    <w:p w14:paraId="59757CDC"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p>
    <w:p w14:paraId="27921FD1" w14:textId="56BAE1E4" w:rsidR="00DF746A" w:rsidRPr="00C26BD3" w:rsidRDefault="00C26BD3" w:rsidP="00C26BD3">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26BD3">
        <w:rPr>
          <w:rFonts w:ascii="Times New Roman" w:hAnsi="Times New Roman" w:cs="Times New Roman"/>
          <w:color w:val="000000"/>
          <w:sz w:val="24"/>
          <w:szCs w:val="24"/>
        </w:rPr>
        <w:lastRenderedPageBreak/>
        <w:t>П</w:t>
      </w:r>
      <w:r w:rsidR="00DF746A" w:rsidRPr="00C26BD3">
        <w:rPr>
          <w:rFonts w:ascii="Times New Roman" w:hAnsi="Times New Roman" w:cs="Times New Roman"/>
          <w:color w:val="000000"/>
          <w:sz w:val="24"/>
          <w:szCs w:val="24"/>
        </w:rPr>
        <w:t>риложение 3</w:t>
      </w:r>
    </w:p>
    <w:p w14:paraId="2BDB4C86" w14:textId="77777777" w:rsidR="00DF746A" w:rsidRPr="00C26BD3" w:rsidRDefault="00DF746A" w:rsidP="00C26BD3">
      <w:pPr>
        <w:widowControl w:val="0"/>
        <w:autoSpaceDE w:val="0"/>
        <w:autoSpaceDN w:val="0"/>
        <w:spacing w:after="0" w:line="240" w:lineRule="auto"/>
        <w:ind w:left="4536"/>
        <w:jc w:val="right"/>
        <w:rPr>
          <w:rFonts w:ascii="Times New Roman" w:hAnsi="Times New Roman" w:cs="Times New Roman"/>
          <w:color w:val="000000"/>
          <w:sz w:val="24"/>
          <w:szCs w:val="24"/>
        </w:rPr>
      </w:pPr>
      <w:r w:rsidRPr="00C26BD3">
        <w:rPr>
          <w:rFonts w:ascii="Times New Roman" w:hAnsi="Times New Roman" w:cs="Times New Roman"/>
          <w:color w:val="000000"/>
          <w:sz w:val="24"/>
          <w:szCs w:val="24"/>
        </w:rPr>
        <w:t>к Порядку</w:t>
      </w:r>
    </w:p>
    <w:p w14:paraId="171381FB" w14:textId="77777777" w:rsidR="00DF746A" w:rsidRPr="00DF746A" w:rsidRDefault="00DF746A" w:rsidP="00C26BD3">
      <w:pPr>
        <w:widowControl w:val="0"/>
        <w:autoSpaceDE w:val="0"/>
        <w:autoSpaceDN w:val="0"/>
        <w:spacing w:after="0" w:line="240" w:lineRule="auto"/>
        <w:jc w:val="right"/>
        <w:rPr>
          <w:rFonts w:ascii="Times New Roman" w:hAnsi="Times New Roman" w:cs="Times New Roman"/>
          <w:color w:val="000000"/>
          <w:sz w:val="28"/>
          <w:szCs w:val="28"/>
        </w:rPr>
      </w:pPr>
    </w:p>
    <w:p w14:paraId="626E30BB" w14:textId="77777777" w:rsidR="00DF746A" w:rsidRPr="00DF746A" w:rsidRDefault="00DF746A" w:rsidP="00C26BD3">
      <w:pPr>
        <w:widowControl w:val="0"/>
        <w:autoSpaceDE w:val="0"/>
        <w:autoSpaceDN w:val="0"/>
        <w:spacing w:after="0" w:line="240" w:lineRule="auto"/>
        <w:jc w:val="center"/>
        <w:rPr>
          <w:rFonts w:ascii="Times New Roman" w:hAnsi="Times New Roman" w:cs="Times New Roman"/>
          <w:color w:val="000000"/>
          <w:sz w:val="28"/>
          <w:szCs w:val="28"/>
        </w:rPr>
      </w:pPr>
      <w:bookmarkStart w:id="12" w:name="P246"/>
      <w:bookmarkEnd w:id="12"/>
      <w:r w:rsidRPr="00DF746A">
        <w:rPr>
          <w:rFonts w:ascii="Times New Roman" w:hAnsi="Times New Roman" w:cs="Times New Roman"/>
          <w:color w:val="000000"/>
          <w:sz w:val="28"/>
          <w:szCs w:val="28"/>
        </w:rPr>
        <w:t>Согласие</w:t>
      </w:r>
    </w:p>
    <w:p w14:paraId="385058C4" w14:textId="77777777" w:rsidR="00DF746A" w:rsidRPr="00DF746A" w:rsidRDefault="00DF746A" w:rsidP="00C26BD3">
      <w:pPr>
        <w:widowControl w:val="0"/>
        <w:autoSpaceDE w:val="0"/>
        <w:autoSpaceDN w:val="0"/>
        <w:spacing w:after="0"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на обработку персональных данных</w:t>
      </w:r>
    </w:p>
    <w:p w14:paraId="7D6A2114"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p>
    <w:p w14:paraId="6B840036" w14:textId="5607F616" w:rsidR="00DF746A" w:rsidRPr="00DF746A" w:rsidRDefault="00DF746A" w:rsidP="00C52F7E">
      <w:pPr>
        <w:widowControl w:val="0"/>
        <w:autoSpaceDE w:val="0"/>
        <w:autoSpaceDN w:val="0"/>
        <w:spacing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Я, 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__________________________________________________</w:t>
      </w:r>
    </w:p>
    <w:p w14:paraId="420912E0" w14:textId="3ECE4A5A"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_____________</w:t>
      </w:r>
    </w:p>
    <w:p w14:paraId="7125ED92" w14:textId="49137946"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_______________________________________________________________</w:t>
      </w:r>
      <w:r w:rsidR="00C26BD3">
        <w:rPr>
          <w:rFonts w:ascii="Times New Roman" w:hAnsi="Times New Roman" w:cs="Times New Roman"/>
          <w:color w:val="000000"/>
          <w:sz w:val="28"/>
          <w:szCs w:val="28"/>
        </w:rPr>
        <w:t>____</w:t>
      </w:r>
      <w:r w:rsidRPr="00DF746A">
        <w:rPr>
          <w:rFonts w:ascii="Times New Roman" w:hAnsi="Times New Roman" w:cs="Times New Roman"/>
          <w:color w:val="000000"/>
          <w:sz w:val="28"/>
          <w:szCs w:val="28"/>
        </w:rPr>
        <w:t>___,</w:t>
      </w:r>
    </w:p>
    <w:p w14:paraId="5717DDD8" w14:textId="77777777" w:rsidR="00DF746A" w:rsidRPr="00C26BD3" w:rsidRDefault="00DF746A" w:rsidP="00C26BD3">
      <w:pPr>
        <w:widowControl w:val="0"/>
        <w:autoSpaceDE w:val="0"/>
        <w:autoSpaceDN w:val="0"/>
        <w:spacing w:after="0" w:line="240" w:lineRule="auto"/>
        <w:jc w:val="center"/>
        <w:rPr>
          <w:rFonts w:ascii="Times New Roman" w:hAnsi="Times New Roman" w:cs="Times New Roman"/>
          <w:color w:val="000000"/>
          <w:sz w:val="18"/>
          <w:szCs w:val="18"/>
        </w:rPr>
      </w:pPr>
      <w:r w:rsidRPr="00C26BD3">
        <w:rPr>
          <w:rFonts w:ascii="Times New Roman" w:hAnsi="Times New Roman" w:cs="Times New Roman"/>
          <w:color w:val="000000"/>
          <w:sz w:val="18"/>
          <w:szCs w:val="18"/>
        </w:rPr>
        <w:t>(фамилия, имя, отчество, адрес, номер основного документа, удостоверяющего его личность, сведения о дате выдачи указанного документа и выдавшего его органе)</w:t>
      </w:r>
    </w:p>
    <w:p w14:paraId="49A67F36" w14:textId="77777777"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в  соответствии  со </w:t>
      </w:r>
      <w:hyperlink r:id="rId14">
        <w:r w:rsidRPr="00DF746A">
          <w:rPr>
            <w:rFonts w:ascii="Times New Roman" w:hAnsi="Times New Roman" w:cs="Times New Roman"/>
            <w:color w:val="000000"/>
            <w:sz w:val="28"/>
            <w:szCs w:val="28"/>
          </w:rPr>
          <w:t>статьей 9</w:t>
        </w:r>
      </w:hyperlink>
      <w:r w:rsidRPr="00DF746A">
        <w:rPr>
          <w:rFonts w:ascii="Times New Roman" w:hAnsi="Times New Roman" w:cs="Times New Roman"/>
          <w:color w:val="000000"/>
          <w:sz w:val="28"/>
          <w:szCs w:val="28"/>
        </w:rPr>
        <w:t xml:space="preserve"> Федерального закона от 27.07.2006 № 152-ФЗ «О персональных  данных»  выражаю  свое  согласие  на обработку администрацией </w:t>
      </w:r>
      <w:r w:rsidR="00D354DF" w:rsidRPr="00C2083B">
        <w:rPr>
          <w:rFonts w:ascii="Times New Roman" w:hAnsi="Times New Roman" w:cs="Times New Roman"/>
          <w:sz w:val="28"/>
          <w:szCs w:val="28"/>
        </w:rPr>
        <w:t>муниципального образования «Муринское городское поселение» Всеволожского муниципального района Ленинградской области</w:t>
      </w:r>
      <w:r w:rsidR="00D354DF" w:rsidRPr="00DF746A">
        <w:rPr>
          <w:rFonts w:ascii="Times New Roman" w:hAnsi="Times New Roman" w:cs="Times New Roman"/>
          <w:color w:val="000000"/>
          <w:sz w:val="28"/>
          <w:szCs w:val="28"/>
        </w:rPr>
        <w:t xml:space="preserve"> </w:t>
      </w:r>
      <w:r w:rsidRPr="00DF746A">
        <w:rPr>
          <w:rFonts w:ascii="Times New Roman" w:hAnsi="Times New Roman" w:cs="Times New Roman"/>
          <w:color w:val="000000"/>
          <w:sz w:val="28"/>
          <w:szCs w:val="28"/>
        </w:rPr>
        <w:t>(далее  -  Администрация) моих персональных данных.</w:t>
      </w:r>
    </w:p>
    <w:p w14:paraId="136B08FF" w14:textId="77777777" w:rsidR="00DF746A" w:rsidRP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13" w:name="P261"/>
      <w:bookmarkEnd w:id="13"/>
      <w:r w:rsidRPr="00DF746A">
        <w:rPr>
          <w:rFonts w:ascii="Times New Roman" w:hAnsi="Times New Roman" w:cs="Times New Roman"/>
          <w:color w:val="000000"/>
          <w:sz w:val="28"/>
          <w:szCs w:val="28"/>
        </w:rPr>
        <w:t>1. Администрация вправе осуществлять обработку моих персональных данных (сбор, систематизацию, накопление, хранение, уточнение (обновление, изменение), использование, распространение (в том числе передачу), блокирование, уничтожение моих персональных данных) в документарной и электронной форме.</w:t>
      </w:r>
    </w:p>
    <w:p w14:paraId="0C44D1F7" w14:textId="77777777" w:rsidR="00DF746A" w:rsidRP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2.  Перечень персональных данных, на обработку которых дается настоящее согласие: фамилия, имя, отчество, дата рождения, адрес места жительства.</w:t>
      </w:r>
    </w:p>
    <w:p w14:paraId="4737B477" w14:textId="77777777" w:rsidR="00DF746A" w:rsidRP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3. Настоящее</w:t>
      </w:r>
      <w:r w:rsidR="00D354DF">
        <w:rPr>
          <w:rFonts w:ascii="Times New Roman" w:hAnsi="Times New Roman" w:cs="Times New Roman"/>
          <w:color w:val="000000"/>
          <w:sz w:val="28"/>
          <w:szCs w:val="28"/>
        </w:rPr>
        <w:t xml:space="preserve"> </w:t>
      </w:r>
      <w:r w:rsidRPr="00DF746A">
        <w:rPr>
          <w:rFonts w:ascii="Times New Roman" w:hAnsi="Times New Roman" w:cs="Times New Roman"/>
          <w:color w:val="000000"/>
          <w:sz w:val="28"/>
          <w:szCs w:val="28"/>
        </w:rPr>
        <w:t>согласие действует бессрочно. Условием прекращения обработки персональных данных является получение моего письменного отзыва настоящего согласия. Администрация прекращает обработку персональных данных и в случае, если сохранения персональных данных не требуется, уничтожает их в срок, не превышающий 30 дней с даты поступления указанного отзыва.  Администрация вправе после получения отзыва настоящего согласия продолжать обработку моих персональных данных в той части, в которой для ее осуществления согласия не требуется или не будет требоваться в силу действующего законодательства.</w:t>
      </w:r>
    </w:p>
    <w:p w14:paraId="3F131ADD" w14:textId="77777777" w:rsidR="00DF746A" w:rsidRP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Настоящий пункт является соглашением между мной и Администрацией об изменении срока прекращения обработки моих персональных данных после поступления отзыва настоящего согласия.</w:t>
      </w:r>
    </w:p>
    <w:p w14:paraId="5AFA5DC2" w14:textId="77777777" w:rsidR="00DF746A" w:rsidRP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bookmarkStart w:id="14" w:name="P281"/>
      <w:bookmarkEnd w:id="14"/>
      <w:r w:rsidRPr="00DF746A">
        <w:rPr>
          <w:rFonts w:ascii="Times New Roman" w:hAnsi="Times New Roman" w:cs="Times New Roman"/>
          <w:color w:val="000000"/>
          <w:sz w:val="28"/>
          <w:szCs w:val="28"/>
        </w:rPr>
        <w:t>4.  Администрация вправе обрабатывать мои персональные данные в целях рассмотрения инициативного проекта, а также в целях исполнения иных полномочий в соответствии с действующим законодательством.</w:t>
      </w:r>
    </w:p>
    <w:p w14:paraId="51EBD4A3" w14:textId="77777777" w:rsidR="00DF746A" w:rsidRDefault="00DF746A"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5.  Я даю согласие на передачу своих персональных данных третьим лицам для  их обработки способами, указанными в </w:t>
      </w:r>
      <w:hyperlink w:anchor="P261">
        <w:r w:rsidRPr="00DF746A">
          <w:rPr>
            <w:rFonts w:ascii="Times New Roman" w:hAnsi="Times New Roman" w:cs="Times New Roman"/>
            <w:color w:val="000000"/>
            <w:sz w:val="28"/>
            <w:szCs w:val="28"/>
          </w:rPr>
          <w:t>пункте 1</w:t>
        </w:r>
      </w:hyperlink>
      <w:r w:rsidRPr="00DF746A">
        <w:rPr>
          <w:rFonts w:ascii="Times New Roman" w:hAnsi="Times New Roman" w:cs="Times New Roman"/>
          <w:color w:val="000000"/>
          <w:sz w:val="28"/>
          <w:szCs w:val="28"/>
        </w:rPr>
        <w:t xml:space="preserve"> настоящего согласия, для достижения целей, указанных в </w:t>
      </w:r>
      <w:hyperlink w:anchor="P281">
        <w:r w:rsidRPr="00DF746A">
          <w:rPr>
            <w:rFonts w:ascii="Times New Roman" w:hAnsi="Times New Roman" w:cs="Times New Roman"/>
            <w:color w:val="000000"/>
            <w:sz w:val="28"/>
            <w:szCs w:val="28"/>
          </w:rPr>
          <w:t>пункте 4</w:t>
        </w:r>
      </w:hyperlink>
      <w:r w:rsidRPr="00DF746A">
        <w:rPr>
          <w:rFonts w:ascii="Times New Roman" w:hAnsi="Times New Roman" w:cs="Times New Roman"/>
          <w:color w:val="000000"/>
          <w:sz w:val="28"/>
          <w:szCs w:val="28"/>
        </w:rPr>
        <w:t xml:space="preserve"> настоящего согласия.</w:t>
      </w:r>
    </w:p>
    <w:p w14:paraId="0691950E" w14:textId="77777777" w:rsidR="00C26BD3" w:rsidRPr="00DF746A" w:rsidRDefault="00C26BD3" w:rsidP="00C26BD3">
      <w:pPr>
        <w:widowControl w:val="0"/>
        <w:autoSpaceDE w:val="0"/>
        <w:autoSpaceDN w:val="0"/>
        <w:spacing w:after="0" w:line="240" w:lineRule="auto"/>
        <w:ind w:firstLine="709"/>
        <w:jc w:val="both"/>
        <w:rPr>
          <w:rFonts w:ascii="Times New Roman" w:hAnsi="Times New Roman" w:cs="Times New Roman"/>
          <w:color w:val="000000"/>
          <w:sz w:val="28"/>
          <w:szCs w:val="28"/>
        </w:rPr>
      </w:pPr>
    </w:p>
    <w:p w14:paraId="182A9CC5" w14:textId="77777777" w:rsidR="00DF746A" w:rsidRPr="00DF746A" w:rsidRDefault="00DF746A" w:rsidP="00C26BD3">
      <w:pPr>
        <w:widowControl w:val="0"/>
        <w:autoSpaceDE w:val="0"/>
        <w:autoSpaceDN w:val="0"/>
        <w:spacing w:after="0" w:line="240" w:lineRule="auto"/>
        <w:jc w:val="both"/>
        <w:rPr>
          <w:rFonts w:ascii="Times New Roman" w:hAnsi="Times New Roman" w:cs="Times New Roman"/>
          <w:color w:val="000000"/>
          <w:sz w:val="28"/>
          <w:szCs w:val="28"/>
        </w:rPr>
      </w:pPr>
      <w:r w:rsidRPr="00DF746A">
        <w:rPr>
          <w:rFonts w:ascii="Times New Roman" w:hAnsi="Times New Roman" w:cs="Times New Roman"/>
          <w:color w:val="000000"/>
          <w:sz w:val="28"/>
          <w:szCs w:val="28"/>
        </w:rPr>
        <w:t>"___" ___________ 20___ г.                             ____________________</w:t>
      </w:r>
    </w:p>
    <w:p w14:paraId="35CD02F1" w14:textId="3F38480C" w:rsidR="00DF746A" w:rsidRPr="00C26BD3" w:rsidRDefault="00DF746A" w:rsidP="00C26BD3">
      <w:pPr>
        <w:widowControl w:val="0"/>
        <w:autoSpaceDE w:val="0"/>
        <w:autoSpaceDN w:val="0"/>
        <w:spacing w:after="0" w:line="240" w:lineRule="auto"/>
        <w:jc w:val="both"/>
        <w:rPr>
          <w:rFonts w:ascii="Times New Roman" w:hAnsi="Times New Roman" w:cs="Times New Roman"/>
          <w:color w:val="000000"/>
          <w:sz w:val="20"/>
          <w:szCs w:val="20"/>
        </w:rPr>
      </w:pPr>
      <w:r w:rsidRPr="00C26BD3">
        <w:rPr>
          <w:rFonts w:ascii="Times New Roman" w:hAnsi="Times New Roman" w:cs="Times New Roman"/>
          <w:color w:val="000000"/>
          <w:sz w:val="20"/>
          <w:szCs w:val="20"/>
        </w:rPr>
        <w:t xml:space="preserve">                                                                                         </w:t>
      </w:r>
      <w:r w:rsidR="00C26BD3">
        <w:rPr>
          <w:rFonts w:ascii="Times New Roman" w:hAnsi="Times New Roman" w:cs="Times New Roman"/>
          <w:color w:val="000000"/>
          <w:sz w:val="20"/>
          <w:szCs w:val="20"/>
        </w:rPr>
        <w:t xml:space="preserve">                                      </w:t>
      </w:r>
      <w:r w:rsidRPr="00C26BD3">
        <w:rPr>
          <w:rFonts w:ascii="Times New Roman" w:hAnsi="Times New Roman" w:cs="Times New Roman"/>
          <w:color w:val="000000"/>
          <w:sz w:val="20"/>
          <w:szCs w:val="20"/>
        </w:rPr>
        <w:t>(подпись)</w:t>
      </w:r>
    </w:p>
    <w:p w14:paraId="38481497" w14:textId="77777777" w:rsidR="00DF746A" w:rsidRPr="00C26BD3" w:rsidRDefault="00DF746A" w:rsidP="00C26BD3">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26BD3">
        <w:rPr>
          <w:rFonts w:ascii="Times New Roman" w:hAnsi="Times New Roman" w:cs="Times New Roman"/>
          <w:color w:val="000000"/>
          <w:sz w:val="24"/>
          <w:szCs w:val="24"/>
        </w:rPr>
        <w:lastRenderedPageBreak/>
        <w:t>Приложение 4</w:t>
      </w:r>
    </w:p>
    <w:p w14:paraId="404AC2DA" w14:textId="77777777" w:rsidR="00DF746A" w:rsidRPr="00C26BD3" w:rsidRDefault="00DF746A" w:rsidP="00C26BD3">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26BD3">
        <w:rPr>
          <w:rFonts w:ascii="Times New Roman" w:hAnsi="Times New Roman" w:cs="Times New Roman"/>
          <w:color w:val="000000"/>
          <w:sz w:val="24"/>
          <w:szCs w:val="24"/>
        </w:rPr>
        <w:t>к Порядку</w:t>
      </w:r>
    </w:p>
    <w:p w14:paraId="0F21F632" w14:textId="77777777" w:rsidR="00DF746A" w:rsidRPr="00DF746A" w:rsidRDefault="00DF746A" w:rsidP="00C52F7E">
      <w:pPr>
        <w:widowControl w:val="0"/>
        <w:autoSpaceDE w:val="0"/>
        <w:autoSpaceDN w:val="0"/>
        <w:spacing w:line="240" w:lineRule="auto"/>
        <w:jc w:val="right"/>
        <w:outlineLvl w:val="1"/>
        <w:rPr>
          <w:rFonts w:ascii="Times New Roman" w:hAnsi="Times New Roman" w:cs="Times New Roman"/>
          <w:color w:val="000000"/>
          <w:sz w:val="28"/>
          <w:szCs w:val="28"/>
        </w:rPr>
      </w:pPr>
    </w:p>
    <w:p w14:paraId="24EE9D34" w14:textId="77777777" w:rsidR="00DF746A" w:rsidRPr="00DF746A" w:rsidRDefault="00DF746A" w:rsidP="00C52F7E">
      <w:pPr>
        <w:widowControl w:val="0"/>
        <w:autoSpaceDE w:val="0"/>
        <w:autoSpaceDN w:val="0"/>
        <w:spacing w:line="240" w:lineRule="auto"/>
        <w:jc w:val="right"/>
        <w:outlineLvl w:val="1"/>
        <w:rPr>
          <w:rFonts w:ascii="Times New Roman" w:hAnsi="Times New Roman" w:cs="Times New Roman"/>
          <w:color w:val="000000"/>
          <w:sz w:val="28"/>
          <w:szCs w:val="28"/>
        </w:rPr>
      </w:pPr>
    </w:p>
    <w:p w14:paraId="7111A0D7" w14:textId="77777777" w:rsidR="00DF746A" w:rsidRPr="00DF746A" w:rsidRDefault="00DF746A" w:rsidP="00C52F7E">
      <w:pPr>
        <w:spacing w:line="240" w:lineRule="auto"/>
        <w:jc w:val="center"/>
        <w:rPr>
          <w:rFonts w:ascii="Times New Roman" w:hAnsi="Times New Roman" w:cs="Times New Roman"/>
          <w:b/>
          <w:sz w:val="28"/>
          <w:szCs w:val="28"/>
        </w:rPr>
      </w:pPr>
      <w:r w:rsidRPr="00DF746A">
        <w:rPr>
          <w:rFonts w:ascii="Times New Roman" w:hAnsi="Times New Roman" w:cs="Times New Roman"/>
          <w:b/>
          <w:sz w:val="28"/>
          <w:szCs w:val="28"/>
        </w:rPr>
        <w:t>Гарантийное письмо</w:t>
      </w:r>
    </w:p>
    <w:p w14:paraId="4C5446D9" w14:textId="008691DC"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Инициатор(ы) проекта ______________________________________________ ___________________________________________________________________________________________________________________________________________________________________________________________________</w:t>
      </w:r>
      <w:r w:rsidR="00C26BD3">
        <w:rPr>
          <w:rFonts w:ascii="Times New Roman" w:hAnsi="Times New Roman" w:cs="Times New Roman"/>
          <w:sz w:val="28"/>
          <w:szCs w:val="28"/>
        </w:rPr>
        <w:t>____________</w:t>
      </w:r>
      <w:r w:rsidRPr="00DF746A">
        <w:rPr>
          <w:rFonts w:ascii="Times New Roman" w:hAnsi="Times New Roman" w:cs="Times New Roman"/>
          <w:sz w:val="28"/>
          <w:szCs w:val="28"/>
        </w:rPr>
        <w:t>___</w:t>
      </w:r>
    </w:p>
    <w:p w14:paraId="582EDEA7" w14:textId="77777777" w:rsidR="00DF746A" w:rsidRPr="00DF746A" w:rsidRDefault="00DF746A" w:rsidP="00C26BD3">
      <w:pPr>
        <w:spacing w:after="0" w:line="240" w:lineRule="auto"/>
        <w:jc w:val="center"/>
        <w:rPr>
          <w:rFonts w:ascii="Times New Roman" w:hAnsi="Times New Roman" w:cs="Times New Roman"/>
          <w:sz w:val="28"/>
          <w:szCs w:val="28"/>
          <w:vertAlign w:val="superscript"/>
        </w:rPr>
      </w:pPr>
      <w:r w:rsidRPr="00DF746A">
        <w:rPr>
          <w:rFonts w:ascii="Times New Roman" w:hAnsi="Times New Roman" w:cs="Times New Roman"/>
          <w:sz w:val="28"/>
          <w:szCs w:val="28"/>
          <w:vertAlign w:val="superscript"/>
        </w:rPr>
        <w:t>(Ф.И.О. гражданина, наименование юридического лица, Ф.И.О. его представителя и указание на документ, на основании которого действует представитель)</w:t>
      </w:r>
    </w:p>
    <w:p w14:paraId="1920951F" w14:textId="13FB3A89"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гарантирует обеспечение участия населения _______________</w:t>
      </w:r>
      <w:r w:rsidR="00C26BD3">
        <w:rPr>
          <w:rFonts w:ascii="Times New Roman" w:hAnsi="Times New Roman" w:cs="Times New Roman"/>
          <w:sz w:val="28"/>
          <w:szCs w:val="28"/>
        </w:rPr>
        <w:t>_____</w:t>
      </w:r>
      <w:r w:rsidRPr="00DF746A">
        <w:rPr>
          <w:rFonts w:ascii="Times New Roman" w:hAnsi="Times New Roman" w:cs="Times New Roman"/>
          <w:sz w:val="28"/>
          <w:szCs w:val="28"/>
        </w:rPr>
        <w:t>____________</w:t>
      </w:r>
    </w:p>
    <w:p w14:paraId="120581AF" w14:textId="2448F1F2"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____________________________________________________________</w:t>
      </w:r>
      <w:r w:rsidR="00C26BD3">
        <w:rPr>
          <w:rFonts w:ascii="Times New Roman" w:hAnsi="Times New Roman" w:cs="Times New Roman"/>
          <w:sz w:val="28"/>
          <w:szCs w:val="28"/>
        </w:rPr>
        <w:t>_____</w:t>
      </w:r>
      <w:r w:rsidRPr="00DF746A">
        <w:rPr>
          <w:rFonts w:ascii="Times New Roman" w:hAnsi="Times New Roman" w:cs="Times New Roman"/>
          <w:sz w:val="28"/>
          <w:szCs w:val="28"/>
        </w:rPr>
        <w:t>_____</w:t>
      </w:r>
    </w:p>
    <w:p w14:paraId="784CCB9F" w14:textId="77777777" w:rsidR="00DF746A" w:rsidRPr="00DF746A" w:rsidRDefault="00DF746A" w:rsidP="00C52F7E">
      <w:pPr>
        <w:spacing w:line="240" w:lineRule="auto"/>
        <w:jc w:val="center"/>
        <w:rPr>
          <w:rFonts w:ascii="Times New Roman" w:hAnsi="Times New Roman" w:cs="Times New Roman"/>
          <w:sz w:val="28"/>
          <w:szCs w:val="28"/>
          <w:vertAlign w:val="superscript"/>
        </w:rPr>
      </w:pPr>
      <w:r w:rsidRPr="00DF746A">
        <w:rPr>
          <w:rFonts w:ascii="Times New Roman" w:hAnsi="Times New Roman" w:cs="Times New Roman"/>
          <w:sz w:val="28"/>
          <w:szCs w:val="28"/>
          <w:vertAlign w:val="superscript"/>
        </w:rPr>
        <w:t>(территория поселения (или ее часть), на которой планируется реализация инициативного проекта)</w:t>
      </w:r>
    </w:p>
    <w:p w14:paraId="352C83AE" w14:textId="35A4F371"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в реализации инициативного проекта __________________________</w:t>
      </w:r>
      <w:r w:rsidR="00C26BD3">
        <w:rPr>
          <w:rFonts w:ascii="Times New Roman" w:hAnsi="Times New Roman" w:cs="Times New Roman"/>
          <w:sz w:val="28"/>
          <w:szCs w:val="28"/>
        </w:rPr>
        <w:t>____</w:t>
      </w:r>
      <w:r w:rsidRPr="00DF746A">
        <w:rPr>
          <w:rFonts w:ascii="Times New Roman" w:hAnsi="Times New Roman" w:cs="Times New Roman"/>
          <w:sz w:val="28"/>
          <w:szCs w:val="28"/>
        </w:rPr>
        <w:t>________</w:t>
      </w:r>
    </w:p>
    <w:p w14:paraId="07C479DD" w14:textId="5D86AC49"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________________________________________________________________</w:t>
      </w:r>
      <w:r w:rsidR="00C26BD3">
        <w:rPr>
          <w:rFonts w:ascii="Times New Roman" w:hAnsi="Times New Roman" w:cs="Times New Roman"/>
          <w:sz w:val="28"/>
          <w:szCs w:val="28"/>
        </w:rPr>
        <w:t>____</w:t>
      </w:r>
      <w:r w:rsidRPr="00DF746A">
        <w:rPr>
          <w:rFonts w:ascii="Times New Roman" w:hAnsi="Times New Roman" w:cs="Times New Roman"/>
          <w:sz w:val="28"/>
          <w:szCs w:val="28"/>
        </w:rPr>
        <w:t>__,</w:t>
      </w:r>
    </w:p>
    <w:p w14:paraId="1783C9FC" w14:textId="77777777" w:rsidR="00DF746A" w:rsidRPr="00DF746A" w:rsidRDefault="00DF746A" w:rsidP="00C52F7E">
      <w:pPr>
        <w:spacing w:line="240" w:lineRule="auto"/>
        <w:jc w:val="center"/>
        <w:rPr>
          <w:rFonts w:ascii="Times New Roman" w:hAnsi="Times New Roman" w:cs="Times New Roman"/>
          <w:sz w:val="28"/>
          <w:szCs w:val="28"/>
          <w:vertAlign w:val="superscript"/>
        </w:rPr>
      </w:pPr>
      <w:r w:rsidRPr="00DF746A">
        <w:rPr>
          <w:rFonts w:ascii="Times New Roman" w:hAnsi="Times New Roman" w:cs="Times New Roman"/>
          <w:sz w:val="28"/>
          <w:szCs w:val="28"/>
          <w:vertAlign w:val="superscript"/>
        </w:rPr>
        <w:t>(наименование инициативного проекта)</w:t>
      </w:r>
    </w:p>
    <w:p w14:paraId="35E892F4" w14:textId="77777777"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в том числе в форме:</w:t>
      </w:r>
    </w:p>
    <w:p w14:paraId="365A5C47" w14:textId="77777777"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1) софинансирования инициативного проекта путем внесения инициативных платежей в размере _______________ рублей;</w:t>
      </w:r>
    </w:p>
    <w:p w14:paraId="76C635C3" w14:textId="57AA72D3"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2) добровольного имущественного участия граждан и (или) юридических лиц (индивидуальных предпринимателей) в виде ________________________</w:t>
      </w:r>
      <w:r w:rsidR="00C26BD3">
        <w:rPr>
          <w:rFonts w:ascii="Times New Roman" w:hAnsi="Times New Roman" w:cs="Times New Roman"/>
          <w:sz w:val="28"/>
          <w:szCs w:val="28"/>
        </w:rPr>
        <w:t>____</w:t>
      </w:r>
      <w:r w:rsidRPr="00DF746A">
        <w:rPr>
          <w:rFonts w:ascii="Times New Roman" w:hAnsi="Times New Roman" w:cs="Times New Roman"/>
          <w:sz w:val="28"/>
          <w:szCs w:val="28"/>
        </w:rPr>
        <w:t>____</w:t>
      </w:r>
    </w:p>
    <w:p w14:paraId="2D096883" w14:textId="5BC4F698"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_______________________________________________________________</w:t>
      </w:r>
      <w:r w:rsidR="00C26BD3">
        <w:rPr>
          <w:rFonts w:ascii="Times New Roman" w:hAnsi="Times New Roman" w:cs="Times New Roman"/>
          <w:sz w:val="28"/>
          <w:szCs w:val="28"/>
        </w:rPr>
        <w:t>____</w:t>
      </w:r>
      <w:r w:rsidRPr="00DF746A">
        <w:rPr>
          <w:rFonts w:ascii="Times New Roman" w:hAnsi="Times New Roman" w:cs="Times New Roman"/>
          <w:sz w:val="28"/>
          <w:szCs w:val="28"/>
        </w:rPr>
        <w:t>___</w:t>
      </w:r>
    </w:p>
    <w:p w14:paraId="5CFB2801" w14:textId="77777777" w:rsidR="00DF746A" w:rsidRPr="00DF746A" w:rsidRDefault="00DF746A" w:rsidP="00C52F7E">
      <w:pPr>
        <w:spacing w:line="240" w:lineRule="auto"/>
        <w:jc w:val="center"/>
        <w:rPr>
          <w:rFonts w:ascii="Times New Roman" w:hAnsi="Times New Roman" w:cs="Times New Roman"/>
          <w:sz w:val="28"/>
          <w:szCs w:val="28"/>
          <w:vertAlign w:val="superscript"/>
        </w:rPr>
      </w:pPr>
      <w:r w:rsidRPr="00DF746A">
        <w:rPr>
          <w:rFonts w:ascii="Times New Roman" w:hAnsi="Times New Roman" w:cs="Times New Roman"/>
          <w:sz w:val="28"/>
          <w:szCs w:val="28"/>
          <w:vertAlign w:val="superscript"/>
        </w:rPr>
        <w:t>(указать вид пожертвования)</w:t>
      </w:r>
    </w:p>
    <w:p w14:paraId="244B5043" w14:textId="664FB438"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3) добровольного трудового участия граждан и (или) юридических лиц (индивидуальных предпринимателей в виде _______________________</w:t>
      </w:r>
      <w:r w:rsidR="00C26BD3">
        <w:rPr>
          <w:rFonts w:ascii="Times New Roman" w:hAnsi="Times New Roman" w:cs="Times New Roman"/>
          <w:sz w:val="28"/>
          <w:szCs w:val="28"/>
        </w:rPr>
        <w:t>_____</w:t>
      </w:r>
      <w:r w:rsidRPr="00DF746A">
        <w:rPr>
          <w:rFonts w:ascii="Times New Roman" w:hAnsi="Times New Roman" w:cs="Times New Roman"/>
          <w:sz w:val="28"/>
          <w:szCs w:val="28"/>
        </w:rPr>
        <w:t>_____</w:t>
      </w:r>
    </w:p>
    <w:p w14:paraId="7852D288" w14:textId="0DBBBDD9"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______________________________________________________________</w:t>
      </w:r>
      <w:r w:rsidR="00C26BD3">
        <w:rPr>
          <w:rFonts w:ascii="Times New Roman" w:hAnsi="Times New Roman" w:cs="Times New Roman"/>
          <w:sz w:val="28"/>
          <w:szCs w:val="28"/>
        </w:rPr>
        <w:t>____</w:t>
      </w:r>
      <w:r w:rsidRPr="00DF746A">
        <w:rPr>
          <w:rFonts w:ascii="Times New Roman" w:hAnsi="Times New Roman" w:cs="Times New Roman"/>
          <w:sz w:val="28"/>
          <w:szCs w:val="28"/>
        </w:rPr>
        <w:t>____</w:t>
      </w:r>
    </w:p>
    <w:p w14:paraId="1C63B474" w14:textId="77777777" w:rsidR="00DF746A" w:rsidRPr="00DF746A" w:rsidRDefault="00DF746A" w:rsidP="00C52F7E">
      <w:pPr>
        <w:spacing w:line="240" w:lineRule="auto"/>
        <w:jc w:val="center"/>
        <w:rPr>
          <w:rFonts w:ascii="Times New Roman" w:hAnsi="Times New Roman" w:cs="Times New Roman"/>
          <w:sz w:val="28"/>
          <w:szCs w:val="28"/>
          <w:vertAlign w:val="superscript"/>
        </w:rPr>
      </w:pPr>
      <w:r w:rsidRPr="00DF746A">
        <w:rPr>
          <w:rFonts w:ascii="Times New Roman" w:hAnsi="Times New Roman" w:cs="Times New Roman"/>
          <w:sz w:val="28"/>
          <w:szCs w:val="28"/>
          <w:vertAlign w:val="superscript"/>
        </w:rPr>
        <w:t>(указать вид пожертвования)</w:t>
      </w:r>
    </w:p>
    <w:p w14:paraId="0F2DD2F3" w14:textId="77777777" w:rsidR="00C26BD3" w:rsidRDefault="00C26BD3" w:rsidP="00C52F7E">
      <w:pPr>
        <w:spacing w:line="240" w:lineRule="auto"/>
        <w:jc w:val="both"/>
        <w:rPr>
          <w:rFonts w:ascii="Times New Roman" w:hAnsi="Times New Roman" w:cs="Times New Roman"/>
          <w:sz w:val="28"/>
          <w:szCs w:val="28"/>
        </w:rPr>
      </w:pPr>
    </w:p>
    <w:p w14:paraId="1FA42554" w14:textId="20950000" w:rsidR="00DF746A" w:rsidRPr="00DF746A" w:rsidRDefault="00DF746A" w:rsidP="00C26BD3">
      <w:pPr>
        <w:spacing w:after="0" w:line="240" w:lineRule="auto"/>
        <w:jc w:val="both"/>
        <w:rPr>
          <w:rFonts w:ascii="Times New Roman" w:hAnsi="Times New Roman" w:cs="Times New Roman"/>
          <w:sz w:val="28"/>
          <w:szCs w:val="28"/>
        </w:rPr>
      </w:pPr>
      <w:r w:rsidRPr="00DF746A">
        <w:rPr>
          <w:rFonts w:ascii="Times New Roman" w:hAnsi="Times New Roman" w:cs="Times New Roman"/>
          <w:sz w:val="28"/>
          <w:szCs w:val="28"/>
        </w:rPr>
        <w:t>Инициатор(ы) проекта</w:t>
      </w:r>
    </w:p>
    <w:p w14:paraId="7738D776" w14:textId="77777777"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rPr>
        <w:t>(представитель инициатора проекта) ______________ ___________________</w:t>
      </w:r>
    </w:p>
    <w:p w14:paraId="5AAEC2CD" w14:textId="77777777" w:rsidR="00DF746A" w:rsidRPr="00DF746A" w:rsidRDefault="00DF746A" w:rsidP="00C52F7E">
      <w:pPr>
        <w:spacing w:line="240" w:lineRule="auto"/>
        <w:jc w:val="both"/>
        <w:rPr>
          <w:rFonts w:ascii="Times New Roman" w:hAnsi="Times New Roman" w:cs="Times New Roman"/>
          <w:sz w:val="28"/>
          <w:szCs w:val="28"/>
        </w:rPr>
      </w:pPr>
      <w:r w:rsidRPr="00DF746A">
        <w:rPr>
          <w:rFonts w:ascii="Times New Roman" w:hAnsi="Times New Roman" w:cs="Times New Roman"/>
          <w:sz w:val="28"/>
          <w:szCs w:val="28"/>
          <w:vertAlign w:val="superscript"/>
        </w:rPr>
        <w:t xml:space="preserve">                                                                                                               (</w:t>
      </w:r>
      <w:proofErr w:type="gramStart"/>
      <w:r w:rsidRPr="00DF746A">
        <w:rPr>
          <w:rFonts w:ascii="Times New Roman" w:hAnsi="Times New Roman" w:cs="Times New Roman"/>
          <w:sz w:val="28"/>
          <w:szCs w:val="28"/>
          <w:vertAlign w:val="superscript"/>
        </w:rPr>
        <w:t xml:space="preserve">подпись)   </w:t>
      </w:r>
      <w:proofErr w:type="gramEnd"/>
      <w:r w:rsidRPr="00DF746A">
        <w:rPr>
          <w:rFonts w:ascii="Times New Roman" w:hAnsi="Times New Roman" w:cs="Times New Roman"/>
          <w:sz w:val="28"/>
          <w:szCs w:val="28"/>
          <w:vertAlign w:val="superscript"/>
        </w:rPr>
        <w:t xml:space="preserve">                  </w:t>
      </w:r>
      <w:proofErr w:type="gramStart"/>
      <w:r w:rsidRPr="00DF746A">
        <w:rPr>
          <w:rFonts w:ascii="Times New Roman" w:hAnsi="Times New Roman" w:cs="Times New Roman"/>
          <w:sz w:val="28"/>
          <w:szCs w:val="28"/>
          <w:vertAlign w:val="superscript"/>
        </w:rPr>
        <w:t xml:space="preserve">   (</w:t>
      </w:r>
      <w:proofErr w:type="gramEnd"/>
      <w:r w:rsidRPr="00DF746A">
        <w:rPr>
          <w:rFonts w:ascii="Times New Roman" w:hAnsi="Times New Roman" w:cs="Times New Roman"/>
          <w:sz w:val="28"/>
          <w:szCs w:val="28"/>
          <w:vertAlign w:val="superscript"/>
        </w:rPr>
        <w:t>расшифровка подписи)</w:t>
      </w:r>
    </w:p>
    <w:p w14:paraId="7D7412E7" w14:textId="77777777" w:rsidR="00DF746A" w:rsidRPr="00DF746A" w:rsidRDefault="00DF746A" w:rsidP="00C52F7E">
      <w:pPr>
        <w:spacing w:line="240" w:lineRule="auto"/>
        <w:jc w:val="both"/>
        <w:rPr>
          <w:rFonts w:ascii="Times New Roman" w:hAnsi="Times New Roman" w:cs="Times New Roman"/>
          <w:sz w:val="28"/>
          <w:szCs w:val="28"/>
        </w:rPr>
      </w:pPr>
    </w:p>
    <w:p w14:paraId="69061F5A" w14:textId="77777777" w:rsidR="00DF746A" w:rsidRDefault="00DF746A" w:rsidP="00C52F7E">
      <w:pPr>
        <w:widowControl w:val="0"/>
        <w:autoSpaceDE w:val="0"/>
        <w:autoSpaceDN w:val="0"/>
        <w:spacing w:line="240" w:lineRule="auto"/>
        <w:jc w:val="right"/>
        <w:outlineLvl w:val="1"/>
        <w:rPr>
          <w:rFonts w:ascii="Times New Roman" w:hAnsi="Times New Roman" w:cs="Times New Roman"/>
          <w:color w:val="000000"/>
          <w:sz w:val="28"/>
          <w:szCs w:val="28"/>
        </w:rPr>
      </w:pPr>
    </w:p>
    <w:p w14:paraId="2AEDAE37" w14:textId="77777777" w:rsidR="00D90987" w:rsidRDefault="00D90987" w:rsidP="00C52F7E">
      <w:pPr>
        <w:widowControl w:val="0"/>
        <w:autoSpaceDE w:val="0"/>
        <w:autoSpaceDN w:val="0"/>
        <w:spacing w:line="240" w:lineRule="auto"/>
        <w:jc w:val="right"/>
        <w:outlineLvl w:val="1"/>
        <w:rPr>
          <w:rFonts w:ascii="Times New Roman" w:hAnsi="Times New Roman" w:cs="Times New Roman"/>
          <w:color w:val="000000"/>
          <w:sz w:val="28"/>
          <w:szCs w:val="28"/>
        </w:rPr>
      </w:pPr>
    </w:p>
    <w:p w14:paraId="5E999FA5" w14:textId="77777777" w:rsidR="00DF746A" w:rsidRPr="00C26BD3" w:rsidRDefault="00DF746A" w:rsidP="00C26BD3">
      <w:pPr>
        <w:widowControl w:val="0"/>
        <w:autoSpaceDE w:val="0"/>
        <w:autoSpaceDN w:val="0"/>
        <w:spacing w:after="0" w:line="240" w:lineRule="auto"/>
        <w:ind w:left="4536"/>
        <w:jc w:val="right"/>
        <w:outlineLvl w:val="1"/>
        <w:rPr>
          <w:rFonts w:ascii="Times New Roman" w:hAnsi="Times New Roman" w:cs="Times New Roman"/>
          <w:color w:val="000000"/>
          <w:sz w:val="24"/>
          <w:szCs w:val="24"/>
        </w:rPr>
      </w:pPr>
      <w:r w:rsidRPr="00C26BD3">
        <w:rPr>
          <w:rFonts w:ascii="Times New Roman" w:hAnsi="Times New Roman" w:cs="Times New Roman"/>
          <w:color w:val="000000"/>
          <w:sz w:val="24"/>
          <w:szCs w:val="24"/>
        </w:rPr>
        <w:lastRenderedPageBreak/>
        <w:t>Приложение 5</w:t>
      </w:r>
    </w:p>
    <w:p w14:paraId="468E5A4D" w14:textId="77777777" w:rsidR="00DF746A" w:rsidRPr="00C26BD3" w:rsidRDefault="00DF746A" w:rsidP="00C26BD3">
      <w:pPr>
        <w:widowControl w:val="0"/>
        <w:autoSpaceDE w:val="0"/>
        <w:autoSpaceDN w:val="0"/>
        <w:spacing w:after="0" w:line="240" w:lineRule="auto"/>
        <w:ind w:left="4536"/>
        <w:jc w:val="right"/>
        <w:rPr>
          <w:rFonts w:ascii="Times New Roman" w:hAnsi="Times New Roman" w:cs="Times New Roman"/>
          <w:color w:val="000000"/>
          <w:sz w:val="24"/>
          <w:szCs w:val="24"/>
        </w:rPr>
      </w:pPr>
      <w:r w:rsidRPr="00C26BD3">
        <w:rPr>
          <w:rFonts w:ascii="Times New Roman" w:hAnsi="Times New Roman" w:cs="Times New Roman"/>
          <w:color w:val="000000"/>
          <w:sz w:val="24"/>
          <w:szCs w:val="24"/>
        </w:rPr>
        <w:t>к Порядку</w:t>
      </w:r>
    </w:p>
    <w:p w14:paraId="5E2B2240" w14:textId="77777777" w:rsidR="00DF746A" w:rsidRPr="00DF746A" w:rsidRDefault="00DF746A" w:rsidP="00C52F7E">
      <w:pPr>
        <w:widowControl w:val="0"/>
        <w:autoSpaceDE w:val="0"/>
        <w:autoSpaceDN w:val="0"/>
        <w:spacing w:line="240" w:lineRule="auto"/>
        <w:jc w:val="center"/>
        <w:rPr>
          <w:rFonts w:ascii="Times New Roman" w:hAnsi="Times New Roman" w:cs="Times New Roman"/>
          <w:color w:val="000000"/>
          <w:sz w:val="28"/>
          <w:szCs w:val="28"/>
        </w:rPr>
      </w:pPr>
      <w:bookmarkStart w:id="15" w:name="P372"/>
      <w:bookmarkEnd w:id="15"/>
    </w:p>
    <w:p w14:paraId="37CDC8C4" w14:textId="77777777" w:rsidR="00DF746A" w:rsidRPr="00DF746A" w:rsidRDefault="00DF746A" w:rsidP="00C26BD3">
      <w:pPr>
        <w:widowControl w:val="0"/>
        <w:autoSpaceDE w:val="0"/>
        <w:autoSpaceDN w:val="0"/>
        <w:spacing w:after="0"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Оценочный лист</w:t>
      </w:r>
    </w:p>
    <w:p w14:paraId="6C9BE709" w14:textId="77777777" w:rsidR="00DF746A" w:rsidRPr="00DF746A" w:rsidRDefault="00DF746A" w:rsidP="00C26BD3">
      <w:pPr>
        <w:widowControl w:val="0"/>
        <w:autoSpaceDE w:val="0"/>
        <w:autoSpaceDN w:val="0"/>
        <w:spacing w:after="0" w:line="240" w:lineRule="auto"/>
        <w:jc w:val="center"/>
        <w:rPr>
          <w:rFonts w:ascii="Times New Roman" w:hAnsi="Times New Roman" w:cs="Times New Roman"/>
          <w:color w:val="000000"/>
          <w:sz w:val="28"/>
          <w:szCs w:val="28"/>
        </w:rPr>
      </w:pPr>
      <w:r w:rsidRPr="00DF746A">
        <w:rPr>
          <w:rFonts w:ascii="Times New Roman" w:hAnsi="Times New Roman" w:cs="Times New Roman"/>
          <w:color w:val="000000"/>
          <w:sz w:val="28"/>
          <w:szCs w:val="28"/>
        </w:rPr>
        <w:t>инициативного проекта</w:t>
      </w:r>
    </w:p>
    <w:p w14:paraId="33FB2A53" w14:textId="77777777" w:rsidR="00DF746A" w:rsidRPr="00DF746A" w:rsidRDefault="00DF746A" w:rsidP="00C52F7E">
      <w:pPr>
        <w:widowControl w:val="0"/>
        <w:autoSpaceDE w:val="0"/>
        <w:autoSpaceDN w:val="0"/>
        <w:spacing w:line="240" w:lineRule="auto"/>
        <w:jc w:val="both"/>
        <w:rPr>
          <w:rFonts w:ascii="Times New Roman" w:hAnsi="Times New Roman" w:cs="Times New Roman"/>
          <w:color w:val="000000"/>
          <w:sz w:val="28"/>
          <w:szCs w:val="28"/>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1"/>
        <w:gridCol w:w="3402"/>
        <w:gridCol w:w="2693"/>
        <w:gridCol w:w="1843"/>
      </w:tblGrid>
      <w:tr w:rsidR="00DF746A" w:rsidRPr="00DF746A" w14:paraId="2059AD6B" w14:textId="77777777" w:rsidTr="003D7113">
        <w:tc>
          <w:tcPr>
            <w:tcW w:w="2411" w:type="dxa"/>
          </w:tcPr>
          <w:p w14:paraId="459374EA" w14:textId="77777777" w:rsidR="00DF746A" w:rsidRPr="00DF746A" w:rsidRDefault="00DF746A" w:rsidP="00C52F7E">
            <w:pPr>
              <w:widowControl w:val="0"/>
              <w:autoSpaceDE w:val="0"/>
              <w:autoSpaceDN w:val="0"/>
              <w:spacing w:line="240" w:lineRule="auto"/>
              <w:jc w:val="center"/>
              <w:rPr>
                <w:rFonts w:ascii="Times New Roman" w:hAnsi="Times New Roman" w:cs="Times New Roman"/>
                <w:b/>
                <w:color w:val="000000"/>
                <w:sz w:val="28"/>
                <w:szCs w:val="28"/>
              </w:rPr>
            </w:pPr>
            <w:r w:rsidRPr="00DF746A">
              <w:rPr>
                <w:rFonts w:ascii="Times New Roman" w:hAnsi="Times New Roman" w:cs="Times New Roman"/>
                <w:b/>
                <w:color w:val="000000"/>
                <w:sz w:val="28"/>
                <w:szCs w:val="28"/>
              </w:rPr>
              <w:t>Наименование критерия отбора инициативного проекта</w:t>
            </w:r>
          </w:p>
        </w:tc>
        <w:tc>
          <w:tcPr>
            <w:tcW w:w="3402" w:type="dxa"/>
          </w:tcPr>
          <w:p w14:paraId="44F908C7" w14:textId="77777777" w:rsidR="00DF746A" w:rsidRPr="00DF746A" w:rsidRDefault="00DF746A" w:rsidP="00C52F7E">
            <w:pPr>
              <w:widowControl w:val="0"/>
              <w:autoSpaceDE w:val="0"/>
              <w:autoSpaceDN w:val="0"/>
              <w:spacing w:line="240" w:lineRule="auto"/>
              <w:jc w:val="center"/>
              <w:rPr>
                <w:rFonts w:ascii="Times New Roman" w:hAnsi="Times New Roman" w:cs="Times New Roman"/>
                <w:b/>
                <w:color w:val="000000"/>
                <w:sz w:val="28"/>
                <w:szCs w:val="28"/>
              </w:rPr>
            </w:pPr>
            <w:r w:rsidRPr="00DF746A">
              <w:rPr>
                <w:rFonts w:ascii="Times New Roman" w:hAnsi="Times New Roman" w:cs="Times New Roman"/>
                <w:b/>
                <w:color w:val="000000"/>
                <w:sz w:val="28"/>
                <w:szCs w:val="28"/>
              </w:rPr>
              <w:t>Наименование показателя оценки критерия отбора инициативного проекта</w:t>
            </w:r>
          </w:p>
        </w:tc>
        <w:tc>
          <w:tcPr>
            <w:tcW w:w="2693" w:type="dxa"/>
          </w:tcPr>
          <w:p w14:paraId="20D296FB" w14:textId="77777777" w:rsidR="00DF746A" w:rsidRPr="00DF746A" w:rsidRDefault="00DF746A" w:rsidP="00C52F7E">
            <w:pPr>
              <w:widowControl w:val="0"/>
              <w:autoSpaceDE w:val="0"/>
              <w:autoSpaceDN w:val="0"/>
              <w:spacing w:line="240" w:lineRule="auto"/>
              <w:jc w:val="center"/>
              <w:rPr>
                <w:rFonts w:ascii="Times New Roman" w:hAnsi="Times New Roman" w:cs="Times New Roman"/>
                <w:b/>
                <w:color w:val="000000"/>
                <w:sz w:val="28"/>
                <w:szCs w:val="28"/>
              </w:rPr>
            </w:pPr>
            <w:r w:rsidRPr="00DF746A">
              <w:rPr>
                <w:rFonts w:ascii="Times New Roman" w:hAnsi="Times New Roman" w:cs="Times New Roman"/>
                <w:b/>
                <w:color w:val="000000"/>
                <w:sz w:val="28"/>
                <w:szCs w:val="28"/>
              </w:rPr>
              <w:t>Количественный показатель оценки критерия отбора инициативного проекта</w:t>
            </w:r>
          </w:p>
        </w:tc>
        <w:tc>
          <w:tcPr>
            <w:tcW w:w="1843" w:type="dxa"/>
          </w:tcPr>
          <w:p w14:paraId="49F6E91C" w14:textId="77777777" w:rsidR="00DF746A" w:rsidRPr="00DF746A" w:rsidRDefault="00DF746A" w:rsidP="00C52F7E">
            <w:pPr>
              <w:widowControl w:val="0"/>
              <w:autoSpaceDE w:val="0"/>
              <w:autoSpaceDN w:val="0"/>
              <w:spacing w:line="240" w:lineRule="auto"/>
              <w:jc w:val="center"/>
              <w:rPr>
                <w:rFonts w:ascii="Times New Roman" w:hAnsi="Times New Roman" w:cs="Times New Roman"/>
                <w:b/>
                <w:color w:val="000000"/>
                <w:sz w:val="28"/>
                <w:szCs w:val="28"/>
              </w:rPr>
            </w:pPr>
            <w:r w:rsidRPr="00DF746A">
              <w:rPr>
                <w:rFonts w:ascii="Times New Roman" w:hAnsi="Times New Roman" w:cs="Times New Roman"/>
                <w:b/>
                <w:color w:val="000000"/>
                <w:sz w:val="28"/>
                <w:szCs w:val="28"/>
              </w:rPr>
              <w:t>Оценочный результат</w:t>
            </w:r>
          </w:p>
        </w:tc>
      </w:tr>
      <w:tr w:rsidR="00DF746A" w:rsidRPr="00DF746A" w14:paraId="06C19D3D" w14:textId="77777777" w:rsidTr="003D7113">
        <w:tc>
          <w:tcPr>
            <w:tcW w:w="2411" w:type="dxa"/>
            <w:vMerge w:val="restart"/>
          </w:tcPr>
          <w:p w14:paraId="2B5E97F9"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Социальная значимость инициативного проекта</w:t>
            </w:r>
          </w:p>
          <w:p w14:paraId="66F8E47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p w14:paraId="7561FEEC"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3402" w:type="dxa"/>
          </w:tcPr>
          <w:p w14:paraId="4B7DA56F"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количество граждан, принявших участие в выдвижении инициативного проекта</w:t>
            </w:r>
          </w:p>
        </w:tc>
        <w:tc>
          <w:tcPr>
            <w:tcW w:w="2693" w:type="dxa"/>
          </w:tcPr>
          <w:p w14:paraId="2E407D59"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1 балл за каждые 5 человек, но не более 50 баллов</w:t>
            </w:r>
          </w:p>
        </w:tc>
        <w:tc>
          <w:tcPr>
            <w:tcW w:w="1843" w:type="dxa"/>
          </w:tcPr>
          <w:p w14:paraId="7B1599FE"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410D0313" w14:textId="77777777" w:rsidTr="003D7113">
        <w:tc>
          <w:tcPr>
            <w:tcW w:w="2411" w:type="dxa"/>
            <w:vMerge/>
          </w:tcPr>
          <w:p w14:paraId="4CB9D94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3402" w:type="dxa"/>
          </w:tcPr>
          <w:p w14:paraId="10D1EB90"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pacing w:val="1"/>
                <w:sz w:val="28"/>
                <w:szCs w:val="28"/>
              </w:rPr>
              <w:t>проект оценивается как имеющий высокую социальную, культурную, досуговую и иную общественную полезность</w:t>
            </w:r>
          </w:p>
        </w:tc>
        <w:tc>
          <w:tcPr>
            <w:tcW w:w="2693" w:type="dxa"/>
          </w:tcPr>
          <w:p w14:paraId="6046BA91"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от 0 до 20 баллов</w:t>
            </w:r>
          </w:p>
          <w:p w14:paraId="147042E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1843" w:type="dxa"/>
          </w:tcPr>
          <w:p w14:paraId="31C3D69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293B1418" w14:textId="77777777" w:rsidTr="003D7113">
        <w:tc>
          <w:tcPr>
            <w:tcW w:w="2411" w:type="dxa"/>
            <w:vMerge w:val="restart"/>
          </w:tcPr>
          <w:p w14:paraId="2B3BD907"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Степень финансового участия лиц, заинтересованных в реализации инициативного проекта</w:t>
            </w:r>
          </w:p>
        </w:tc>
        <w:tc>
          <w:tcPr>
            <w:tcW w:w="3402" w:type="dxa"/>
          </w:tcPr>
          <w:p w14:paraId="3201B550"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отношение размера инициативных платежей физических лиц в софинансировании инициативного проекта к стоимости инициативного проекта</w:t>
            </w:r>
          </w:p>
        </w:tc>
        <w:tc>
          <w:tcPr>
            <w:tcW w:w="2693" w:type="dxa"/>
          </w:tcPr>
          <w:p w14:paraId="06959AC1"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10 баллов за каждый дополнительный 1% софинансирования</w:t>
            </w:r>
          </w:p>
        </w:tc>
        <w:tc>
          <w:tcPr>
            <w:tcW w:w="1843" w:type="dxa"/>
          </w:tcPr>
          <w:p w14:paraId="345E85A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24E99783" w14:textId="77777777" w:rsidTr="003D7113">
        <w:trPr>
          <w:trHeight w:val="1571"/>
        </w:trPr>
        <w:tc>
          <w:tcPr>
            <w:tcW w:w="2411" w:type="dxa"/>
            <w:vMerge/>
          </w:tcPr>
          <w:p w14:paraId="5A7E92D1"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3402" w:type="dxa"/>
          </w:tcPr>
          <w:p w14:paraId="44D33B4F"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отношение размера инициативных платежей юридических лиц, индивидуальных предпринимателей в софинансировании проекта к стоимости инициативного проекта</w:t>
            </w:r>
          </w:p>
        </w:tc>
        <w:tc>
          <w:tcPr>
            <w:tcW w:w="2693" w:type="dxa"/>
          </w:tcPr>
          <w:p w14:paraId="7697284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1 балл за каждые дополнительные 5% софинансирования</w:t>
            </w:r>
          </w:p>
        </w:tc>
        <w:tc>
          <w:tcPr>
            <w:tcW w:w="1843" w:type="dxa"/>
          </w:tcPr>
          <w:p w14:paraId="1FF213A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5035D0B7" w14:textId="77777777" w:rsidTr="003D7113">
        <w:tc>
          <w:tcPr>
            <w:tcW w:w="2411" w:type="dxa"/>
            <w:vMerge w:val="restart"/>
          </w:tcPr>
          <w:p w14:paraId="306630E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Степень имущественного</w:t>
            </w:r>
          </w:p>
          <w:p w14:paraId="5B6E6C6C"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lastRenderedPageBreak/>
              <w:t>и трудового участия лиц, заинтересованных в реализации инициативного проекта</w:t>
            </w:r>
          </w:p>
        </w:tc>
        <w:tc>
          <w:tcPr>
            <w:tcW w:w="3402" w:type="dxa"/>
          </w:tcPr>
          <w:p w14:paraId="36426405"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lastRenderedPageBreak/>
              <w:t xml:space="preserve">количество граждан, изъявивших желание </w:t>
            </w:r>
            <w:r w:rsidRPr="00DF746A">
              <w:rPr>
                <w:rFonts w:ascii="Times New Roman" w:hAnsi="Times New Roman" w:cs="Times New Roman"/>
                <w:color w:val="000000"/>
                <w:sz w:val="28"/>
                <w:szCs w:val="28"/>
              </w:rPr>
              <w:lastRenderedPageBreak/>
              <w:t>принять трудовое участие в реализации инициативного проекта</w:t>
            </w:r>
          </w:p>
        </w:tc>
        <w:tc>
          <w:tcPr>
            <w:tcW w:w="2693" w:type="dxa"/>
          </w:tcPr>
          <w:p w14:paraId="2C03E62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lastRenderedPageBreak/>
              <w:t>1 балл за каждые 5 человек</w:t>
            </w:r>
          </w:p>
        </w:tc>
        <w:tc>
          <w:tcPr>
            <w:tcW w:w="1843" w:type="dxa"/>
          </w:tcPr>
          <w:p w14:paraId="2CA1A4A3"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1679F7E1" w14:textId="77777777" w:rsidTr="003D7113">
        <w:tc>
          <w:tcPr>
            <w:tcW w:w="2411" w:type="dxa"/>
            <w:vMerge/>
          </w:tcPr>
          <w:p w14:paraId="3B94CB9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3402" w:type="dxa"/>
          </w:tcPr>
          <w:p w14:paraId="5653CBF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количество форм имущественного участия в реализации инициативного проекта (предоставление строительной техники, материалов и тому подобное)</w:t>
            </w:r>
          </w:p>
        </w:tc>
        <w:tc>
          <w:tcPr>
            <w:tcW w:w="2693" w:type="dxa"/>
          </w:tcPr>
          <w:p w14:paraId="67C436E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1 балл за каждую 1 форму нефинансового участия</w:t>
            </w:r>
          </w:p>
        </w:tc>
        <w:tc>
          <w:tcPr>
            <w:tcW w:w="1843" w:type="dxa"/>
          </w:tcPr>
          <w:p w14:paraId="6D7AAE34"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2BC096D6" w14:textId="77777777" w:rsidTr="003D7113">
        <w:trPr>
          <w:trHeight w:val="825"/>
        </w:trPr>
        <w:tc>
          <w:tcPr>
            <w:tcW w:w="2411" w:type="dxa"/>
            <w:vMerge w:val="restart"/>
          </w:tcPr>
          <w:p w14:paraId="6027374C"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Документация инициативного проекта</w:t>
            </w:r>
          </w:p>
          <w:p w14:paraId="5B81402A"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для участия </w:t>
            </w:r>
          </w:p>
          <w:p w14:paraId="08877822"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 xml:space="preserve">в конкурсном отборе </w:t>
            </w:r>
          </w:p>
        </w:tc>
        <w:tc>
          <w:tcPr>
            <w:tcW w:w="3402" w:type="dxa"/>
          </w:tcPr>
          <w:p w14:paraId="501860E8"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наличие проектно-сметной (сметной) документации (по строительству (реконструкции), капитальному ремонту, ремонту объектов)</w:t>
            </w:r>
          </w:p>
        </w:tc>
        <w:tc>
          <w:tcPr>
            <w:tcW w:w="2693" w:type="dxa"/>
          </w:tcPr>
          <w:p w14:paraId="524A72B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20 баллов</w:t>
            </w:r>
          </w:p>
        </w:tc>
        <w:tc>
          <w:tcPr>
            <w:tcW w:w="1843" w:type="dxa"/>
          </w:tcPr>
          <w:p w14:paraId="0D205098"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0C296AA4" w14:textId="77777777" w:rsidTr="003D7113">
        <w:trPr>
          <w:trHeight w:val="789"/>
        </w:trPr>
        <w:tc>
          <w:tcPr>
            <w:tcW w:w="2411" w:type="dxa"/>
            <w:vMerge/>
          </w:tcPr>
          <w:p w14:paraId="16674B63"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c>
          <w:tcPr>
            <w:tcW w:w="3402" w:type="dxa"/>
            <w:tcBorders>
              <w:top w:val="single" w:sz="4" w:space="0" w:color="auto"/>
              <w:left w:val="single" w:sz="4" w:space="0" w:color="auto"/>
              <w:bottom w:val="single" w:sz="4" w:space="0" w:color="auto"/>
              <w:right w:val="single" w:sz="4" w:space="0" w:color="auto"/>
            </w:tcBorders>
          </w:tcPr>
          <w:p w14:paraId="13C3DEEC" w14:textId="77777777" w:rsidR="00DF746A" w:rsidRPr="00DF746A" w:rsidRDefault="00DF746A" w:rsidP="00C52F7E">
            <w:pPr>
              <w:shd w:val="clear" w:color="auto" w:fill="FFFFFF"/>
              <w:spacing w:line="240" w:lineRule="auto"/>
              <w:ind w:right="5"/>
              <w:rPr>
                <w:rFonts w:ascii="Times New Roman" w:hAnsi="Times New Roman" w:cs="Times New Roman"/>
                <w:color w:val="000000"/>
                <w:spacing w:val="1"/>
                <w:sz w:val="28"/>
                <w:szCs w:val="28"/>
              </w:rPr>
            </w:pPr>
            <w:r w:rsidRPr="00DF746A">
              <w:rPr>
                <w:rFonts w:ascii="Times New Roman" w:hAnsi="Times New Roman" w:cs="Times New Roman"/>
                <w:color w:val="000000"/>
                <w:spacing w:val="1"/>
                <w:sz w:val="28"/>
                <w:szCs w:val="28"/>
              </w:rPr>
              <w:t>наличие презентационных материалов</w:t>
            </w:r>
          </w:p>
        </w:tc>
        <w:tc>
          <w:tcPr>
            <w:tcW w:w="2693" w:type="dxa"/>
          </w:tcPr>
          <w:p w14:paraId="5C4BC1EC"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10 баллов</w:t>
            </w:r>
          </w:p>
        </w:tc>
        <w:tc>
          <w:tcPr>
            <w:tcW w:w="1843" w:type="dxa"/>
          </w:tcPr>
          <w:p w14:paraId="615B71CB"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r w:rsidR="00DF746A" w:rsidRPr="00DF746A" w14:paraId="17D3999F" w14:textId="77777777" w:rsidTr="003D7113">
        <w:tc>
          <w:tcPr>
            <w:tcW w:w="8506" w:type="dxa"/>
            <w:gridSpan w:val="3"/>
          </w:tcPr>
          <w:p w14:paraId="2BECCCA7"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r w:rsidRPr="00DF746A">
              <w:rPr>
                <w:rFonts w:ascii="Times New Roman" w:hAnsi="Times New Roman" w:cs="Times New Roman"/>
                <w:color w:val="000000"/>
                <w:sz w:val="28"/>
                <w:szCs w:val="28"/>
              </w:rPr>
              <w:t>Итоговая сумма баллов</w:t>
            </w:r>
          </w:p>
        </w:tc>
        <w:tc>
          <w:tcPr>
            <w:tcW w:w="1843" w:type="dxa"/>
          </w:tcPr>
          <w:p w14:paraId="3673E98D" w14:textId="77777777" w:rsidR="00DF746A" w:rsidRPr="00DF746A" w:rsidRDefault="00DF746A" w:rsidP="00C52F7E">
            <w:pPr>
              <w:widowControl w:val="0"/>
              <w:autoSpaceDE w:val="0"/>
              <w:autoSpaceDN w:val="0"/>
              <w:spacing w:line="240" w:lineRule="auto"/>
              <w:rPr>
                <w:rFonts w:ascii="Times New Roman" w:hAnsi="Times New Roman" w:cs="Times New Roman"/>
                <w:color w:val="000000"/>
                <w:sz w:val="28"/>
                <w:szCs w:val="28"/>
              </w:rPr>
            </w:pPr>
          </w:p>
        </w:tc>
      </w:tr>
    </w:tbl>
    <w:p w14:paraId="2BB9229C" w14:textId="77777777" w:rsidR="00DF746A" w:rsidRPr="00DF746A" w:rsidRDefault="00DF746A" w:rsidP="00C52F7E">
      <w:pPr>
        <w:shd w:val="clear" w:color="auto" w:fill="FFFFFF"/>
        <w:spacing w:line="240" w:lineRule="auto"/>
        <w:ind w:right="5"/>
        <w:jc w:val="center"/>
        <w:rPr>
          <w:rFonts w:ascii="Times New Roman" w:hAnsi="Times New Roman" w:cs="Times New Roman"/>
          <w:color w:val="000000"/>
          <w:spacing w:val="1"/>
          <w:sz w:val="28"/>
          <w:szCs w:val="28"/>
        </w:rPr>
      </w:pPr>
    </w:p>
    <w:p w14:paraId="787176D6" w14:textId="77777777" w:rsidR="00DF746A" w:rsidRPr="00DF746A" w:rsidRDefault="00DF746A" w:rsidP="00C52F7E">
      <w:pPr>
        <w:shd w:val="clear" w:color="auto" w:fill="FFFFFF"/>
        <w:spacing w:line="240" w:lineRule="auto"/>
        <w:ind w:right="5"/>
        <w:jc w:val="center"/>
        <w:rPr>
          <w:rFonts w:ascii="Times New Roman" w:hAnsi="Times New Roman" w:cs="Times New Roman"/>
          <w:color w:val="000000"/>
          <w:spacing w:val="1"/>
          <w:sz w:val="28"/>
          <w:szCs w:val="28"/>
        </w:rPr>
      </w:pPr>
    </w:p>
    <w:p w14:paraId="33E8EA7A" w14:textId="77777777" w:rsidR="00DF746A" w:rsidRPr="00DF746A" w:rsidRDefault="00DF746A" w:rsidP="00C52F7E">
      <w:pPr>
        <w:shd w:val="clear" w:color="auto" w:fill="FFFFFF"/>
        <w:spacing w:line="240" w:lineRule="auto"/>
        <w:ind w:right="5"/>
        <w:jc w:val="center"/>
        <w:rPr>
          <w:rFonts w:ascii="Times New Roman" w:hAnsi="Times New Roman" w:cs="Times New Roman"/>
          <w:color w:val="000000"/>
          <w:spacing w:val="1"/>
          <w:sz w:val="28"/>
          <w:szCs w:val="28"/>
        </w:rPr>
      </w:pPr>
    </w:p>
    <w:p w14:paraId="0978122E" w14:textId="77777777" w:rsidR="00DF746A" w:rsidRPr="00DF746A" w:rsidRDefault="00DF746A" w:rsidP="00C52F7E">
      <w:pPr>
        <w:shd w:val="clear" w:color="auto" w:fill="FFFFFF"/>
        <w:spacing w:line="240" w:lineRule="auto"/>
        <w:ind w:right="5"/>
        <w:jc w:val="center"/>
        <w:rPr>
          <w:rFonts w:ascii="Times New Roman" w:hAnsi="Times New Roman" w:cs="Times New Roman"/>
          <w:color w:val="000000"/>
          <w:spacing w:val="1"/>
          <w:sz w:val="28"/>
          <w:szCs w:val="28"/>
        </w:rPr>
      </w:pPr>
    </w:p>
    <w:p w14:paraId="5E5E299A" w14:textId="77777777" w:rsidR="00DF746A" w:rsidRPr="00DF746A" w:rsidRDefault="00DF746A" w:rsidP="00C52F7E">
      <w:pPr>
        <w:shd w:val="clear" w:color="auto" w:fill="FFFFFF"/>
        <w:spacing w:line="240" w:lineRule="auto"/>
        <w:ind w:right="5"/>
        <w:jc w:val="center"/>
        <w:rPr>
          <w:rFonts w:ascii="Times New Roman" w:hAnsi="Times New Roman" w:cs="Times New Roman"/>
          <w:color w:val="000000"/>
          <w:spacing w:val="1"/>
          <w:sz w:val="28"/>
          <w:szCs w:val="28"/>
        </w:rPr>
      </w:pPr>
    </w:p>
    <w:p w14:paraId="5D6EF04E" w14:textId="77777777" w:rsidR="008921FC" w:rsidRPr="00793A4B" w:rsidRDefault="008921FC" w:rsidP="00C52F7E">
      <w:pPr>
        <w:pStyle w:val="ConsPlusTitle"/>
        <w:jc w:val="center"/>
        <w:rPr>
          <w:rFonts w:ascii="Times New Roman" w:hAnsi="Times New Roman" w:cs="Times New Roman"/>
          <w:color w:val="FF0000"/>
          <w:sz w:val="28"/>
          <w:szCs w:val="28"/>
        </w:rPr>
      </w:pPr>
    </w:p>
    <w:sectPr w:rsidR="008921FC" w:rsidRPr="00793A4B" w:rsidSect="00C52F7E">
      <w:headerReference w:type="default" r:id="rId15"/>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EE373" w14:textId="77777777" w:rsidR="007649FD" w:rsidRDefault="007649FD" w:rsidP="00F51C42">
      <w:pPr>
        <w:spacing w:after="0" w:line="240" w:lineRule="auto"/>
      </w:pPr>
      <w:r>
        <w:separator/>
      </w:r>
    </w:p>
  </w:endnote>
  <w:endnote w:type="continuationSeparator" w:id="0">
    <w:p w14:paraId="6305DFEE" w14:textId="77777777" w:rsidR="007649FD" w:rsidRDefault="007649FD" w:rsidP="00F51C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1A8A9" w14:textId="77777777" w:rsidR="007649FD" w:rsidRDefault="007649FD" w:rsidP="00F51C42">
      <w:pPr>
        <w:spacing w:after="0" w:line="240" w:lineRule="auto"/>
      </w:pPr>
      <w:r>
        <w:separator/>
      </w:r>
    </w:p>
  </w:footnote>
  <w:footnote w:type="continuationSeparator" w:id="0">
    <w:p w14:paraId="6FAABD96" w14:textId="77777777" w:rsidR="007649FD" w:rsidRDefault="007649FD" w:rsidP="00F51C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4758985"/>
      <w:docPartObj>
        <w:docPartGallery w:val="Page Numbers (Top of Page)"/>
        <w:docPartUnique/>
      </w:docPartObj>
    </w:sdtPr>
    <w:sdtEndPr>
      <w:rPr>
        <w:rFonts w:ascii="Times New Roman" w:hAnsi="Times New Roman" w:cs="Times New Roman"/>
        <w:sz w:val="24"/>
        <w:szCs w:val="24"/>
      </w:rPr>
    </w:sdtEndPr>
    <w:sdtContent>
      <w:p w14:paraId="3C04FF9D" w14:textId="77777777" w:rsidR="00F503A6" w:rsidRPr="0055038C" w:rsidRDefault="00F503A6">
        <w:pPr>
          <w:pStyle w:val="aa"/>
          <w:jc w:val="center"/>
          <w:rPr>
            <w:rFonts w:ascii="Times New Roman" w:hAnsi="Times New Roman" w:cs="Times New Roman"/>
            <w:sz w:val="24"/>
            <w:szCs w:val="24"/>
          </w:rPr>
        </w:pPr>
        <w:r w:rsidRPr="0055038C">
          <w:rPr>
            <w:rFonts w:ascii="Times New Roman" w:hAnsi="Times New Roman" w:cs="Times New Roman"/>
            <w:sz w:val="24"/>
            <w:szCs w:val="24"/>
          </w:rPr>
          <w:fldChar w:fldCharType="begin"/>
        </w:r>
        <w:r w:rsidRPr="0055038C">
          <w:rPr>
            <w:rFonts w:ascii="Times New Roman" w:hAnsi="Times New Roman" w:cs="Times New Roman"/>
            <w:sz w:val="24"/>
            <w:szCs w:val="24"/>
          </w:rPr>
          <w:instrText xml:space="preserve"> PAGE   \* MERGEFORMAT </w:instrText>
        </w:r>
        <w:r w:rsidRPr="0055038C">
          <w:rPr>
            <w:rFonts w:ascii="Times New Roman" w:hAnsi="Times New Roman" w:cs="Times New Roman"/>
            <w:sz w:val="24"/>
            <w:szCs w:val="24"/>
          </w:rPr>
          <w:fldChar w:fldCharType="separate"/>
        </w:r>
        <w:r w:rsidR="00E63F73">
          <w:rPr>
            <w:rFonts w:ascii="Times New Roman" w:hAnsi="Times New Roman" w:cs="Times New Roman"/>
            <w:noProof/>
            <w:sz w:val="24"/>
            <w:szCs w:val="24"/>
          </w:rPr>
          <w:t>2</w:t>
        </w:r>
        <w:r w:rsidRPr="0055038C">
          <w:rPr>
            <w:rFonts w:ascii="Times New Roman" w:hAnsi="Times New Roman" w:cs="Times New Roman"/>
            <w:noProof/>
            <w:sz w:val="24"/>
            <w:szCs w:val="24"/>
          </w:rPr>
          <w:fldChar w:fldCharType="end"/>
        </w:r>
      </w:p>
    </w:sdtContent>
  </w:sdt>
  <w:p w14:paraId="26CEF57D" w14:textId="77777777" w:rsidR="00F503A6" w:rsidRDefault="00F503A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927"/>
        </w:tabs>
        <w:ind w:left="927"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1" w15:restartNumberingAfterBreak="0">
    <w:nsid w:val="0DBB78E7"/>
    <w:multiLevelType w:val="multilevel"/>
    <w:tmpl w:val="15D4E90C"/>
    <w:lvl w:ilvl="0">
      <w:start w:val="1"/>
      <w:numFmt w:val="decimal"/>
      <w:lvlText w:val="%1."/>
      <w:lvlJc w:val="left"/>
      <w:pPr>
        <w:tabs>
          <w:tab w:val="num" w:pos="0"/>
        </w:tabs>
        <w:ind w:left="720" w:hanging="360"/>
      </w:pPr>
      <w:rPr>
        <w:sz w:val="28"/>
        <w:szCs w:val="2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1446937"/>
    <w:multiLevelType w:val="hybridMultilevel"/>
    <w:tmpl w:val="94AE3A84"/>
    <w:lvl w:ilvl="0" w:tplc="07C2FD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E003BE7"/>
    <w:multiLevelType w:val="hybridMultilevel"/>
    <w:tmpl w:val="E6BC5DEC"/>
    <w:lvl w:ilvl="0" w:tplc="6108C6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6C4858"/>
    <w:multiLevelType w:val="hybridMultilevel"/>
    <w:tmpl w:val="0B0882DE"/>
    <w:lvl w:ilvl="0" w:tplc="E3D62C18">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5" w15:restartNumberingAfterBreak="0">
    <w:nsid w:val="62EA7DD6"/>
    <w:multiLevelType w:val="multilevel"/>
    <w:tmpl w:val="BC7A0876"/>
    <w:lvl w:ilvl="0">
      <w:start w:val="1"/>
      <w:numFmt w:val="decimal"/>
      <w:pStyle w:val="4"/>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6DB216BD"/>
    <w:multiLevelType w:val="hybridMultilevel"/>
    <w:tmpl w:val="F4D67E4C"/>
    <w:lvl w:ilvl="0" w:tplc="752A63D2">
      <w:start w:val="1"/>
      <w:numFmt w:val="decimal"/>
      <w:lvlText w:val="%1)"/>
      <w:lvlJc w:val="left"/>
      <w:pPr>
        <w:ind w:left="19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3FE3779"/>
    <w:multiLevelType w:val="hybridMultilevel"/>
    <w:tmpl w:val="8CEC9A28"/>
    <w:lvl w:ilvl="0" w:tplc="20B0828A">
      <w:start w:val="1"/>
      <w:numFmt w:val="decimal"/>
      <w:lvlText w:val="%1."/>
      <w:lvlJc w:val="left"/>
      <w:pPr>
        <w:ind w:left="1264" w:hanging="5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991252964">
    <w:abstractNumId w:val="5"/>
  </w:num>
  <w:num w:numId="2" w16cid:durableId="625238934">
    <w:abstractNumId w:val="4"/>
  </w:num>
  <w:num w:numId="3" w16cid:durableId="564342266">
    <w:abstractNumId w:val="2"/>
  </w:num>
  <w:num w:numId="4" w16cid:durableId="1377462909">
    <w:abstractNumId w:val="3"/>
  </w:num>
  <w:num w:numId="5" w16cid:durableId="1532836234">
    <w:abstractNumId w:val="7"/>
  </w:num>
  <w:num w:numId="6" w16cid:durableId="1404177355">
    <w:abstractNumId w:val="6"/>
  </w:num>
  <w:num w:numId="7" w16cid:durableId="1977711734">
    <w:abstractNumId w:val="1"/>
    <w:lvlOverride w:ilvl="0">
      <w:startOverride w:val="1"/>
    </w:lvlOverride>
  </w:num>
  <w:num w:numId="8" w16cid:durableId="24754146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E23"/>
    <w:rsid w:val="000015D5"/>
    <w:rsid w:val="00005D52"/>
    <w:rsid w:val="00006029"/>
    <w:rsid w:val="000157CD"/>
    <w:rsid w:val="000232C5"/>
    <w:rsid w:val="0002732B"/>
    <w:rsid w:val="0003014F"/>
    <w:rsid w:val="00033035"/>
    <w:rsid w:val="00033AA7"/>
    <w:rsid w:val="00042148"/>
    <w:rsid w:val="00044AB9"/>
    <w:rsid w:val="00050A2B"/>
    <w:rsid w:val="00050C47"/>
    <w:rsid w:val="00051E12"/>
    <w:rsid w:val="00052293"/>
    <w:rsid w:val="000549E9"/>
    <w:rsid w:val="00056B81"/>
    <w:rsid w:val="000604C5"/>
    <w:rsid w:val="00061AC0"/>
    <w:rsid w:val="00063AB4"/>
    <w:rsid w:val="0007090D"/>
    <w:rsid w:val="00070AED"/>
    <w:rsid w:val="00071B29"/>
    <w:rsid w:val="00072065"/>
    <w:rsid w:val="000754C5"/>
    <w:rsid w:val="0008187F"/>
    <w:rsid w:val="00087C49"/>
    <w:rsid w:val="0009318B"/>
    <w:rsid w:val="000937AE"/>
    <w:rsid w:val="00095879"/>
    <w:rsid w:val="0009610E"/>
    <w:rsid w:val="000A2832"/>
    <w:rsid w:val="000A42CB"/>
    <w:rsid w:val="000A4372"/>
    <w:rsid w:val="000A6126"/>
    <w:rsid w:val="000B1BF0"/>
    <w:rsid w:val="000B294C"/>
    <w:rsid w:val="000B4F9B"/>
    <w:rsid w:val="000B521C"/>
    <w:rsid w:val="000B7F52"/>
    <w:rsid w:val="000C45CF"/>
    <w:rsid w:val="000C7FD2"/>
    <w:rsid w:val="000D2AD4"/>
    <w:rsid w:val="000D459B"/>
    <w:rsid w:val="000D6FB6"/>
    <w:rsid w:val="000D7BBE"/>
    <w:rsid w:val="000E1CFA"/>
    <w:rsid w:val="000E2CE6"/>
    <w:rsid w:val="000E3DB9"/>
    <w:rsid w:val="000F1D80"/>
    <w:rsid w:val="000F71B8"/>
    <w:rsid w:val="00101434"/>
    <w:rsid w:val="001029F3"/>
    <w:rsid w:val="00106DF5"/>
    <w:rsid w:val="001075C9"/>
    <w:rsid w:val="001121A9"/>
    <w:rsid w:val="001165A0"/>
    <w:rsid w:val="00116A35"/>
    <w:rsid w:val="0012241C"/>
    <w:rsid w:val="00122A8E"/>
    <w:rsid w:val="00123937"/>
    <w:rsid w:val="00124442"/>
    <w:rsid w:val="00130123"/>
    <w:rsid w:val="001304B4"/>
    <w:rsid w:val="001332EC"/>
    <w:rsid w:val="001338AB"/>
    <w:rsid w:val="001369A7"/>
    <w:rsid w:val="00137CC4"/>
    <w:rsid w:val="00140C9E"/>
    <w:rsid w:val="00144DD9"/>
    <w:rsid w:val="0015065C"/>
    <w:rsid w:val="00150D01"/>
    <w:rsid w:val="00151838"/>
    <w:rsid w:val="0015227A"/>
    <w:rsid w:val="00152C83"/>
    <w:rsid w:val="00153809"/>
    <w:rsid w:val="0015499D"/>
    <w:rsid w:val="001561C2"/>
    <w:rsid w:val="001656BA"/>
    <w:rsid w:val="00166B88"/>
    <w:rsid w:val="0016778A"/>
    <w:rsid w:val="0016793A"/>
    <w:rsid w:val="001679E5"/>
    <w:rsid w:val="0017004F"/>
    <w:rsid w:val="00171FE8"/>
    <w:rsid w:val="0017289A"/>
    <w:rsid w:val="00174A6A"/>
    <w:rsid w:val="001758B9"/>
    <w:rsid w:val="00176362"/>
    <w:rsid w:val="00176D53"/>
    <w:rsid w:val="001810EC"/>
    <w:rsid w:val="00190835"/>
    <w:rsid w:val="001917E3"/>
    <w:rsid w:val="00191B08"/>
    <w:rsid w:val="00193570"/>
    <w:rsid w:val="00193DD0"/>
    <w:rsid w:val="00193F03"/>
    <w:rsid w:val="0019567D"/>
    <w:rsid w:val="001958C8"/>
    <w:rsid w:val="00196977"/>
    <w:rsid w:val="001A05EF"/>
    <w:rsid w:val="001A2071"/>
    <w:rsid w:val="001A30A8"/>
    <w:rsid w:val="001A3CF8"/>
    <w:rsid w:val="001A4238"/>
    <w:rsid w:val="001A4ADA"/>
    <w:rsid w:val="001A7256"/>
    <w:rsid w:val="001A72CE"/>
    <w:rsid w:val="001B1391"/>
    <w:rsid w:val="001B5B1B"/>
    <w:rsid w:val="001B640A"/>
    <w:rsid w:val="001B74EB"/>
    <w:rsid w:val="001C08DC"/>
    <w:rsid w:val="001C0DAF"/>
    <w:rsid w:val="001C3E3F"/>
    <w:rsid w:val="001C714A"/>
    <w:rsid w:val="001D111C"/>
    <w:rsid w:val="001D1358"/>
    <w:rsid w:val="001D4D98"/>
    <w:rsid w:val="001E362F"/>
    <w:rsid w:val="001E412D"/>
    <w:rsid w:val="001E5DD5"/>
    <w:rsid w:val="001F378B"/>
    <w:rsid w:val="0020083A"/>
    <w:rsid w:val="002013EE"/>
    <w:rsid w:val="002021BB"/>
    <w:rsid w:val="0020734D"/>
    <w:rsid w:val="0020784D"/>
    <w:rsid w:val="00210BA0"/>
    <w:rsid w:val="0021369A"/>
    <w:rsid w:val="00214F24"/>
    <w:rsid w:val="00222038"/>
    <w:rsid w:val="00226389"/>
    <w:rsid w:val="002268A0"/>
    <w:rsid w:val="002306C3"/>
    <w:rsid w:val="00234CF7"/>
    <w:rsid w:val="00235A61"/>
    <w:rsid w:val="00237DD0"/>
    <w:rsid w:val="00242D16"/>
    <w:rsid w:val="002469D0"/>
    <w:rsid w:val="00250022"/>
    <w:rsid w:val="00251248"/>
    <w:rsid w:val="00251C0A"/>
    <w:rsid w:val="00251F3A"/>
    <w:rsid w:val="00254CB1"/>
    <w:rsid w:val="002555F0"/>
    <w:rsid w:val="00257ADC"/>
    <w:rsid w:val="002643DA"/>
    <w:rsid w:val="00265545"/>
    <w:rsid w:val="00266B56"/>
    <w:rsid w:val="002720F6"/>
    <w:rsid w:val="002732C2"/>
    <w:rsid w:val="002765B2"/>
    <w:rsid w:val="00280D53"/>
    <w:rsid w:val="00282F98"/>
    <w:rsid w:val="002837A8"/>
    <w:rsid w:val="00283A31"/>
    <w:rsid w:val="00284503"/>
    <w:rsid w:val="002848B5"/>
    <w:rsid w:val="00290514"/>
    <w:rsid w:val="0029331A"/>
    <w:rsid w:val="00296FC9"/>
    <w:rsid w:val="002978B3"/>
    <w:rsid w:val="002A1484"/>
    <w:rsid w:val="002A2D8C"/>
    <w:rsid w:val="002A4DBE"/>
    <w:rsid w:val="002A75E0"/>
    <w:rsid w:val="002B090A"/>
    <w:rsid w:val="002B3647"/>
    <w:rsid w:val="002B3F49"/>
    <w:rsid w:val="002B43C3"/>
    <w:rsid w:val="002B6540"/>
    <w:rsid w:val="002C4A6E"/>
    <w:rsid w:val="002C77AA"/>
    <w:rsid w:val="002D162C"/>
    <w:rsid w:val="002D1D31"/>
    <w:rsid w:val="002E5B09"/>
    <w:rsid w:val="002E651B"/>
    <w:rsid w:val="002F1A35"/>
    <w:rsid w:val="002F22F7"/>
    <w:rsid w:val="002F5799"/>
    <w:rsid w:val="002F7A3E"/>
    <w:rsid w:val="00301816"/>
    <w:rsid w:val="00302310"/>
    <w:rsid w:val="00303F47"/>
    <w:rsid w:val="003044AE"/>
    <w:rsid w:val="00307FD1"/>
    <w:rsid w:val="00311A07"/>
    <w:rsid w:val="0031325E"/>
    <w:rsid w:val="003159F0"/>
    <w:rsid w:val="00320351"/>
    <w:rsid w:val="003204A6"/>
    <w:rsid w:val="00321557"/>
    <w:rsid w:val="003222F9"/>
    <w:rsid w:val="00327E71"/>
    <w:rsid w:val="0033058D"/>
    <w:rsid w:val="003307C6"/>
    <w:rsid w:val="00330AB1"/>
    <w:rsid w:val="00340A06"/>
    <w:rsid w:val="0034175B"/>
    <w:rsid w:val="00342906"/>
    <w:rsid w:val="00343BE0"/>
    <w:rsid w:val="00351E09"/>
    <w:rsid w:val="00351EF1"/>
    <w:rsid w:val="003577A7"/>
    <w:rsid w:val="003722BB"/>
    <w:rsid w:val="00377C4F"/>
    <w:rsid w:val="00380C97"/>
    <w:rsid w:val="0038104B"/>
    <w:rsid w:val="003811BD"/>
    <w:rsid w:val="00382526"/>
    <w:rsid w:val="00384678"/>
    <w:rsid w:val="00386B96"/>
    <w:rsid w:val="00386F6B"/>
    <w:rsid w:val="003913AF"/>
    <w:rsid w:val="0039290D"/>
    <w:rsid w:val="00392DD1"/>
    <w:rsid w:val="003A1F43"/>
    <w:rsid w:val="003A3540"/>
    <w:rsid w:val="003A683D"/>
    <w:rsid w:val="003A6B6E"/>
    <w:rsid w:val="003A6E42"/>
    <w:rsid w:val="003B1731"/>
    <w:rsid w:val="003B7B67"/>
    <w:rsid w:val="003C189C"/>
    <w:rsid w:val="003C361C"/>
    <w:rsid w:val="003C65CA"/>
    <w:rsid w:val="003D2437"/>
    <w:rsid w:val="003D68C3"/>
    <w:rsid w:val="003D6F02"/>
    <w:rsid w:val="003D7113"/>
    <w:rsid w:val="003E005F"/>
    <w:rsid w:val="003E6CA9"/>
    <w:rsid w:val="003F0A4A"/>
    <w:rsid w:val="003F2282"/>
    <w:rsid w:val="003F27A7"/>
    <w:rsid w:val="003F39B2"/>
    <w:rsid w:val="003F3EBC"/>
    <w:rsid w:val="003F43D9"/>
    <w:rsid w:val="004019D8"/>
    <w:rsid w:val="00406A85"/>
    <w:rsid w:val="004136ED"/>
    <w:rsid w:val="00413C83"/>
    <w:rsid w:val="00413DD0"/>
    <w:rsid w:val="00416795"/>
    <w:rsid w:val="00420890"/>
    <w:rsid w:val="004244D4"/>
    <w:rsid w:val="00424964"/>
    <w:rsid w:val="00433885"/>
    <w:rsid w:val="00433D22"/>
    <w:rsid w:val="00434487"/>
    <w:rsid w:val="00435513"/>
    <w:rsid w:val="00437E20"/>
    <w:rsid w:val="00440099"/>
    <w:rsid w:val="004415FF"/>
    <w:rsid w:val="004424A7"/>
    <w:rsid w:val="00444FE4"/>
    <w:rsid w:val="00447A25"/>
    <w:rsid w:val="00450EDC"/>
    <w:rsid w:val="00453E12"/>
    <w:rsid w:val="0045429B"/>
    <w:rsid w:val="004575EB"/>
    <w:rsid w:val="00465C36"/>
    <w:rsid w:val="00466257"/>
    <w:rsid w:val="00467B73"/>
    <w:rsid w:val="004728C1"/>
    <w:rsid w:val="00477B0F"/>
    <w:rsid w:val="0048032E"/>
    <w:rsid w:val="004829B7"/>
    <w:rsid w:val="0048678F"/>
    <w:rsid w:val="004910C9"/>
    <w:rsid w:val="00491B20"/>
    <w:rsid w:val="0049331B"/>
    <w:rsid w:val="00493DA4"/>
    <w:rsid w:val="004950FF"/>
    <w:rsid w:val="00495D2E"/>
    <w:rsid w:val="0049696C"/>
    <w:rsid w:val="00497558"/>
    <w:rsid w:val="004978E5"/>
    <w:rsid w:val="004B14A7"/>
    <w:rsid w:val="004B1837"/>
    <w:rsid w:val="004B442B"/>
    <w:rsid w:val="004B5C4F"/>
    <w:rsid w:val="004C3270"/>
    <w:rsid w:val="004C48CE"/>
    <w:rsid w:val="004C62E4"/>
    <w:rsid w:val="004C7590"/>
    <w:rsid w:val="004D02E1"/>
    <w:rsid w:val="004D5FF7"/>
    <w:rsid w:val="004E08F5"/>
    <w:rsid w:val="004E0C5E"/>
    <w:rsid w:val="004E1D01"/>
    <w:rsid w:val="004E1F38"/>
    <w:rsid w:val="004E26B9"/>
    <w:rsid w:val="004E357D"/>
    <w:rsid w:val="004E4660"/>
    <w:rsid w:val="004E5873"/>
    <w:rsid w:val="004E6C28"/>
    <w:rsid w:val="004F1578"/>
    <w:rsid w:val="004F33A8"/>
    <w:rsid w:val="004F6ED3"/>
    <w:rsid w:val="004F7C26"/>
    <w:rsid w:val="005004A6"/>
    <w:rsid w:val="00501CC3"/>
    <w:rsid w:val="0050466C"/>
    <w:rsid w:val="005047A1"/>
    <w:rsid w:val="00505668"/>
    <w:rsid w:val="0050674E"/>
    <w:rsid w:val="005105E3"/>
    <w:rsid w:val="005122E3"/>
    <w:rsid w:val="00517931"/>
    <w:rsid w:val="00524DFB"/>
    <w:rsid w:val="00533D1E"/>
    <w:rsid w:val="00533E61"/>
    <w:rsid w:val="005362A5"/>
    <w:rsid w:val="005378E0"/>
    <w:rsid w:val="00540A61"/>
    <w:rsid w:val="00540FF8"/>
    <w:rsid w:val="00541E5C"/>
    <w:rsid w:val="00543290"/>
    <w:rsid w:val="0055038C"/>
    <w:rsid w:val="00552FA0"/>
    <w:rsid w:val="00554EB9"/>
    <w:rsid w:val="005612A5"/>
    <w:rsid w:val="0056667B"/>
    <w:rsid w:val="00574205"/>
    <w:rsid w:val="00574F34"/>
    <w:rsid w:val="00576914"/>
    <w:rsid w:val="00582CB7"/>
    <w:rsid w:val="00584D3C"/>
    <w:rsid w:val="005856F9"/>
    <w:rsid w:val="00592E77"/>
    <w:rsid w:val="005A6144"/>
    <w:rsid w:val="005A69AA"/>
    <w:rsid w:val="005A7B5D"/>
    <w:rsid w:val="005A7D17"/>
    <w:rsid w:val="005B03B2"/>
    <w:rsid w:val="005B40BE"/>
    <w:rsid w:val="005B5148"/>
    <w:rsid w:val="005B5837"/>
    <w:rsid w:val="005B68D4"/>
    <w:rsid w:val="005C202B"/>
    <w:rsid w:val="005D0DEC"/>
    <w:rsid w:val="005D3559"/>
    <w:rsid w:val="005D372B"/>
    <w:rsid w:val="005D3AAF"/>
    <w:rsid w:val="005E3746"/>
    <w:rsid w:val="005E4A17"/>
    <w:rsid w:val="005E7F1C"/>
    <w:rsid w:val="005F2199"/>
    <w:rsid w:val="005F3862"/>
    <w:rsid w:val="005F65D6"/>
    <w:rsid w:val="005F68E0"/>
    <w:rsid w:val="005F6D29"/>
    <w:rsid w:val="00600441"/>
    <w:rsid w:val="00602300"/>
    <w:rsid w:val="00604DBA"/>
    <w:rsid w:val="0060536B"/>
    <w:rsid w:val="00605E03"/>
    <w:rsid w:val="0061166F"/>
    <w:rsid w:val="0061352E"/>
    <w:rsid w:val="0061692F"/>
    <w:rsid w:val="006217E0"/>
    <w:rsid w:val="006219F9"/>
    <w:rsid w:val="00621BBF"/>
    <w:rsid w:val="00623A02"/>
    <w:rsid w:val="00624EC6"/>
    <w:rsid w:val="006267A6"/>
    <w:rsid w:val="0062723E"/>
    <w:rsid w:val="006307D5"/>
    <w:rsid w:val="00642FE1"/>
    <w:rsid w:val="00645678"/>
    <w:rsid w:val="00645837"/>
    <w:rsid w:val="006472CE"/>
    <w:rsid w:val="00647F55"/>
    <w:rsid w:val="00655EC6"/>
    <w:rsid w:val="00656892"/>
    <w:rsid w:val="00657B2C"/>
    <w:rsid w:val="006604EE"/>
    <w:rsid w:val="0066241F"/>
    <w:rsid w:val="00666E74"/>
    <w:rsid w:val="00670DF9"/>
    <w:rsid w:val="006847CF"/>
    <w:rsid w:val="00687839"/>
    <w:rsid w:val="00687FB9"/>
    <w:rsid w:val="00690A62"/>
    <w:rsid w:val="00693C62"/>
    <w:rsid w:val="00693F53"/>
    <w:rsid w:val="006A0CEF"/>
    <w:rsid w:val="006A6628"/>
    <w:rsid w:val="006B1694"/>
    <w:rsid w:val="006B214B"/>
    <w:rsid w:val="006B320A"/>
    <w:rsid w:val="006B3744"/>
    <w:rsid w:val="006B3877"/>
    <w:rsid w:val="006B416C"/>
    <w:rsid w:val="006B7F43"/>
    <w:rsid w:val="006C0375"/>
    <w:rsid w:val="006C26CC"/>
    <w:rsid w:val="006C34DE"/>
    <w:rsid w:val="006C66D3"/>
    <w:rsid w:val="006C6A4D"/>
    <w:rsid w:val="006C73AE"/>
    <w:rsid w:val="006D0354"/>
    <w:rsid w:val="006D14CF"/>
    <w:rsid w:val="006D1EF1"/>
    <w:rsid w:val="006D26F4"/>
    <w:rsid w:val="006D27A0"/>
    <w:rsid w:val="006D45D5"/>
    <w:rsid w:val="006D7928"/>
    <w:rsid w:val="006E2C4E"/>
    <w:rsid w:val="006E3CA9"/>
    <w:rsid w:val="006E4755"/>
    <w:rsid w:val="006E7298"/>
    <w:rsid w:val="006F380F"/>
    <w:rsid w:val="006F4912"/>
    <w:rsid w:val="006F6A6A"/>
    <w:rsid w:val="00700ABC"/>
    <w:rsid w:val="007014E9"/>
    <w:rsid w:val="00701D7D"/>
    <w:rsid w:val="00710574"/>
    <w:rsid w:val="00715570"/>
    <w:rsid w:val="00721938"/>
    <w:rsid w:val="00721C51"/>
    <w:rsid w:val="00722CC9"/>
    <w:rsid w:val="00722F6D"/>
    <w:rsid w:val="00723997"/>
    <w:rsid w:val="0072473D"/>
    <w:rsid w:val="0072552F"/>
    <w:rsid w:val="0072606D"/>
    <w:rsid w:val="0072645D"/>
    <w:rsid w:val="007335D5"/>
    <w:rsid w:val="00734144"/>
    <w:rsid w:val="00742036"/>
    <w:rsid w:val="00742855"/>
    <w:rsid w:val="00747F26"/>
    <w:rsid w:val="007501C2"/>
    <w:rsid w:val="00753629"/>
    <w:rsid w:val="00760ED2"/>
    <w:rsid w:val="00762B6E"/>
    <w:rsid w:val="007649FD"/>
    <w:rsid w:val="00764C8F"/>
    <w:rsid w:val="00775741"/>
    <w:rsid w:val="00781021"/>
    <w:rsid w:val="00781134"/>
    <w:rsid w:val="00783E31"/>
    <w:rsid w:val="00784019"/>
    <w:rsid w:val="00785DED"/>
    <w:rsid w:val="00785E79"/>
    <w:rsid w:val="00792EB5"/>
    <w:rsid w:val="00793A4B"/>
    <w:rsid w:val="00795D63"/>
    <w:rsid w:val="007A1FCE"/>
    <w:rsid w:val="007A2218"/>
    <w:rsid w:val="007A6249"/>
    <w:rsid w:val="007B35DC"/>
    <w:rsid w:val="007B5634"/>
    <w:rsid w:val="007C2202"/>
    <w:rsid w:val="007C2A51"/>
    <w:rsid w:val="007C6ED9"/>
    <w:rsid w:val="007D057C"/>
    <w:rsid w:val="007D189E"/>
    <w:rsid w:val="007D33F5"/>
    <w:rsid w:val="007D7D2F"/>
    <w:rsid w:val="007E4357"/>
    <w:rsid w:val="007E68F9"/>
    <w:rsid w:val="007E782B"/>
    <w:rsid w:val="007E7AAC"/>
    <w:rsid w:val="007F55D6"/>
    <w:rsid w:val="007F7233"/>
    <w:rsid w:val="008117E3"/>
    <w:rsid w:val="00812FC8"/>
    <w:rsid w:val="008146FA"/>
    <w:rsid w:val="00814C72"/>
    <w:rsid w:val="00817C98"/>
    <w:rsid w:val="00820AD7"/>
    <w:rsid w:val="00823A6D"/>
    <w:rsid w:val="00823B5E"/>
    <w:rsid w:val="008240D6"/>
    <w:rsid w:val="0082539D"/>
    <w:rsid w:val="00834C5D"/>
    <w:rsid w:val="00841241"/>
    <w:rsid w:val="0084250B"/>
    <w:rsid w:val="00843EBF"/>
    <w:rsid w:val="00857498"/>
    <w:rsid w:val="0086327C"/>
    <w:rsid w:val="008642FD"/>
    <w:rsid w:val="00864A9A"/>
    <w:rsid w:val="008659EC"/>
    <w:rsid w:val="00870D54"/>
    <w:rsid w:val="0087153D"/>
    <w:rsid w:val="00873795"/>
    <w:rsid w:val="00873E28"/>
    <w:rsid w:val="00874397"/>
    <w:rsid w:val="008743CF"/>
    <w:rsid w:val="008760D2"/>
    <w:rsid w:val="00876FAD"/>
    <w:rsid w:val="00880096"/>
    <w:rsid w:val="0088120F"/>
    <w:rsid w:val="00884FDA"/>
    <w:rsid w:val="00886E74"/>
    <w:rsid w:val="0088725C"/>
    <w:rsid w:val="008921FC"/>
    <w:rsid w:val="0089277D"/>
    <w:rsid w:val="00893BCB"/>
    <w:rsid w:val="008944AA"/>
    <w:rsid w:val="00895EAA"/>
    <w:rsid w:val="00896079"/>
    <w:rsid w:val="008A1676"/>
    <w:rsid w:val="008A24D3"/>
    <w:rsid w:val="008A445B"/>
    <w:rsid w:val="008A56D5"/>
    <w:rsid w:val="008A61A6"/>
    <w:rsid w:val="008A64EF"/>
    <w:rsid w:val="008B03A8"/>
    <w:rsid w:val="008B229A"/>
    <w:rsid w:val="008B693E"/>
    <w:rsid w:val="008B6CA6"/>
    <w:rsid w:val="008B7D93"/>
    <w:rsid w:val="008D3D51"/>
    <w:rsid w:val="008D4334"/>
    <w:rsid w:val="008D5755"/>
    <w:rsid w:val="008E2945"/>
    <w:rsid w:val="008E7D84"/>
    <w:rsid w:val="008F154E"/>
    <w:rsid w:val="008F2E3C"/>
    <w:rsid w:val="008F7BD6"/>
    <w:rsid w:val="00900A68"/>
    <w:rsid w:val="00907E93"/>
    <w:rsid w:val="009133FC"/>
    <w:rsid w:val="00913C79"/>
    <w:rsid w:val="00914F15"/>
    <w:rsid w:val="0091774B"/>
    <w:rsid w:val="009222DF"/>
    <w:rsid w:val="009243C3"/>
    <w:rsid w:val="0092544F"/>
    <w:rsid w:val="00925569"/>
    <w:rsid w:val="00925E93"/>
    <w:rsid w:val="00932FA2"/>
    <w:rsid w:val="009371BA"/>
    <w:rsid w:val="00937404"/>
    <w:rsid w:val="00937533"/>
    <w:rsid w:val="009404A4"/>
    <w:rsid w:val="00940F06"/>
    <w:rsid w:val="009412B5"/>
    <w:rsid w:val="00941E03"/>
    <w:rsid w:val="00947D7E"/>
    <w:rsid w:val="00953425"/>
    <w:rsid w:val="00957372"/>
    <w:rsid w:val="00966708"/>
    <w:rsid w:val="00971350"/>
    <w:rsid w:val="0097141D"/>
    <w:rsid w:val="009742FE"/>
    <w:rsid w:val="0097463E"/>
    <w:rsid w:val="00974DB1"/>
    <w:rsid w:val="0097692B"/>
    <w:rsid w:val="0098266C"/>
    <w:rsid w:val="00983106"/>
    <w:rsid w:val="00985F90"/>
    <w:rsid w:val="009866EC"/>
    <w:rsid w:val="0099057E"/>
    <w:rsid w:val="009930CB"/>
    <w:rsid w:val="00993FDE"/>
    <w:rsid w:val="009959B0"/>
    <w:rsid w:val="009965F2"/>
    <w:rsid w:val="00997D4F"/>
    <w:rsid w:val="009A1611"/>
    <w:rsid w:val="009A1B1A"/>
    <w:rsid w:val="009A3A6D"/>
    <w:rsid w:val="009A69CB"/>
    <w:rsid w:val="009B0757"/>
    <w:rsid w:val="009B1780"/>
    <w:rsid w:val="009B3272"/>
    <w:rsid w:val="009B3C04"/>
    <w:rsid w:val="009B45EA"/>
    <w:rsid w:val="009C1C64"/>
    <w:rsid w:val="009C483F"/>
    <w:rsid w:val="009C4E4F"/>
    <w:rsid w:val="009D486D"/>
    <w:rsid w:val="009D7641"/>
    <w:rsid w:val="009D7699"/>
    <w:rsid w:val="009D7BD3"/>
    <w:rsid w:val="009E346D"/>
    <w:rsid w:val="009E4237"/>
    <w:rsid w:val="009F077A"/>
    <w:rsid w:val="009F26FF"/>
    <w:rsid w:val="009F716D"/>
    <w:rsid w:val="009F7E1C"/>
    <w:rsid w:val="00A0057F"/>
    <w:rsid w:val="00A06F55"/>
    <w:rsid w:val="00A12CC3"/>
    <w:rsid w:val="00A167CA"/>
    <w:rsid w:val="00A1777E"/>
    <w:rsid w:val="00A2315B"/>
    <w:rsid w:val="00A23C57"/>
    <w:rsid w:val="00A259CB"/>
    <w:rsid w:val="00A26C80"/>
    <w:rsid w:val="00A31C22"/>
    <w:rsid w:val="00A33079"/>
    <w:rsid w:val="00A3545A"/>
    <w:rsid w:val="00A35FEF"/>
    <w:rsid w:val="00A52209"/>
    <w:rsid w:val="00A53EE4"/>
    <w:rsid w:val="00A5415C"/>
    <w:rsid w:val="00A55A1D"/>
    <w:rsid w:val="00A55BEF"/>
    <w:rsid w:val="00A56322"/>
    <w:rsid w:val="00A56B76"/>
    <w:rsid w:val="00A56CBC"/>
    <w:rsid w:val="00A56FD1"/>
    <w:rsid w:val="00A6304E"/>
    <w:rsid w:val="00A635EA"/>
    <w:rsid w:val="00A64863"/>
    <w:rsid w:val="00A66108"/>
    <w:rsid w:val="00A7409B"/>
    <w:rsid w:val="00A75400"/>
    <w:rsid w:val="00A75903"/>
    <w:rsid w:val="00A764E2"/>
    <w:rsid w:val="00A8056E"/>
    <w:rsid w:val="00A86011"/>
    <w:rsid w:val="00A860E7"/>
    <w:rsid w:val="00A93A90"/>
    <w:rsid w:val="00A93ECC"/>
    <w:rsid w:val="00A94F11"/>
    <w:rsid w:val="00A960A9"/>
    <w:rsid w:val="00A97390"/>
    <w:rsid w:val="00AA220B"/>
    <w:rsid w:val="00AA28D8"/>
    <w:rsid w:val="00AA5389"/>
    <w:rsid w:val="00AA567F"/>
    <w:rsid w:val="00AA6A5A"/>
    <w:rsid w:val="00AB02B3"/>
    <w:rsid w:val="00AB2F96"/>
    <w:rsid w:val="00AB329E"/>
    <w:rsid w:val="00AB39AD"/>
    <w:rsid w:val="00AB7F6C"/>
    <w:rsid w:val="00AC0BF9"/>
    <w:rsid w:val="00AC22B8"/>
    <w:rsid w:val="00AC2AFF"/>
    <w:rsid w:val="00AC4A47"/>
    <w:rsid w:val="00AD1CFF"/>
    <w:rsid w:val="00AD29E7"/>
    <w:rsid w:val="00AD5066"/>
    <w:rsid w:val="00AD5C49"/>
    <w:rsid w:val="00AE18DC"/>
    <w:rsid w:val="00AE2ACB"/>
    <w:rsid w:val="00AE2D5C"/>
    <w:rsid w:val="00AE31CD"/>
    <w:rsid w:val="00AE3E9B"/>
    <w:rsid w:val="00AE52A8"/>
    <w:rsid w:val="00AF378D"/>
    <w:rsid w:val="00AF3F22"/>
    <w:rsid w:val="00AF596C"/>
    <w:rsid w:val="00AF6476"/>
    <w:rsid w:val="00B0737D"/>
    <w:rsid w:val="00B11F4C"/>
    <w:rsid w:val="00B12008"/>
    <w:rsid w:val="00B12961"/>
    <w:rsid w:val="00B30A10"/>
    <w:rsid w:val="00B323EA"/>
    <w:rsid w:val="00B325F8"/>
    <w:rsid w:val="00B34EB7"/>
    <w:rsid w:val="00B36469"/>
    <w:rsid w:val="00B408BE"/>
    <w:rsid w:val="00B40FAD"/>
    <w:rsid w:val="00B43117"/>
    <w:rsid w:val="00B43589"/>
    <w:rsid w:val="00B51928"/>
    <w:rsid w:val="00B535B6"/>
    <w:rsid w:val="00B56986"/>
    <w:rsid w:val="00B5762D"/>
    <w:rsid w:val="00B57721"/>
    <w:rsid w:val="00B60ACF"/>
    <w:rsid w:val="00B630EF"/>
    <w:rsid w:val="00B63F04"/>
    <w:rsid w:val="00B667B2"/>
    <w:rsid w:val="00B67007"/>
    <w:rsid w:val="00B6701C"/>
    <w:rsid w:val="00B67748"/>
    <w:rsid w:val="00B67B80"/>
    <w:rsid w:val="00B730FD"/>
    <w:rsid w:val="00B757B7"/>
    <w:rsid w:val="00B758F7"/>
    <w:rsid w:val="00B776BC"/>
    <w:rsid w:val="00B77E08"/>
    <w:rsid w:val="00B8108D"/>
    <w:rsid w:val="00B82002"/>
    <w:rsid w:val="00B8629E"/>
    <w:rsid w:val="00B87313"/>
    <w:rsid w:val="00B91713"/>
    <w:rsid w:val="00B92768"/>
    <w:rsid w:val="00B97100"/>
    <w:rsid w:val="00BA059F"/>
    <w:rsid w:val="00BA1813"/>
    <w:rsid w:val="00BA1D57"/>
    <w:rsid w:val="00BC0E4D"/>
    <w:rsid w:val="00BD11C9"/>
    <w:rsid w:val="00BD143E"/>
    <w:rsid w:val="00BD3E04"/>
    <w:rsid w:val="00BD541A"/>
    <w:rsid w:val="00BD71EF"/>
    <w:rsid w:val="00BE519A"/>
    <w:rsid w:val="00BE5C89"/>
    <w:rsid w:val="00BE62EE"/>
    <w:rsid w:val="00BE6947"/>
    <w:rsid w:val="00BE709B"/>
    <w:rsid w:val="00BF28F9"/>
    <w:rsid w:val="00BF3ABF"/>
    <w:rsid w:val="00BF7619"/>
    <w:rsid w:val="00C00E14"/>
    <w:rsid w:val="00C07EE6"/>
    <w:rsid w:val="00C101FF"/>
    <w:rsid w:val="00C122AC"/>
    <w:rsid w:val="00C15A3A"/>
    <w:rsid w:val="00C16186"/>
    <w:rsid w:val="00C167DD"/>
    <w:rsid w:val="00C2083B"/>
    <w:rsid w:val="00C209EA"/>
    <w:rsid w:val="00C24F9C"/>
    <w:rsid w:val="00C258A2"/>
    <w:rsid w:val="00C25E85"/>
    <w:rsid w:val="00C269C9"/>
    <w:rsid w:val="00C26BD3"/>
    <w:rsid w:val="00C2740B"/>
    <w:rsid w:val="00C27F3F"/>
    <w:rsid w:val="00C41820"/>
    <w:rsid w:val="00C44A2A"/>
    <w:rsid w:val="00C44D88"/>
    <w:rsid w:val="00C451E0"/>
    <w:rsid w:val="00C47DAC"/>
    <w:rsid w:val="00C52EEE"/>
    <w:rsid w:val="00C52F7E"/>
    <w:rsid w:val="00C5373C"/>
    <w:rsid w:val="00C5427A"/>
    <w:rsid w:val="00C57897"/>
    <w:rsid w:val="00C61A3F"/>
    <w:rsid w:val="00C631A7"/>
    <w:rsid w:val="00C63B7E"/>
    <w:rsid w:val="00C65BA2"/>
    <w:rsid w:val="00C65CBA"/>
    <w:rsid w:val="00C66880"/>
    <w:rsid w:val="00C67D61"/>
    <w:rsid w:val="00C70526"/>
    <w:rsid w:val="00C72CC7"/>
    <w:rsid w:val="00C73DD2"/>
    <w:rsid w:val="00C76A48"/>
    <w:rsid w:val="00C77E33"/>
    <w:rsid w:val="00C809C9"/>
    <w:rsid w:val="00C84060"/>
    <w:rsid w:val="00C840B0"/>
    <w:rsid w:val="00C84BA1"/>
    <w:rsid w:val="00C9137C"/>
    <w:rsid w:val="00C943CD"/>
    <w:rsid w:val="00C9572F"/>
    <w:rsid w:val="00C96995"/>
    <w:rsid w:val="00C96F08"/>
    <w:rsid w:val="00CA3054"/>
    <w:rsid w:val="00CA365D"/>
    <w:rsid w:val="00CA4742"/>
    <w:rsid w:val="00CA4D3E"/>
    <w:rsid w:val="00CA59AC"/>
    <w:rsid w:val="00CA65C1"/>
    <w:rsid w:val="00CA6CBB"/>
    <w:rsid w:val="00CA73D0"/>
    <w:rsid w:val="00CB0CD8"/>
    <w:rsid w:val="00CB54E8"/>
    <w:rsid w:val="00CB6810"/>
    <w:rsid w:val="00CB7028"/>
    <w:rsid w:val="00CB7695"/>
    <w:rsid w:val="00CC0DFF"/>
    <w:rsid w:val="00CC2E13"/>
    <w:rsid w:val="00CC62F1"/>
    <w:rsid w:val="00CD4631"/>
    <w:rsid w:val="00CD46BB"/>
    <w:rsid w:val="00CD7941"/>
    <w:rsid w:val="00CE1410"/>
    <w:rsid w:val="00CE417B"/>
    <w:rsid w:val="00CE7F02"/>
    <w:rsid w:val="00CF1D92"/>
    <w:rsid w:val="00D01151"/>
    <w:rsid w:val="00D04346"/>
    <w:rsid w:val="00D062F1"/>
    <w:rsid w:val="00D13692"/>
    <w:rsid w:val="00D20AAD"/>
    <w:rsid w:val="00D221D7"/>
    <w:rsid w:val="00D24BFE"/>
    <w:rsid w:val="00D25B81"/>
    <w:rsid w:val="00D35470"/>
    <w:rsid w:val="00D354DF"/>
    <w:rsid w:val="00D40873"/>
    <w:rsid w:val="00D41551"/>
    <w:rsid w:val="00D41736"/>
    <w:rsid w:val="00D41DD3"/>
    <w:rsid w:val="00D453F1"/>
    <w:rsid w:val="00D4575C"/>
    <w:rsid w:val="00D458CE"/>
    <w:rsid w:val="00D46513"/>
    <w:rsid w:val="00D51F7A"/>
    <w:rsid w:val="00D56EE4"/>
    <w:rsid w:val="00D5787A"/>
    <w:rsid w:val="00D60146"/>
    <w:rsid w:val="00D62428"/>
    <w:rsid w:val="00D63B99"/>
    <w:rsid w:val="00D66D9A"/>
    <w:rsid w:val="00D72354"/>
    <w:rsid w:val="00D7340B"/>
    <w:rsid w:val="00D77340"/>
    <w:rsid w:val="00D8397A"/>
    <w:rsid w:val="00D8423E"/>
    <w:rsid w:val="00D84528"/>
    <w:rsid w:val="00D85544"/>
    <w:rsid w:val="00D90987"/>
    <w:rsid w:val="00D9205D"/>
    <w:rsid w:val="00D9453B"/>
    <w:rsid w:val="00D96D0B"/>
    <w:rsid w:val="00D971AA"/>
    <w:rsid w:val="00D97651"/>
    <w:rsid w:val="00D97F46"/>
    <w:rsid w:val="00DA4CDE"/>
    <w:rsid w:val="00DA5128"/>
    <w:rsid w:val="00DB0590"/>
    <w:rsid w:val="00DB6DA1"/>
    <w:rsid w:val="00DC6D3C"/>
    <w:rsid w:val="00DD0787"/>
    <w:rsid w:val="00DD595A"/>
    <w:rsid w:val="00DD5F47"/>
    <w:rsid w:val="00DE61D6"/>
    <w:rsid w:val="00DE7110"/>
    <w:rsid w:val="00DE7D77"/>
    <w:rsid w:val="00DF0677"/>
    <w:rsid w:val="00DF4465"/>
    <w:rsid w:val="00DF46C6"/>
    <w:rsid w:val="00DF70D7"/>
    <w:rsid w:val="00DF746A"/>
    <w:rsid w:val="00E025BC"/>
    <w:rsid w:val="00E0367A"/>
    <w:rsid w:val="00E052B6"/>
    <w:rsid w:val="00E073D6"/>
    <w:rsid w:val="00E0745C"/>
    <w:rsid w:val="00E127C5"/>
    <w:rsid w:val="00E13C53"/>
    <w:rsid w:val="00E1673F"/>
    <w:rsid w:val="00E208E9"/>
    <w:rsid w:val="00E21E23"/>
    <w:rsid w:val="00E227AB"/>
    <w:rsid w:val="00E2536A"/>
    <w:rsid w:val="00E270D6"/>
    <w:rsid w:val="00E30A09"/>
    <w:rsid w:val="00E313A2"/>
    <w:rsid w:val="00E33CB8"/>
    <w:rsid w:val="00E408D4"/>
    <w:rsid w:val="00E4279A"/>
    <w:rsid w:val="00E433DE"/>
    <w:rsid w:val="00E44404"/>
    <w:rsid w:val="00E46454"/>
    <w:rsid w:val="00E5054D"/>
    <w:rsid w:val="00E5179B"/>
    <w:rsid w:val="00E53D28"/>
    <w:rsid w:val="00E56517"/>
    <w:rsid w:val="00E61137"/>
    <w:rsid w:val="00E63BE9"/>
    <w:rsid w:val="00E63F73"/>
    <w:rsid w:val="00E64524"/>
    <w:rsid w:val="00E64E6C"/>
    <w:rsid w:val="00E65AAF"/>
    <w:rsid w:val="00E65E30"/>
    <w:rsid w:val="00E66A04"/>
    <w:rsid w:val="00E72291"/>
    <w:rsid w:val="00E726D7"/>
    <w:rsid w:val="00E75F5F"/>
    <w:rsid w:val="00E7791E"/>
    <w:rsid w:val="00E80DC1"/>
    <w:rsid w:val="00E83F0C"/>
    <w:rsid w:val="00E86522"/>
    <w:rsid w:val="00E86BEC"/>
    <w:rsid w:val="00E879A8"/>
    <w:rsid w:val="00EB1A2F"/>
    <w:rsid w:val="00EB218C"/>
    <w:rsid w:val="00EC0126"/>
    <w:rsid w:val="00ED1AAE"/>
    <w:rsid w:val="00ED1C0E"/>
    <w:rsid w:val="00ED6185"/>
    <w:rsid w:val="00EE7FE2"/>
    <w:rsid w:val="00EF3B44"/>
    <w:rsid w:val="00EF3E2A"/>
    <w:rsid w:val="00EF66B6"/>
    <w:rsid w:val="00F0162D"/>
    <w:rsid w:val="00F055CD"/>
    <w:rsid w:val="00F13EB1"/>
    <w:rsid w:val="00F162DB"/>
    <w:rsid w:val="00F167E0"/>
    <w:rsid w:val="00F20076"/>
    <w:rsid w:val="00F20BC4"/>
    <w:rsid w:val="00F24205"/>
    <w:rsid w:val="00F257BA"/>
    <w:rsid w:val="00F25B10"/>
    <w:rsid w:val="00F26B07"/>
    <w:rsid w:val="00F277D9"/>
    <w:rsid w:val="00F27EA2"/>
    <w:rsid w:val="00F338DF"/>
    <w:rsid w:val="00F35C65"/>
    <w:rsid w:val="00F375DE"/>
    <w:rsid w:val="00F37CB0"/>
    <w:rsid w:val="00F40537"/>
    <w:rsid w:val="00F406E7"/>
    <w:rsid w:val="00F40A7B"/>
    <w:rsid w:val="00F416C9"/>
    <w:rsid w:val="00F41A47"/>
    <w:rsid w:val="00F503A6"/>
    <w:rsid w:val="00F50802"/>
    <w:rsid w:val="00F51C42"/>
    <w:rsid w:val="00F52F7D"/>
    <w:rsid w:val="00F57966"/>
    <w:rsid w:val="00F602CE"/>
    <w:rsid w:val="00F61EAB"/>
    <w:rsid w:val="00F62571"/>
    <w:rsid w:val="00F6456E"/>
    <w:rsid w:val="00F67751"/>
    <w:rsid w:val="00F67A96"/>
    <w:rsid w:val="00F72191"/>
    <w:rsid w:val="00F76E52"/>
    <w:rsid w:val="00F77B91"/>
    <w:rsid w:val="00F8391D"/>
    <w:rsid w:val="00F848E6"/>
    <w:rsid w:val="00F84D43"/>
    <w:rsid w:val="00F85A96"/>
    <w:rsid w:val="00F90F6B"/>
    <w:rsid w:val="00F9726C"/>
    <w:rsid w:val="00FA33DF"/>
    <w:rsid w:val="00FA3477"/>
    <w:rsid w:val="00FA3BD8"/>
    <w:rsid w:val="00FA45DD"/>
    <w:rsid w:val="00FB474C"/>
    <w:rsid w:val="00FB5D66"/>
    <w:rsid w:val="00FB755E"/>
    <w:rsid w:val="00FC0AE1"/>
    <w:rsid w:val="00FC6E8F"/>
    <w:rsid w:val="00FC75D9"/>
    <w:rsid w:val="00FC77D4"/>
    <w:rsid w:val="00FD0A03"/>
    <w:rsid w:val="00FD7B17"/>
    <w:rsid w:val="00FE060C"/>
    <w:rsid w:val="00FE0D72"/>
    <w:rsid w:val="00FE3B13"/>
    <w:rsid w:val="00FE5054"/>
    <w:rsid w:val="00FE5D96"/>
    <w:rsid w:val="00FE5DBC"/>
    <w:rsid w:val="00FE6EC4"/>
    <w:rsid w:val="00FF0B80"/>
    <w:rsid w:val="00FF3935"/>
    <w:rsid w:val="00FF46EB"/>
    <w:rsid w:val="00FF6F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6F19A"/>
  <w15:docId w15:val="{9A2162C7-EC22-4373-99B2-4782CEAEB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6947"/>
  </w:style>
  <w:style w:type="paragraph" w:styleId="1">
    <w:name w:val="heading 1"/>
    <w:basedOn w:val="a"/>
    <w:next w:val="a"/>
    <w:link w:val="10"/>
    <w:qFormat/>
    <w:rsid w:val="00F51C42"/>
    <w:pPr>
      <w:keepNext/>
      <w:keepLines/>
      <w:spacing w:before="240" w:after="0" w:line="256" w:lineRule="auto"/>
      <w:outlineLvl w:val="0"/>
    </w:pPr>
    <w:rPr>
      <w:rFonts w:ascii="Calibri Light" w:eastAsia="Times New Roman" w:hAnsi="Calibri Light" w:cs="Times New Roman"/>
      <w:color w:val="2E74B5"/>
      <w:sz w:val="32"/>
      <w:szCs w:val="32"/>
      <w:lang w:eastAsia="ru-RU"/>
    </w:rPr>
  </w:style>
  <w:style w:type="paragraph" w:styleId="2">
    <w:name w:val="heading 2"/>
    <w:basedOn w:val="a"/>
    <w:next w:val="a"/>
    <w:link w:val="20"/>
    <w:qFormat/>
    <w:rsid w:val="00DF746A"/>
    <w:pPr>
      <w:keepNext/>
      <w:spacing w:after="0" w:line="240" w:lineRule="auto"/>
      <w:ind w:firstLine="360"/>
      <w:jc w:val="both"/>
      <w:outlineLvl w:val="1"/>
    </w:pPr>
    <w:rPr>
      <w:rFonts w:ascii="Times New Roman" w:eastAsia="Times New Roman" w:hAnsi="Times New Roman" w:cs="Times New Roman"/>
      <w:b/>
      <w:bCs/>
      <w:sz w:val="28"/>
      <w:szCs w:val="24"/>
    </w:rPr>
  </w:style>
  <w:style w:type="paragraph" w:styleId="3">
    <w:name w:val="heading 3"/>
    <w:aliases w:val="Заголовок 3 Знак Знак1 Знак,Заголовок 3 Знак1 Знак Знак Знак,Заголовок 3 Знак Знак Знак Знак Знак"/>
    <w:basedOn w:val="a"/>
    <w:next w:val="a"/>
    <w:link w:val="31"/>
    <w:qFormat/>
    <w:rsid w:val="00DF746A"/>
    <w:pPr>
      <w:keepNext/>
      <w:spacing w:after="0" w:line="240" w:lineRule="auto"/>
      <w:jc w:val="both"/>
      <w:outlineLvl w:val="2"/>
    </w:pPr>
    <w:rPr>
      <w:rFonts w:ascii="Times New Roman" w:eastAsia="Times New Roman" w:hAnsi="Times New Roman" w:cs="Times New Roman"/>
      <w:b/>
      <w:sz w:val="24"/>
      <w:szCs w:val="24"/>
      <w:lang w:eastAsia="ru-RU"/>
    </w:rPr>
  </w:style>
  <w:style w:type="paragraph" w:styleId="40">
    <w:name w:val="heading 4"/>
    <w:basedOn w:val="a"/>
    <w:next w:val="a"/>
    <w:link w:val="41"/>
    <w:qFormat/>
    <w:rsid w:val="00DF746A"/>
    <w:pPr>
      <w:keepNext/>
      <w:spacing w:after="0" w:line="360" w:lineRule="auto"/>
      <w:jc w:val="center"/>
      <w:outlineLvl w:val="3"/>
    </w:pPr>
    <w:rPr>
      <w:rFonts w:ascii="Times New Roman" w:eastAsia="Times New Roman" w:hAnsi="Times New Roman" w:cs="Times New Roman"/>
      <w:sz w:val="24"/>
      <w:szCs w:val="20"/>
    </w:rPr>
  </w:style>
  <w:style w:type="paragraph" w:styleId="5">
    <w:name w:val="heading 5"/>
    <w:basedOn w:val="a"/>
    <w:next w:val="a"/>
    <w:link w:val="50"/>
    <w:qFormat/>
    <w:rsid w:val="00DF746A"/>
    <w:pPr>
      <w:keepNext/>
      <w:spacing w:after="0" w:line="360" w:lineRule="auto"/>
      <w:ind w:firstLine="720"/>
      <w:jc w:val="center"/>
      <w:outlineLvl w:val="4"/>
    </w:pPr>
    <w:rPr>
      <w:rFonts w:ascii="Times New Roman" w:eastAsia="Times New Roman" w:hAnsi="Times New Roman" w:cs="Times New Roman"/>
      <w:b/>
      <w:sz w:val="24"/>
      <w:szCs w:val="20"/>
    </w:rPr>
  </w:style>
  <w:style w:type="paragraph" w:styleId="6">
    <w:name w:val="heading 6"/>
    <w:basedOn w:val="a"/>
    <w:next w:val="a"/>
    <w:link w:val="60"/>
    <w:unhideWhenUsed/>
    <w:qFormat/>
    <w:rsid w:val="00DF746A"/>
    <w:pPr>
      <w:spacing w:before="240" w:after="60" w:line="240" w:lineRule="auto"/>
      <w:outlineLvl w:val="5"/>
    </w:pPr>
    <w:rPr>
      <w:rFonts w:ascii="Calibri" w:eastAsia="Times New Roman" w:hAnsi="Calibri" w:cs="Times New Roman"/>
      <w:b/>
      <w:bCs/>
      <w:lang w:eastAsia="ru-RU"/>
    </w:rPr>
  </w:style>
  <w:style w:type="paragraph" w:styleId="7">
    <w:name w:val="heading 7"/>
    <w:basedOn w:val="a"/>
    <w:next w:val="a"/>
    <w:link w:val="70"/>
    <w:qFormat/>
    <w:rsid w:val="00DF746A"/>
    <w:pPr>
      <w:keepNext/>
      <w:spacing w:after="0" w:line="240" w:lineRule="auto"/>
      <w:outlineLvl w:val="6"/>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51C42"/>
    <w:rPr>
      <w:rFonts w:ascii="Calibri Light" w:eastAsia="Times New Roman" w:hAnsi="Calibri Light" w:cs="Times New Roman"/>
      <w:color w:val="2E74B5"/>
      <w:sz w:val="32"/>
      <w:szCs w:val="32"/>
      <w:lang w:eastAsia="ru-RU"/>
    </w:rPr>
  </w:style>
  <w:style w:type="table" w:styleId="a3">
    <w:name w:val="Table Grid"/>
    <w:basedOn w:val="a1"/>
    <w:uiPriority w:val="59"/>
    <w:rsid w:val="00E21E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E21E23"/>
    <w:pPr>
      <w:spacing w:after="0" w:line="240" w:lineRule="auto"/>
      <w:ind w:left="708"/>
    </w:pPr>
    <w:rPr>
      <w:rFonts w:ascii="Times New Roman" w:eastAsia="Times New Roman" w:hAnsi="Times New Roman" w:cs="Times New Roman"/>
      <w:sz w:val="24"/>
      <w:szCs w:val="24"/>
      <w:lang w:eastAsia="ru-RU"/>
    </w:rPr>
  </w:style>
  <w:style w:type="character" w:customStyle="1" w:styleId="a5">
    <w:name w:val="Абзац списка Знак"/>
    <w:basedOn w:val="a0"/>
    <w:link w:val="a4"/>
    <w:uiPriority w:val="34"/>
    <w:rsid w:val="00E21E23"/>
    <w:rPr>
      <w:rFonts w:ascii="Times New Roman" w:eastAsia="Times New Roman" w:hAnsi="Times New Roman" w:cs="Times New Roman"/>
      <w:sz w:val="24"/>
      <w:szCs w:val="24"/>
      <w:lang w:eastAsia="ru-RU"/>
    </w:rPr>
  </w:style>
  <w:style w:type="paragraph" w:styleId="a6">
    <w:name w:val="Balloon Text"/>
    <w:basedOn w:val="a"/>
    <w:link w:val="a7"/>
    <w:unhideWhenUsed/>
    <w:rsid w:val="001338AB"/>
    <w:pPr>
      <w:spacing w:after="0" w:line="240" w:lineRule="auto"/>
    </w:pPr>
    <w:rPr>
      <w:rFonts w:ascii="Segoe UI" w:hAnsi="Segoe UI" w:cs="Segoe UI"/>
      <w:sz w:val="18"/>
      <w:szCs w:val="18"/>
    </w:rPr>
  </w:style>
  <w:style w:type="character" w:customStyle="1" w:styleId="a7">
    <w:name w:val="Текст выноски Знак"/>
    <w:basedOn w:val="a0"/>
    <w:link w:val="a6"/>
    <w:rsid w:val="001338AB"/>
    <w:rPr>
      <w:rFonts w:ascii="Segoe UI" w:hAnsi="Segoe UI" w:cs="Segoe UI"/>
      <w:sz w:val="18"/>
      <w:szCs w:val="18"/>
    </w:rPr>
  </w:style>
  <w:style w:type="paragraph" w:styleId="a8">
    <w:name w:val="Normal (Web)"/>
    <w:basedOn w:val="a"/>
    <w:uiPriority w:val="99"/>
    <w:unhideWhenUsed/>
    <w:rsid w:val="00056B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D41551"/>
    <w:rPr>
      <w:color w:val="0563C1" w:themeColor="hyperlink"/>
      <w:u w:val="single"/>
    </w:rPr>
  </w:style>
  <w:style w:type="paragraph" w:styleId="aa">
    <w:name w:val="header"/>
    <w:basedOn w:val="a"/>
    <w:link w:val="ab"/>
    <w:uiPriority w:val="99"/>
    <w:unhideWhenUsed/>
    <w:rsid w:val="00F51C4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51C42"/>
  </w:style>
  <w:style w:type="paragraph" w:styleId="ac">
    <w:name w:val="footer"/>
    <w:basedOn w:val="a"/>
    <w:link w:val="ad"/>
    <w:uiPriority w:val="99"/>
    <w:unhideWhenUsed/>
    <w:rsid w:val="00F51C42"/>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51C42"/>
  </w:style>
  <w:style w:type="paragraph" w:styleId="ae">
    <w:name w:val="annotation text"/>
    <w:basedOn w:val="a"/>
    <w:link w:val="af"/>
    <w:unhideWhenUsed/>
    <w:rsid w:val="00F51C42"/>
    <w:pPr>
      <w:spacing w:line="240" w:lineRule="auto"/>
    </w:pPr>
    <w:rPr>
      <w:rFonts w:ascii="Times New Roman" w:eastAsia="Calibri" w:hAnsi="Times New Roman" w:cs="Times New Roman"/>
      <w:sz w:val="20"/>
      <w:szCs w:val="20"/>
      <w:lang w:eastAsia="ru-RU"/>
    </w:rPr>
  </w:style>
  <w:style w:type="character" w:customStyle="1" w:styleId="af">
    <w:name w:val="Текст примечания Знак"/>
    <w:basedOn w:val="a0"/>
    <w:link w:val="ae"/>
    <w:rsid w:val="00F51C42"/>
    <w:rPr>
      <w:rFonts w:ascii="Times New Roman" w:eastAsia="Calibri" w:hAnsi="Times New Roman" w:cs="Times New Roman"/>
      <w:sz w:val="20"/>
      <w:szCs w:val="20"/>
      <w:lang w:eastAsia="ru-RU"/>
    </w:rPr>
  </w:style>
  <w:style w:type="paragraph" w:styleId="af0">
    <w:name w:val="Title"/>
    <w:basedOn w:val="a"/>
    <w:next w:val="a"/>
    <w:link w:val="11"/>
    <w:uiPriority w:val="10"/>
    <w:qFormat/>
    <w:rsid w:val="00F51C42"/>
    <w:pPr>
      <w:spacing w:after="0" w:line="240" w:lineRule="auto"/>
      <w:contextualSpacing/>
    </w:pPr>
    <w:rPr>
      <w:rFonts w:ascii="Calibri Light" w:eastAsia="SimSun" w:hAnsi="Calibri Light" w:cs="Times New Roman"/>
      <w:spacing w:val="-10"/>
      <w:kern w:val="28"/>
      <w:sz w:val="56"/>
      <w:szCs w:val="56"/>
      <w:lang w:eastAsia="ru-RU"/>
    </w:rPr>
  </w:style>
  <w:style w:type="character" w:customStyle="1" w:styleId="11">
    <w:name w:val="Заголовок Знак1"/>
    <w:basedOn w:val="a0"/>
    <w:link w:val="af0"/>
    <w:uiPriority w:val="10"/>
    <w:rsid w:val="00F51C42"/>
    <w:rPr>
      <w:rFonts w:ascii="Calibri Light" w:eastAsia="SimSun" w:hAnsi="Calibri Light" w:cs="Times New Roman"/>
      <w:spacing w:val="-10"/>
      <w:kern w:val="28"/>
      <w:sz w:val="56"/>
      <w:szCs w:val="56"/>
      <w:lang w:eastAsia="ru-RU"/>
    </w:rPr>
  </w:style>
  <w:style w:type="paragraph" w:styleId="af1">
    <w:name w:val="annotation subject"/>
    <w:basedOn w:val="ae"/>
    <w:next w:val="ae"/>
    <w:link w:val="af2"/>
    <w:unhideWhenUsed/>
    <w:rsid w:val="00F51C42"/>
    <w:rPr>
      <w:b/>
      <w:bCs/>
    </w:rPr>
  </w:style>
  <w:style w:type="character" w:customStyle="1" w:styleId="af2">
    <w:name w:val="Тема примечания Знак"/>
    <w:basedOn w:val="af"/>
    <w:link w:val="af1"/>
    <w:rsid w:val="00F51C42"/>
    <w:rPr>
      <w:rFonts w:ascii="Times New Roman" w:eastAsia="Calibri" w:hAnsi="Times New Roman" w:cs="Times New Roman"/>
      <w:b/>
      <w:bCs/>
      <w:sz w:val="20"/>
      <w:szCs w:val="20"/>
      <w:lang w:eastAsia="ru-RU"/>
    </w:rPr>
  </w:style>
  <w:style w:type="paragraph" w:styleId="af3">
    <w:name w:val="No Spacing"/>
    <w:uiPriority w:val="1"/>
    <w:qFormat/>
    <w:rsid w:val="00F51C42"/>
    <w:pPr>
      <w:spacing w:after="0" w:line="240" w:lineRule="auto"/>
    </w:pPr>
    <w:rPr>
      <w:rFonts w:ascii="Times New Roman" w:eastAsia="Calibri" w:hAnsi="Times New Roman" w:cs="Times New Roman"/>
    </w:rPr>
  </w:style>
  <w:style w:type="paragraph" w:customStyle="1" w:styleId="ConsPlusNormal">
    <w:name w:val="ConsPlusNormal"/>
    <w:qFormat/>
    <w:rsid w:val="00F51C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uiPriority w:val="99"/>
    <w:rsid w:val="00F51C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51C4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formattext">
    <w:name w:val="formattext"/>
    <w:basedOn w:val="a"/>
    <w:rsid w:val="00F51C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Базовый"/>
    <w:uiPriority w:val="99"/>
    <w:rsid w:val="00F51C42"/>
    <w:pPr>
      <w:tabs>
        <w:tab w:val="left" w:pos="709"/>
      </w:tabs>
      <w:suppressAutoHyphens/>
      <w:spacing w:after="200" w:line="276" w:lineRule="atLeast"/>
    </w:pPr>
    <w:rPr>
      <w:rFonts w:ascii="Times New Roman" w:eastAsia="Times New Roman" w:hAnsi="Times New Roman" w:cs="Times New Roman"/>
      <w:color w:val="00000A"/>
    </w:rPr>
  </w:style>
  <w:style w:type="character" w:customStyle="1" w:styleId="FontStyle15">
    <w:name w:val="Font Style15"/>
    <w:uiPriority w:val="99"/>
    <w:rsid w:val="00F51C42"/>
    <w:rPr>
      <w:rFonts w:ascii="Times New Roman" w:hAnsi="Times New Roman" w:cs="Times New Roman" w:hint="default"/>
      <w:i/>
      <w:iCs/>
      <w:spacing w:val="-20"/>
      <w:sz w:val="28"/>
      <w:szCs w:val="28"/>
    </w:rPr>
  </w:style>
  <w:style w:type="character" w:customStyle="1" w:styleId="FontStyle16">
    <w:name w:val="Font Style16"/>
    <w:uiPriority w:val="99"/>
    <w:rsid w:val="00F51C42"/>
    <w:rPr>
      <w:rFonts w:ascii="Times New Roman" w:hAnsi="Times New Roman" w:cs="Times New Roman" w:hint="default"/>
      <w:sz w:val="18"/>
      <w:szCs w:val="18"/>
    </w:rPr>
  </w:style>
  <w:style w:type="character" w:customStyle="1" w:styleId="FontStyle19">
    <w:name w:val="Font Style19"/>
    <w:uiPriority w:val="99"/>
    <w:rsid w:val="00F51C42"/>
    <w:rPr>
      <w:rFonts w:ascii="Times New Roman" w:hAnsi="Times New Roman" w:cs="Times New Roman" w:hint="default"/>
      <w:sz w:val="46"/>
      <w:szCs w:val="46"/>
    </w:rPr>
  </w:style>
  <w:style w:type="character" w:customStyle="1" w:styleId="FontStyle13">
    <w:name w:val="Font Style13"/>
    <w:uiPriority w:val="99"/>
    <w:rsid w:val="00F51C42"/>
    <w:rPr>
      <w:rFonts w:ascii="Times New Roman" w:hAnsi="Times New Roman" w:cs="Times New Roman" w:hint="default"/>
      <w:sz w:val="18"/>
      <w:szCs w:val="18"/>
    </w:rPr>
  </w:style>
  <w:style w:type="character" w:customStyle="1" w:styleId="FontStyle11">
    <w:name w:val="Font Style11"/>
    <w:uiPriority w:val="99"/>
    <w:rsid w:val="00F51C42"/>
    <w:rPr>
      <w:rFonts w:ascii="Times New Roman" w:hAnsi="Times New Roman" w:cs="Times New Roman" w:hint="default"/>
      <w:sz w:val="18"/>
      <w:szCs w:val="18"/>
    </w:rPr>
  </w:style>
  <w:style w:type="character" w:customStyle="1" w:styleId="FontStyle14">
    <w:name w:val="Font Style14"/>
    <w:uiPriority w:val="99"/>
    <w:rsid w:val="00F51C42"/>
    <w:rPr>
      <w:rFonts w:ascii="Times New Roman" w:hAnsi="Times New Roman" w:cs="Times New Roman" w:hint="default"/>
      <w:b/>
      <w:bCs/>
      <w:i/>
      <w:iCs/>
      <w:sz w:val="24"/>
      <w:szCs w:val="24"/>
    </w:rPr>
  </w:style>
  <w:style w:type="paragraph" w:customStyle="1" w:styleId="s1">
    <w:name w:val="s_1"/>
    <w:basedOn w:val="a"/>
    <w:rsid w:val="00C76A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CD794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5">
    <w:name w:val="Body Text Indent"/>
    <w:basedOn w:val="a"/>
    <w:link w:val="af6"/>
    <w:rsid w:val="00CD7941"/>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rsid w:val="00CD7941"/>
    <w:rPr>
      <w:rFonts w:ascii="Times New Roman" w:eastAsia="Times New Roman" w:hAnsi="Times New Roman" w:cs="Times New Roman"/>
      <w:sz w:val="24"/>
      <w:szCs w:val="24"/>
      <w:lang w:eastAsia="ru-RU"/>
    </w:rPr>
  </w:style>
  <w:style w:type="character" w:styleId="af7">
    <w:name w:val="annotation reference"/>
    <w:basedOn w:val="a0"/>
    <w:unhideWhenUsed/>
    <w:rsid w:val="007E68F9"/>
    <w:rPr>
      <w:sz w:val="16"/>
      <w:szCs w:val="16"/>
    </w:rPr>
  </w:style>
  <w:style w:type="paragraph" w:customStyle="1" w:styleId="af8">
    <w:basedOn w:val="a"/>
    <w:next w:val="a8"/>
    <w:unhideWhenUsed/>
    <w:rsid w:val="005B03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DF746A"/>
    <w:rPr>
      <w:rFonts w:ascii="Times New Roman" w:eastAsia="Times New Roman" w:hAnsi="Times New Roman" w:cs="Times New Roman"/>
      <w:b/>
      <w:bCs/>
      <w:sz w:val="28"/>
      <w:szCs w:val="24"/>
    </w:rPr>
  </w:style>
  <w:style w:type="character" w:customStyle="1" w:styleId="30">
    <w:name w:val="Заголовок 3 Знак"/>
    <w:basedOn w:val="a0"/>
    <w:semiHidden/>
    <w:rsid w:val="00DF746A"/>
    <w:rPr>
      <w:rFonts w:asciiTheme="majorHAnsi" w:eastAsiaTheme="majorEastAsia" w:hAnsiTheme="majorHAnsi" w:cstheme="majorBidi"/>
      <w:b/>
      <w:bCs/>
      <w:color w:val="5B9BD5" w:themeColor="accent1"/>
    </w:rPr>
  </w:style>
  <w:style w:type="character" w:customStyle="1" w:styleId="41">
    <w:name w:val="Заголовок 4 Знак"/>
    <w:basedOn w:val="a0"/>
    <w:link w:val="40"/>
    <w:rsid w:val="00DF746A"/>
    <w:rPr>
      <w:rFonts w:ascii="Times New Roman" w:eastAsia="Times New Roman" w:hAnsi="Times New Roman" w:cs="Times New Roman"/>
      <w:sz w:val="24"/>
      <w:szCs w:val="20"/>
    </w:rPr>
  </w:style>
  <w:style w:type="character" w:customStyle="1" w:styleId="50">
    <w:name w:val="Заголовок 5 Знак"/>
    <w:basedOn w:val="a0"/>
    <w:link w:val="5"/>
    <w:rsid w:val="00DF746A"/>
    <w:rPr>
      <w:rFonts w:ascii="Times New Roman" w:eastAsia="Times New Roman" w:hAnsi="Times New Roman" w:cs="Times New Roman"/>
      <w:b/>
      <w:sz w:val="24"/>
      <w:szCs w:val="20"/>
    </w:rPr>
  </w:style>
  <w:style w:type="character" w:customStyle="1" w:styleId="60">
    <w:name w:val="Заголовок 6 Знак"/>
    <w:basedOn w:val="a0"/>
    <w:link w:val="6"/>
    <w:rsid w:val="00DF746A"/>
    <w:rPr>
      <w:rFonts w:ascii="Calibri" w:eastAsia="Times New Roman" w:hAnsi="Calibri" w:cs="Times New Roman"/>
      <w:b/>
      <w:bCs/>
      <w:lang w:eastAsia="ru-RU"/>
    </w:rPr>
  </w:style>
  <w:style w:type="character" w:customStyle="1" w:styleId="70">
    <w:name w:val="Заголовок 7 Знак"/>
    <w:basedOn w:val="a0"/>
    <w:link w:val="7"/>
    <w:rsid w:val="00DF746A"/>
    <w:rPr>
      <w:rFonts w:ascii="Times New Roman" w:eastAsia="Times New Roman" w:hAnsi="Times New Roman" w:cs="Times New Roman"/>
      <w:sz w:val="28"/>
      <w:szCs w:val="24"/>
    </w:rPr>
  </w:style>
  <w:style w:type="paragraph" w:customStyle="1" w:styleId="af9">
    <w:name w:val="Содержимое таблицы"/>
    <w:basedOn w:val="a"/>
    <w:rsid w:val="00DF746A"/>
    <w:pPr>
      <w:widowControl w:val="0"/>
      <w:suppressLineNumbers/>
      <w:suppressAutoHyphens/>
      <w:spacing w:after="0" w:line="240" w:lineRule="auto"/>
    </w:pPr>
    <w:rPr>
      <w:rFonts w:ascii="Times New Roman" w:eastAsia="Lucida Sans Unicode" w:hAnsi="Times New Roman" w:cs="Times New Roman"/>
      <w:kern w:val="2"/>
      <w:sz w:val="24"/>
      <w:szCs w:val="24"/>
      <w:lang w:eastAsia="ru-RU"/>
    </w:rPr>
  </w:style>
  <w:style w:type="paragraph" w:customStyle="1" w:styleId="ConsNonformat">
    <w:name w:val="ConsNonformat"/>
    <w:rsid w:val="00DF746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DF746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rsid w:val="00DF746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a">
    <w:name w:val="page number"/>
    <w:basedOn w:val="a0"/>
    <w:rsid w:val="00DF746A"/>
  </w:style>
  <w:style w:type="numbering" w:customStyle="1" w:styleId="12">
    <w:name w:val="Нет списка1"/>
    <w:next w:val="a2"/>
    <w:uiPriority w:val="99"/>
    <w:semiHidden/>
    <w:rsid w:val="00DF746A"/>
  </w:style>
  <w:style w:type="character" w:customStyle="1" w:styleId="31">
    <w:name w:val="Заголовок 3 Знак1"/>
    <w:aliases w:val="Заголовок 3 Знак Знак1 Знак Знак,Заголовок 3 Знак1 Знак Знак Знак Знак,Заголовок 3 Знак Знак Знак Знак Знак Знак"/>
    <w:link w:val="3"/>
    <w:rsid w:val="00DF746A"/>
    <w:rPr>
      <w:rFonts w:ascii="Times New Roman" w:eastAsia="Times New Roman" w:hAnsi="Times New Roman" w:cs="Times New Roman"/>
      <w:b/>
      <w:sz w:val="24"/>
      <w:szCs w:val="24"/>
      <w:lang w:eastAsia="ru-RU"/>
    </w:rPr>
  </w:style>
  <w:style w:type="paragraph" w:styleId="afb">
    <w:name w:val="Body Text"/>
    <w:basedOn w:val="a"/>
    <w:link w:val="afc"/>
    <w:rsid w:val="00DF746A"/>
    <w:pPr>
      <w:spacing w:after="0" w:line="240" w:lineRule="auto"/>
    </w:pPr>
    <w:rPr>
      <w:rFonts w:ascii="Times New Roman" w:eastAsia="Times New Roman" w:hAnsi="Times New Roman" w:cs="Times New Roman"/>
      <w:b/>
      <w:sz w:val="20"/>
      <w:szCs w:val="20"/>
      <w:lang w:val="en-US"/>
    </w:rPr>
  </w:style>
  <w:style w:type="character" w:customStyle="1" w:styleId="afc">
    <w:name w:val="Основной текст Знак"/>
    <w:basedOn w:val="a0"/>
    <w:link w:val="afb"/>
    <w:rsid w:val="00DF746A"/>
    <w:rPr>
      <w:rFonts w:ascii="Times New Roman" w:eastAsia="Times New Roman" w:hAnsi="Times New Roman" w:cs="Times New Roman"/>
      <w:b/>
      <w:sz w:val="20"/>
      <w:szCs w:val="20"/>
      <w:lang w:val="en-US"/>
    </w:rPr>
  </w:style>
  <w:style w:type="paragraph" w:styleId="21">
    <w:name w:val="Body Text 2"/>
    <w:basedOn w:val="a"/>
    <w:link w:val="22"/>
    <w:rsid w:val="00DF746A"/>
    <w:pPr>
      <w:spacing w:after="0" w:line="240" w:lineRule="auto"/>
      <w:jc w:val="both"/>
    </w:pPr>
    <w:rPr>
      <w:rFonts w:ascii="Times New Roman" w:eastAsia="Times New Roman" w:hAnsi="Times New Roman" w:cs="Times New Roman"/>
      <w:sz w:val="24"/>
      <w:szCs w:val="20"/>
    </w:rPr>
  </w:style>
  <w:style w:type="character" w:customStyle="1" w:styleId="22">
    <w:name w:val="Основной текст 2 Знак"/>
    <w:basedOn w:val="a0"/>
    <w:link w:val="21"/>
    <w:rsid w:val="00DF746A"/>
    <w:rPr>
      <w:rFonts w:ascii="Times New Roman" w:eastAsia="Times New Roman" w:hAnsi="Times New Roman" w:cs="Times New Roman"/>
      <w:sz w:val="24"/>
      <w:szCs w:val="20"/>
    </w:rPr>
  </w:style>
  <w:style w:type="paragraph" w:styleId="32">
    <w:name w:val="Body Text 3"/>
    <w:basedOn w:val="a"/>
    <w:link w:val="33"/>
    <w:rsid w:val="00DF746A"/>
    <w:pPr>
      <w:spacing w:after="0" w:line="240" w:lineRule="auto"/>
      <w:jc w:val="both"/>
    </w:pPr>
    <w:rPr>
      <w:rFonts w:ascii="Times New Roman" w:eastAsia="Times New Roman" w:hAnsi="Times New Roman" w:cs="Times New Roman"/>
      <w:b/>
      <w:bCs/>
      <w:sz w:val="28"/>
      <w:szCs w:val="24"/>
    </w:rPr>
  </w:style>
  <w:style w:type="character" w:customStyle="1" w:styleId="33">
    <w:name w:val="Основной текст 3 Знак"/>
    <w:basedOn w:val="a0"/>
    <w:link w:val="32"/>
    <w:rsid w:val="00DF746A"/>
    <w:rPr>
      <w:rFonts w:ascii="Times New Roman" w:eastAsia="Times New Roman" w:hAnsi="Times New Roman" w:cs="Times New Roman"/>
      <w:b/>
      <w:bCs/>
      <w:sz w:val="28"/>
      <w:szCs w:val="24"/>
    </w:rPr>
  </w:style>
  <w:style w:type="paragraph" w:styleId="23">
    <w:name w:val="Body Text Indent 2"/>
    <w:basedOn w:val="a"/>
    <w:link w:val="24"/>
    <w:rsid w:val="00DF746A"/>
    <w:pPr>
      <w:spacing w:after="0" w:line="240" w:lineRule="auto"/>
      <w:ind w:firstLine="360"/>
      <w:jc w:val="both"/>
    </w:pPr>
    <w:rPr>
      <w:rFonts w:ascii="Times New Roman" w:eastAsia="Times New Roman" w:hAnsi="Times New Roman" w:cs="Times New Roman"/>
      <w:sz w:val="28"/>
      <w:szCs w:val="24"/>
    </w:rPr>
  </w:style>
  <w:style w:type="character" w:customStyle="1" w:styleId="24">
    <w:name w:val="Основной текст с отступом 2 Знак"/>
    <w:basedOn w:val="a0"/>
    <w:link w:val="23"/>
    <w:rsid w:val="00DF746A"/>
    <w:rPr>
      <w:rFonts w:ascii="Times New Roman" w:eastAsia="Times New Roman" w:hAnsi="Times New Roman" w:cs="Times New Roman"/>
      <w:sz w:val="28"/>
      <w:szCs w:val="24"/>
    </w:rPr>
  </w:style>
  <w:style w:type="paragraph" w:styleId="34">
    <w:name w:val="Body Text Indent 3"/>
    <w:basedOn w:val="a"/>
    <w:link w:val="35"/>
    <w:rsid w:val="00DF746A"/>
    <w:pPr>
      <w:spacing w:after="0" w:line="240" w:lineRule="auto"/>
      <w:ind w:left="36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rsid w:val="00DF746A"/>
    <w:rPr>
      <w:rFonts w:ascii="Times New Roman" w:eastAsia="Times New Roman" w:hAnsi="Times New Roman" w:cs="Times New Roman"/>
      <w:sz w:val="28"/>
      <w:szCs w:val="24"/>
    </w:rPr>
  </w:style>
  <w:style w:type="paragraph" w:customStyle="1" w:styleId="afd">
    <w:basedOn w:val="a"/>
    <w:next w:val="af0"/>
    <w:link w:val="afe"/>
    <w:qFormat/>
    <w:rsid w:val="00DF746A"/>
    <w:pPr>
      <w:spacing w:after="0" w:line="240" w:lineRule="auto"/>
      <w:jc w:val="center"/>
    </w:pPr>
    <w:rPr>
      <w:b/>
      <w:sz w:val="28"/>
    </w:rPr>
  </w:style>
  <w:style w:type="character" w:customStyle="1" w:styleId="afe">
    <w:name w:val="Заголовок Знак"/>
    <w:link w:val="afd"/>
    <w:rsid w:val="00DF746A"/>
    <w:rPr>
      <w:b/>
      <w:sz w:val="28"/>
    </w:rPr>
  </w:style>
  <w:style w:type="paragraph" w:styleId="4">
    <w:name w:val="List Bullet 4"/>
    <w:basedOn w:val="a"/>
    <w:autoRedefine/>
    <w:rsid w:val="00DF746A"/>
    <w:pPr>
      <w:widowControl w:val="0"/>
      <w:numPr>
        <w:numId w:val="1"/>
      </w:numPr>
      <w:autoSpaceDE w:val="0"/>
      <w:autoSpaceDN w:val="0"/>
      <w:adjustRightInd w:val="0"/>
      <w:spacing w:after="0" w:line="240" w:lineRule="auto"/>
    </w:pPr>
    <w:rPr>
      <w:rFonts w:ascii="Arial" w:eastAsia="Times New Roman" w:hAnsi="Arial" w:cs="Arial"/>
      <w:sz w:val="20"/>
      <w:szCs w:val="20"/>
      <w:lang w:eastAsia="ru-RU"/>
    </w:rPr>
  </w:style>
  <w:style w:type="paragraph" w:styleId="25">
    <w:name w:val="List 2"/>
    <w:basedOn w:val="a"/>
    <w:rsid w:val="00DF746A"/>
    <w:pPr>
      <w:widowControl w:val="0"/>
      <w:autoSpaceDE w:val="0"/>
      <w:autoSpaceDN w:val="0"/>
      <w:adjustRightInd w:val="0"/>
      <w:spacing w:after="0" w:line="240" w:lineRule="auto"/>
      <w:ind w:left="566" w:hanging="283"/>
    </w:pPr>
    <w:rPr>
      <w:rFonts w:ascii="Arial" w:eastAsia="Times New Roman" w:hAnsi="Arial" w:cs="Arial"/>
      <w:sz w:val="20"/>
      <w:szCs w:val="20"/>
      <w:lang w:eastAsia="ru-RU"/>
    </w:rPr>
  </w:style>
  <w:style w:type="character" w:customStyle="1" w:styleId="311">
    <w:name w:val="Заголовок 3 Знак Знак1 Знак Знак1"/>
    <w:aliases w:val="Заголовок 3 Знак1 Знак Знак Знак Знак1,Заголовок 3 Знак Знак Знак Знак Знак Знак1"/>
    <w:uiPriority w:val="9"/>
    <w:semiHidden/>
    <w:rsid w:val="00DF746A"/>
    <w:rPr>
      <w:rFonts w:ascii="Calibri Light" w:eastAsia="Times New Roman" w:hAnsi="Calibri Light" w:cs="Times New Roman"/>
      <w:color w:val="1F4D78"/>
      <w:sz w:val="24"/>
      <w:szCs w:val="24"/>
    </w:rPr>
  </w:style>
  <w:style w:type="character" w:styleId="aff">
    <w:name w:val="FollowedHyperlink"/>
    <w:uiPriority w:val="99"/>
    <w:unhideWhenUsed/>
    <w:rsid w:val="00DF746A"/>
    <w:rPr>
      <w:color w:val="954F72"/>
      <w:u w:val="single"/>
    </w:rPr>
  </w:style>
  <w:style w:type="paragraph" w:styleId="36">
    <w:name w:val="List 3"/>
    <w:basedOn w:val="a"/>
    <w:rsid w:val="00DF746A"/>
    <w:pPr>
      <w:spacing w:after="0" w:line="240" w:lineRule="auto"/>
      <w:ind w:left="849" w:hanging="283"/>
      <w:contextualSpacing/>
    </w:pPr>
    <w:rPr>
      <w:rFonts w:ascii="Times New Roman" w:eastAsia="Times New Roman" w:hAnsi="Times New Roman" w:cs="Times New Roman"/>
      <w:sz w:val="24"/>
      <w:szCs w:val="24"/>
      <w:lang w:eastAsia="ru-RU"/>
    </w:rPr>
  </w:style>
  <w:style w:type="character" w:customStyle="1" w:styleId="blk1">
    <w:name w:val="blk1"/>
    <w:rsid w:val="00DF746A"/>
    <w:rPr>
      <w:vanish w:val="0"/>
      <w:webHidden w:val="0"/>
      <w:specVanish w:val="0"/>
    </w:rPr>
  </w:style>
  <w:style w:type="character" w:customStyle="1" w:styleId="f3">
    <w:name w:val="f3"/>
    <w:rsid w:val="00DF746A"/>
    <w:rPr>
      <w:color w:val="000000"/>
      <w:shd w:val="clear" w:color="auto" w:fill="D2D2D2"/>
    </w:rPr>
  </w:style>
  <w:style w:type="character" w:styleId="aff0">
    <w:name w:val="Emphasis"/>
    <w:uiPriority w:val="20"/>
    <w:qFormat/>
    <w:rsid w:val="00DF746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86187">
      <w:bodyDiv w:val="1"/>
      <w:marLeft w:val="0"/>
      <w:marRight w:val="0"/>
      <w:marTop w:val="0"/>
      <w:marBottom w:val="0"/>
      <w:divBdr>
        <w:top w:val="none" w:sz="0" w:space="0" w:color="auto"/>
        <w:left w:val="none" w:sz="0" w:space="0" w:color="auto"/>
        <w:bottom w:val="none" w:sz="0" w:space="0" w:color="auto"/>
        <w:right w:val="none" w:sz="0" w:space="0" w:color="auto"/>
      </w:divBdr>
    </w:div>
    <w:div w:id="27533104">
      <w:bodyDiv w:val="1"/>
      <w:marLeft w:val="0"/>
      <w:marRight w:val="0"/>
      <w:marTop w:val="0"/>
      <w:marBottom w:val="0"/>
      <w:divBdr>
        <w:top w:val="none" w:sz="0" w:space="0" w:color="auto"/>
        <w:left w:val="none" w:sz="0" w:space="0" w:color="auto"/>
        <w:bottom w:val="none" w:sz="0" w:space="0" w:color="auto"/>
        <w:right w:val="none" w:sz="0" w:space="0" w:color="auto"/>
      </w:divBdr>
      <w:divsChild>
        <w:div w:id="1065564544">
          <w:marLeft w:val="0"/>
          <w:marRight w:val="0"/>
          <w:marTop w:val="0"/>
          <w:marBottom w:val="0"/>
          <w:divBdr>
            <w:top w:val="none" w:sz="0" w:space="0" w:color="auto"/>
            <w:left w:val="none" w:sz="0" w:space="0" w:color="auto"/>
            <w:bottom w:val="none" w:sz="0" w:space="0" w:color="auto"/>
            <w:right w:val="none" w:sz="0" w:space="0" w:color="auto"/>
          </w:divBdr>
        </w:div>
      </w:divsChild>
    </w:div>
    <w:div w:id="63719827">
      <w:bodyDiv w:val="1"/>
      <w:marLeft w:val="0"/>
      <w:marRight w:val="0"/>
      <w:marTop w:val="0"/>
      <w:marBottom w:val="0"/>
      <w:divBdr>
        <w:top w:val="none" w:sz="0" w:space="0" w:color="auto"/>
        <w:left w:val="none" w:sz="0" w:space="0" w:color="auto"/>
        <w:bottom w:val="none" w:sz="0" w:space="0" w:color="auto"/>
        <w:right w:val="none" w:sz="0" w:space="0" w:color="auto"/>
      </w:divBdr>
    </w:div>
    <w:div w:id="91123032">
      <w:bodyDiv w:val="1"/>
      <w:marLeft w:val="0"/>
      <w:marRight w:val="0"/>
      <w:marTop w:val="0"/>
      <w:marBottom w:val="0"/>
      <w:divBdr>
        <w:top w:val="none" w:sz="0" w:space="0" w:color="auto"/>
        <w:left w:val="none" w:sz="0" w:space="0" w:color="auto"/>
        <w:bottom w:val="none" w:sz="0" w:space="0" w:color="auto"/>
        <w:right w:val="none" w:sz="0" w:space="0" w:color="auto"/>
      </w:divBdr>
    </w:div>
    <w:div w:id="113447117">
      <w:bodyDiv w:val="1"/>
      <w:marLeft w:val="0"/>
      <w:marRight w:val="0"/>
      <w:marTop w:val="0"/>
      <w:marBottom w:val="0"/>
      <w:divBdr>
        <w:top w:val="none" w:sz="0" w:space="0" w:color="auto"/>
        <w:left w:val="none" w:sz="0" w:space="0" w:color="auto"/>
        <w:bottom w:val="none" w:sz="0" w:space="0" w:color="auto"/>
        <w:right w:val="none" w:sz="0" w:space="0" w:color="auto"/>
      </w:divBdr>
      <w:divsChild>
        <w:div w:id="491944735">
          <w:marLeft w:val="0"/>
          <w:marRight w:val="0"/>
          <w:marTop w:val="0"/>
          <w:marBottom w:val="0"/>
          <w:divBdr>
            <w:top w:val="none" w:sz="0" w:space="0" w:color="auto"/>
            <w:left w:val="none" w:sz="0" w:space="0" w:color="auto"/>
            <w:bottom w:val="none" w:sz="0" w:space="0" w:color="auto"/>
            <w:right w:val="none" w:sz="0" w:space="0" w:color="auto"/>
          </w:divBdr>
        </w:div>
      </w:divsChild>
    </w:div>
    <w:div w:id="211579845">
      <w:bodyDiv w:val="1"/>
      <w:marLeft w:val="0"/>
      <w:marRight w:val="0"/>
      <w:marTop w:val="0"/>
      <w:marBottom w:val="0"/>
      <w:divBdr>
        <w:top w:val="none" w:sz="0" w:space="0" w:color="auto"/>
        <w:left w:val="none" w:sz="0" w:space="0" w:color="auto"/>
        <w:bottom w:val="none" w:sz="0" w:space="0" w:color="auto"/>
        <w:right w:val="none" w:sz="0" w:space="0" w:color="auto"/>
      </w:divBdr>
    </w:div>
    <w:div w:id="269893348">
      <w:bodyDiv w:val="1"/>
      <w:marLeft w:val="0"/>
      <w:marRight w:val="0"/>
      <w:marTop w:val="0"/>
      <w:marBottom w:val="0"/>
      <w:divBdr>
        <w:top w:val="none" w:sz="0" w:space="0" w:color="auto"/>
        <w:left w:val="none" w:sz="0" w:space="0" w:color="auto"/>
        <w:bottom w:val="none" w:sz="0" w:space="0" w:color="auto"/>
        <w:right w:val="none" w:sz="0" w:space="0" w:color="auto"/>
      </w:divBdr>
    </w:div>
    <w:div w:id="280645656">
      <w:bodyDiv w:val="1"/>
      <w:marLeft w:val="0"/>
      <w:marRight w:val="0"/>
      <w:marTop w:val="0"/>
      <w:marBottom w:val="0"/>
      <w:divBdr>
        <w:top w:val="none" w:sz="0" w:space="0" w:color="auto"/>
        <w:left w:val="none" w:sz="0" w:space="0" w:color="auto"/>
        <w:bottom w:val="none" w:sz="0" w:space="0" w:color="auto"/>
        <w:right w:val="none" w:sz="0" w:space="0" w:color="auto"/>
      </w:divBdr>
    </w:div>
    <w:div w:id="324364858">
      <w:bodyDiv w:val="1"/>
      <w:marLeft w:val="0"/>
      <w:marRight w:val="0"/>
      <w:marTop w:val="0"/>
      <w:marBottom w:val="0"/>
      <w:divBdr>
        <w:top w:val="none" w:sz="0" w:space="0" w:color="auto"/>
        <w:left w:val="none" w:sz="0" w:space="0" w:color="auto"/>
        <w:bottom w:val="none" w:sz="0" w:space="0" w:color="auto"/>
        <w:right w:val="none" w:sz="0" w:space="0" w:color="auto"/>
      </w:divBdr>
    </w:div>
    <w:div w:id="443620754">
      <w:bodyDiv w:val="1"/>
      <w:marLeft w:val="0"/>
      <w:marRight w:val="0"/>
      <w:marTop w:val="0"/>
      <w:marBottom w:val="0"/>
      <w:divBdr>
        <w:top w:val="none" w:sz="0" w:space="0" w:color="auto"/>
        <w:left w:val="none" w:sz="0" w:space="0" w:color="auto"/>
        <w:bottom w:val="none" w:sz="0" w:space="0" w:color="auto"/>
        <w:right w:val="none" w:sz="0" w:space="0" w:color="auto"/>
      </w:divBdr>
    </w:div>
    <w:div w:id="546458157">
      <w:bodyDiv w:val="1"/>
      <w:marLeft w:val="0"/>
      <w:marRight w:val="0"/>
      <w:marTop w:val="0"/>
      <w:marBottom w:val="0"/>
      <w:divBdr>
        <w:top w:val="none" w:sz="0" w:space="0" w:color="auto"/>
        <w:left w:val="none" w:sz="0" w:space="0" w:color="auto"/>
        <w:bottom w:val="none" w:sz="0" w:space="0" w:color="auto"/>
        <w:right w:val="none" w:sz="0" w:space="0" w:color="auto"/>
      </w:divBdr>
    </w:div>
    <w:div w:id="583537234">
      <w:bodyDiv w:val="1"/>
      <w:marLeft w:val="0"/>
      <w:marRight w:val="0"/>
      <w:marTop w:val="0"/>
      <w:marBottom w:val="0"/>
      <w:divBdr>
        <w:top w:val="none" w:sz="0" w:space="0" w:color="auto"/>
        <w:left w:val="none" w:sz="0" w:space="0" w:color="auto"/>
        <w:bottom w:val="none" w:sz="0" w:space="0" w:color="auto"/>
        <w:right w:val="none" w:sz="0" w:space="0" w:color="auto"/>
      </w:divBdr>
    </w:div>
    <w:div w:id="754713970">
      <w:bodyDiv w:val="1"/>
      <w:marLeft w:val="0"/>
      <w:marRight w:val="0"/>
      <w:marTop w:val="0"/>
      <w:marBottom w:val="0"/>
      <w:divBdr>
        <w:top w:val="none" w:sz="0" w:space="0" w:color="auto"/>
        <w:left w:val="none" w:sz="0" w:space="0" w:color="auto"/>
        <w:bottom w:val="none" w:sz="0" w:space="0" w:color="auto"/>
        <w:right w:val="none" w:sz="0" w:space="0" w:color="auto"/>
      </w:divBdr>
    </w:div>
    <w:div w:id="763653689">
      <w:bodyDiv w:val="1"/>
      <w:marLeft w:val="0"/>
      <w:marRight w:val="0"/>
      <w:marTop w:val="0"/>
      <w:marBottom w:val="0"/>
      <w:divBdr>
        <w:top w:val="none" w:sz="0" w:space="0" w:color="auto"/>
        <w:left w:val="none" w:sz="0" w:space="0" w:color="auto"/>
        <w:bottom w:val="none" w:sz="0" w:space="0" w:color="auto"/>
        <w:right w:val="none" w:sz="0" w:space="0" w:color="auto"/>
      </w:divBdr>
    </w:div>
    <w:div w:id="829297802">
      <w:bodyDiv w:val="1"/>
      <w:marLeft w:val="0"/>
      <w:marRight w:val="0"/>
      <w:marTop w:val="0"/>
      <w:marBottom w:val="0"/>
      <w:divBdr>
        <w:top w:val="none" w:sz="0" w:space="0" w:color="auto"/>
        <w:left w:val="none" w:sz="0" w:space="0" w:color="auto"/>
        <w:bottom w:val="none" w:sz="0" w:space="0" w:color="auto"/>
        <w:right w:val="none" w:sz="0" w:space="0" w:color="auto"/>
      </w:divBdr>
      <w:divsChild>
        <w:div w:id="560211411">
          <w:marLeft w:val="0"/>
          <w:marRight w:val="0"/>
          <w:marTop w:val="0"/>
          <w:marBottom w:val="0"/>
          <w:divBdr>
            <w:top w:val="none" w:sz="0" w:space="0" w:color="auto"/>
            <w:left w:val="none" w:sz="0" w:space="0" w:color="auto"/>
            <w:bottom w:val="none" w:sz="0" w:space="0" w:color="auto"/>
            <w:right w:val="none" w:sz="0" w:space="0" w:color="auto"/>
          </w:divBdr>
        </w:div>
      </w:divsChild>
    </w:div>
    <w:div w:id="840504947">
      <w:bodyDiv w:val="1"/>
      <w:marLeft w:val="0"/>
      <w:marRight w:val="0"/>
      <w:marTop w:val="0"/>
      <w:marBottom w:val="0"/>
      <w:divBdr>
        <w:top w:val="none" w:sz="0" w:space="0" w:color="auto"/>
        <w:left w:val="none" w:sz="0" w:space="0" w:color="auto"/>
        <w:bottom w:val="none" w:sz="0" w:space="0" w:color="auto"/>
        <w:right w:val="none" w:sz="0" w:space="0" w:color="auto"/>
      </w:divBdr>
    </w:div>
    <w:div w:id="872159470">
      <w:bodyDiv w:val="1"/>
      <w:marLeft w:val="0"/>
      <w:marRight w:val="0"/>
      <w:marTop w:val="0"/>
      <w:marBottom w:val="0"/>
      <w:divBdr>
        <w:top w:val="none" w:sz="0" w:space="0" w:color="auto"/>
        <w:left w:val="none" w:sz="0" w:space="0" w:color="auto"/>
        <w:bottom w:val="none" w:sz="0" w:space="0" w:color="auto"/>
        <w:right w:val="none" w:sz="0" w:space="0" w:color="auto"/>
      </w:divBdr>
    </w:div>
    <w:div w:id="903569648">
      <w:bodyDiv w:val="1"/>
      <w:marLeft w:val="0"/>
      <w:marRight w:val="0"/>
      <w:marTop w:val="0"/>
      <w:marBottom w:val="0"/>
      <w:divBdr>
        <w:top w:val="none" w:sz="0" w:space="0" w:color="auto"/>
        <w:left w:val="none" w:sz="0" w:space="0" w:color="auto"/>
        <w:bottom w:val="none" w:sz="0" w:space="0" w:color="auto"/>
        <w:right w:val="none" w:sz="0" w:space="0" w:color="auto"/>
      </w:divBdr>
    </w:div>
    <w:div w:id="1082095473">
      <w:bodyDiv w:val="1"/>
      <w:marLeft w:val="0"/>
      <w:marRight w:val="0"/>
      <w:marTop w:val="0"/>
      <w:marBottom w:val="0"/>
      <w:divBdr>
        <w:top w:val="none" w:sz="0" w:space="0" w:color="auto"/>
        <w:left w:val="none" w:sz="0" w:space="0" w:color="auto"/>
        <w:bottom w:val="none" w:sz="0" w:space="0" w:color="auto"/>
        <w:right w:val="none" w:sz="0" w:space="0" w:color="auto"/>
      </w:divBdr>
      <w:divsChild>
        <w:div w:id="1265379332">
          <w:marLeft w:val="0"/>
          <w:marRight w:val="0"/>
          <w:marTop w:val="0"/>
          <w:marBottom w:val="0"/>
          <w:divBdr>
            <w:top w:val="none" w:sz="0" w:space="0" w:color="auto"/>
            <w:left w:val="none" w:sz="0" w:space="0" w:color="auto"/>
            <w:bottom w:val="none" w:sz="0" w:space="0" w:color="auto"/>
            <w:right w:val="none" w:sz="0" w:space="0" w:color="auto"/>
          </w:divBdr>
        </w:div>
      </w:divsChild>
    </w:div>
    <w:div w:id="1105927005">
      <w:bodyDiv w:val="1"/>
      <w:marLeft w:val="0"/>
      <w:marRight w:val="0"/>
      <w:marTop w:val="0"/>
      <w:marBottom w:val="0"/>
      <w:divBdr>
        <w:top w:val="none" w:sz="0" w:space="0" w:color="auto"/>
        <w:left w:val="none" w:sz="0" w:space="0" w:color="auto"/>
        <w:bottom w:val="none" w:sz="0" w:space="0" w:color="auto"/>
        <w:right w:val="none" w:sz="0" w:space="0" w:color="auto"/>
      </w:divBdr>
    </w:div>
    <w:div w:id="1141001445">
      <w:bodyDiv w:val="1"/>
      <w:marLeft w:val="0"/>
      <w:marRight w:val="0"/>
      <w:marTop w:val="0"/>
      <w:marBottom w:val="0"/>
      <w:divBdr>
        <w:top w:val="none" w:sz="0" w:space="0" w:color="auto"/>
        <w:left w:val="none" w:sz="0" w:space="0" w:color="auto"/>
        <w:bottom w:val="none" w:sz="0" w:space="0" w:color="auto"/>
        <w:right w:val="none" w:sz="0" w:space="0" w:color="auto"/>
      </w:divBdr>
    </w:div>
    <w:div w:id="1218588996">
      <w:bodyDiv w:val="1"/>
      <w:marLeft w:val="0"/>
      <w:marRight w:val="0"/>
      <w:marTop w:val="0"/>
      <w:marBottom w:val="0"/>
      <w:divBdr>
        <w:top w:val="none" w:sz="0" w:space="0" w:color="auto"/>
        <w:left w:val="none" w:sz="0" w:space="0" w:color="auto"/>
        <w:bottom w:val="none" w:sz="0" w:space="0" w:color="auto"/>
        <w:right w:val="none" w:sz="0" w:space="0" w:color="auto"/>
      </w:divBdr>
    </w:div>
    <w:div w:id="1234272067">
      <w:bodyDiv w:val="1"/>
      <w:marLeft w:val="0"/>
      <w:marRight w:val="0"/>
      <w:marTop w:val="0"/>
      <w:marBottom w:val="0"/>
      <w:divBdr>
        <w:top w:val="none" w:sz="0" w:space="0" w:color="auto"/>
        <w:left w:val="none" w:sz="0" w:space="0" w:color="auto"/>
        <w:bottom w:val="none" w:sz="0" w:space="0" w:color="auto"/>
        <w:right w:val="none" w:sz="0" w:space="0" w:color="auto"/>
      </w:divBdr>
    </w:div>
    <w:div w:id="1352225740">
      <w:bodyDiv w:val="1"/>
      <w:marLeft w:val="0"/>
      <w:marRight w:val="0"/>
      <w:marTop w:val="0"/>
      <w:marBottom w:val="0"/>
      <w:divBdr>
        <w:top w:val="none" w:sz="0" w:space="0" w:color="auto"/>
        <w:left w:val="none" w:sz="0" w:space="0" w:color="auto"/>
        <w:bottom w:val="none" w:sz="0" w:space="0" w:color="auto"/>
        <w:right w:val="none" w:sz="0" w:space="0" w:color="auto"/>
      </w:divBdr>
    </w:div>
    <w:div w:id="1497576438">
      <w:bodyDiv w:val="1"/>
      <w:marLeft w:val="0"/>
      <w:marRight w:val="0"/>
      <w:marTop w:val="0"/>
      <w:marBottom w:val="0"/>
      <w:divBdr>
        <w:top w:val="none" w:sz="0" w:space="0" w:color="auto"/>
        <w:left w:val="none" w:sz="0" w:space="0" w:color="auto"/>
        <w:bottom w:val="none" w:sz="0" w:space="0" w:color="auto"/>
        <w:right w:val="none" w:sz="0" w:space="0" w:color="auto"/>
      </w:divBdr>
    </w:div>
    <w:div w:id="1577860951">
      <w:bodyDiv w:val="1"/>
      <w:marLeft w:val="0"/>
      <w:marRight w:val="0"/>
      <w:marTop w:val="0"/>
      <w:marBottom w:val="0"/>
      <w:divBdr>
        <w:top w:val="none" w:sz="0" w:space="0" w:color="auto"/>
        <w:left w:val="none" w:sz="0" w:space="0" w:color="auto"/>
        <w:bottom w:val="none" w:sz="0" w:space="0" w:color="auto"/>
        <w:right w:val="none" w:sz="0" w:space="0" w:color="auto"/>
      </w:divBdr>
    </w:div>
    <w:div w:id="1732775966">
      <w:bodyDiv w:val="1"/>
      <w:marLeft w:val="0"/>
      <w:marRight w:val="0"/>
      <w:marTop w:val="0"/>
      <w:marBottom w:val="0"/>
      <w:divBdr>
        <w:top w:val="none" w:sz="0" w:space="0" w:color="auto"/>
        <w:left w:val="none" w:sz="0" w:space="0" w:color="auto"/>
        <w:bottom w:val="none" w:sz="0" w:space="0" w:color="auto"/>
        <w:right w:val="none" w:sz="0" w:space="0" w:color="auto"/>
      </w:divBdr>
    </w:div>
    <w:div w:id="1742554423">
      <w:bodyDiv w:val="1"/>
      <w:marLeft w:val="0"/>
      <w:marRight w:val="0"/>
      <w:marTop w:val="0"/>
      <w:marBottom w:val="0"/>
      <w:divBdr>
        <w:top w:val="none" w:sz="0" w:space="0" w:color="auto"/>
        <w:left w:val="none" w:sz="0" w:space="0" w:color="auto"/>
        <w:bottom w:val="none" w:sz="0" w:space="0" w:color="auto"/>
        <w:right w:val="none" w:sz="0" w:space="0" w:color="auto"/>
      </w:divBdr>
    </w:div>
    <w:div w:id="1791893190">
      <w:bodyDiv w:val="1"/>
      <w:marLeft w:val="0"/>
      <w:marRight w:val="0"/>
      <w:marTop w:val="0"/>
      <w:marBottom w:val="0"/>
      <w:divBdr>
        <w:top w:val="none" w:sz="0" w:space="0" w:color="auto"/>
        <w:left w:val="none" w:sz="0" w:space="0" w:color="auto"/>
        <w:bottom w:val="none" w:sz="0" w:space="0" w:color="auto"/>
        <w:right w:val="none" w:sz="0" w:space="0" w:color="auto"/>
      </w:divBdr>
    </w:div>
    <w:div w:id="1812406018">
      <w:bodyDiv w:val="1"/>
      <w:marLeft w:val="0"/>
      <w:marRight w:val="0"/>
      <w:marTop w:val="0"/>
      <w:marBottom w:val="0"/>
      <w:divBdr>
        <w:top w:val="none" w:sz="0" w:space="0" w:color="auto"/>
        <w:left w:val="none" w:sz="0" w:space="0" w:color="auto"/>
        <w:bottom w:val="none" w:sz="0" w:space="0" w:color="auto"/>
        <w:right w:val="none" w:sz="0" w:space="0" w:color="auto"/>
      </w:divBdr>
    </w:div>
    <w:div w:id="1841310769">
      <w:bodyDiv w:val="1"/>
      <w:marLeft w:val="0"/>
      <w:marRight w:val="0"/>
      <w:marTop w:val="0"/>
      <w:marBottom w:val="0"/>
      <w:divBdr>
        <w:top w:val="none" w:sz="0" w:space="0" w:color="auto"/>
        <w:left w:val="none" w:sz="0" w:space="0" w:color="auto"/>
        <w:bottom w:val="none" w:sz="0" w:space="0" w:color="auto"/>
        <w:right w:val="none" w:sz="0" w:space="0" w:color="auto"/>
      </w:divBdr>
    </w:div>
    <w:div w:id="1897814363">
      <w:bodyDiv w:val="1"/>
      <w:marLeft w:val="0"/>
      <w:marRight w:val="0"/>
      <w:marTop w:val="0"/>
      <w:marBottom w:val="0"/>
      <w:divBdr>
        <w:top w:val="none" w:sz="0" w:space="0" w:color="auto"/>
        <w:left w:val="none" w:sz="0" w:space="0" w:color="auto"/>
        <w:bottom w:val="none" w:sz="0" w:space="0" w:color="auto"/>
        <w:right w:val="none" w:sz="0" w:space="0" w:color="auto"/>
      </w:divBdr>
    </w:div>
    <w:div w:id="2010785853">
      <w:bodyDiv w:val="1"/>
      <w:marLeft w:val="0"/>
      <w:marRight w:val="0"/>
      <w:marTop w:val="0"/>
      <w:marBottom w:val="0"/>
      <w:divBdr>
        <w:top w:val="none" w:sz="0" w:space="0" w:color="auto"/>
        <w:left w:val="none" w:sz="0" w:space="0" w:color="auto"/>
        <w:bottom w:val="none" w:sz="0" w:space="0" w:color="auto"/>
        <w:right w:val="none" w:sz="0" w:space="0" w:color="auto"/>
      </w:divBdr>
    </w:div>
    <w:div w:id="203596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69D868B709FC0D199E5AF5ACAB26FD4027829350B1E90EE6C644A3EAE0DBD23EFEF1C2AB2DDCE84820EE2523B7eFMC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9D868B709FC0D199E5AEBA1BD4AA245258BCC55B7ED0CB99F15A5BDBF8BD46BACB19CF27D98A34529F03923BDE0A4ACFAeFMF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9D868B709FC0D199E5AF5ACAB26FD4027809750B5EE0EE6C644A3EAE0DBD23EFEF1C2AB2DDCE84820EE2523B7eFMC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ogin.consultant.ru/link/?req=doc&amp;base=LAW&amp;n=511241&amp;date=31.10.2025" TargetMode="External"/><Relationship Id="rId4" Type="http://schemas.openxmlformats.org/officeDocument/2006/relationships/settings" Target="settings.xml"/><Relationship Id="rId9" Type="http://schemas.openxmlformats.org/officeDocument/2006/relationships/hyperlink" Target="https://mo-murino.ru." TargetMode="External"/><Relationship Id="rId14" Type="http://schemas.openxmlformats.org/officeDocument/2006/relationships/hyperlink" Target="consultantplus://offline/ref=69D868B709FC0D199E5AF5ACAB26FD4020889B59BFEF0EE6C644A3EAE0DBD23EECF19AA72CDCF44F20FB7372F1ABABADF8E36A6155663A99eFM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6D2E06-09E3-441F-BB94-5ED4F302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25</Pages>
  <Words>7628</Words>
  <Characters>43486</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ВПП "Единая Россия"</Company>
  <LinksUpToDate>false</LinksUpToDate>
  <CharactersWithSpaces>51012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Сурдина Анна Викторовна</dc:creator>
  <cp:lastModifiedBy>Ольга Астаева</cp:lastModifiedBy>
  <cp:revision>6</cp:revision>
  <cp:lastPrinted>2026-02-09T13:26:00Z</cp:lastPrinted>
  <dcterms:created xsi:type="dcterms:W3CDTF">2026-04-09T06:22:00Z</dcterms:created>
  <dcterms:modified xsi:type="dcterms:W3CDTF">2026-06-11T08:02:00Z</dcterms:modified>
</cp:coreProperties>
</file>