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5F3D6" w14:textId="5875AD0E" w:rsidR="009A2719" w:rsidRDefault="009A2719" w:rsidP="009A2719">
      <w:pPr>
        <w:jc w:val="center"/>
        <w:rPr>
          <w:noProof/>
        </w:rPr>
      </w:pPr>
      <w:r w:rsidRPr="007C541A">
        <w:rPr>
          <w:noProof/>
        </w:rPr>
        <w:drawing>
          <wp:inline distT="0" distB="0" distL="0" distR="0" wp14:anchorId="7D13C955" wp14:editId="2663A9CC">
            <wp:extent cx="858520" cy="906145"/>
            <wp:effectExtent l="0" t="0" r="0" b="0"/>
            <wp:docPr id="128578542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grayscl/>
                      <a:extLst>
                        <a:ext uri="{28A0092B-C50C-407E-A947-70E740481C1C}">
                          <a14:useLocalDpi xmlns:a14="http://schemas.microsoft.com/office/drawing/2010/main" val="0"/>
                        </a:ext>
                      </a:extLst>
                    </a:blip>
                    <a:srcRect/>
                    <a:stretch>
                      <a:fillRect/>
                    </a:stretch>
                  </pic:blipFill>
                  <pic:spPr bwMode="auto">
                    <a:xfrm>
                      <a:off x="0" y="0"/>
                      <a:ext cx="858520" cy="906145"/>
                    </a:xfrm>
                    <a:prstGeom prst="rect">
                      <a:avLst/>
                    </a:prstGeom>
                    <a:noFill/>
                    <a:ln>
                      <a:noFill/>
                    </a:ln>
                  </pic:spPr>
                </pic:pic>
              </a:graphicData>
            </a:graphic>
          </wp:inline>
        </w:drawing>
      </w:r>
    </w:p>
    <w:p w14:paraId="2747FFA2" w14:textId="77777777" w:rsidR="009A2719" w:rsidRPr="00943364" w:rsidRDefault="009A2719" w:rsidP="009A2719">
      <w:pPr>
        <w:jc w:val="center"/>
        <w:rPr>
          <w:sz w:val="16"/>
          <w:szCs w:val="16"/>
        </w:rPr>
      </w:pPr>
    </w:p>
    <w:p w14:paraId="1026A7BF" w14:textId="77777777" w:rsidR="009A2719" w:rsidRPr="00374706" w:rsidRDefault="009A2719" w:rsidP="009A2719">
      <w:pPr>
        <w:pStyle w:val="LO-normal"/>
        <w:jc w:val="center"/>
        <w:rPr>
          <w:rFonts w:ascii="Times New Roman" w:hAnsi="Times New Roman" w:cs="Times New Roman"/>
          <w:color w:val="000000"/>
          <w:sz w:val="28"/>
          <w:szCs w:val="28"/>
        </w:rPr>
      </w:pPr>
      <w:r w:rsidRPr="00374706">
        <w:rPr>
          <w:rFonts w:ascii="Times New Roman" w:hAnsi="Times New Roman" w:cs="Times New Roman"/>
          <w:color w:val="000000"/>
          <w:sz w:val="28"/>
          <w:szCs w:val="28"/>
        </w:rPr>
        <w:t>СОВЕТ ДЕПУТАТОВ</w:t>
      </w:r>
    </w:p>
    <w:p w14:paraId="35FDFF36" w14:textId="77777777" w:rsidR="009A2719" w:rsidRPr="00374706" w:rsidRDefault="009A2719" w:rsidP="009A2719">
      <w:pPr>
        <w:pStyle w:val="LO-normal"/>
        <w:jc w:val="center"/>
        <w:rPr>
          <w:rFonts w:ascii="Times New Roman" w:hAnsi="Times New Roman" w:cs="Times New Roman"/>
          <w:color w:val="000000"/>
          <w:sz w:val="28"/>
          <w:szCs w:val="28"/>
        </w:rPr>
      </w:pPr>
      <w:r w:rsidRPr="00374706">
        <w:rPr>
          <w:rFonts w:ascii="Times New Roman" w:hAnsi="Times New Roman" w:cs="Times New Roman"/>
          <w:color w:val="000000"/>
          <w:sz w:val="28"/>
          <w:szCs w:val="28"/>
        </w:rPr>
        <w:t>МУНИЦИПАЛЬНОГО ОБРАЗОВАНИЯ</w:t>
      </w:r>
    </w:p>
    <w:p w14:paraId="6C3496A0" w14:textId="77777777" w:rsidR="009A2719" w:rsidRPr="00374706" w:rsidRDefault="009A2719" w:rsidP="009A2719">
      <w:pPr>
        <w:pStyle w:val="LO-normal"/>
        <w:jc w:val="center"/>
        <w:rPr>
          <w:rFonts w:ascii="Times New Roman" w:hAnsi="Times New Roman" w:cs="Times New Roman"/>
          <w:color w:val="000000"/>
          <w:sz w:val="28"/>
          <w:szCs w:val="28"/>
        </w:rPr>
      </w:pPr>
      <w:r w:rsidRPr="00374706">
        <w:rPr>
          <w:rFonts w:ascii="Times New Roman" w:hAnsi="Times New Roman" w:cs="Times New Roman"/>
          <w:color w:val="000000"/>
          <w:sz w:val="28"/>
          <w:szCs w:val="28"/>
        </w:rPr>
        <w:t>«МУРИНСКОЕ ГОРОДСКОЕ ПОСЕЛЕНИЕ»</w:t>
      </w:r>
    </w:p>
    <w:p w14:paraId="38837A6D" w14:textId="77777777" w:rsidR="009A2719" w:rsidRPr="00374706" w:rsidRDefault="009A2719" w:rsidP="009A2719">
      <w:pPr>
        <w:pStyle w:val="LO-normal"/>
        <w:jc w:val="center"/>
        <w:rPr>
          <w:rFonts w:ascii="Times New Roman" w:hAnsi="Times New Roman" w:cs="Times New Roman"/>
          <w:color w:val="000000"/>
          <w:sz w:val="28"/>
          <w:szCs w:val="28"/>
        </w:rPr>
      </w:pPr>
      <w:r w:rsidRPr="00374706">
        <w:rPr>
          <w:rFonts w:ascii="Times New Roman" w:hAnsi="Times New Roman" w:cs="Times New Roman"/>
          <w:color w:val="000000"/>
          <w:sz w:val="28"/>
          <w:szCs w:val="28"/>
        </w:rPr>
        <w:t>ВСЕВОЛОЖСКОГО МУНИЦИПАЛЬНОГО РАЙОНА</w:t>
      </w:r>
    </w:p>
    <w:p w14:paraId="26FC7CA5" w14:textId="77777777" w:rsidR="009A2719" w:rsidRDefault="009A2719" w:rsidP="009A2719">
      <w:pPr>
        <w:pStyle w:val="LO-normal"/>
        <w:jc w:val="center"/>
        <w:rPr>
          <w:rFonts w:ascii="Times New Roman" w:eastAsia="Times New Roman" w:hAnsi="Times New Roman" w:cs="Times New Roman"/>
          <w:color w:val="000000"/>
          <w:sz w:val="28"/>
          <w:szCs w:val="28"/>
        </w:rPr>
      </w:pPr>
      <w:r w:rsidRPr="00374706">
        <w:rPr>
          <w:rFonts w:ascii="Times New Roman" w:hAnsi="Times New Roman" w:cs="Times New Roman"/>
          <w:color w:val="000000"/>
          <w:sz w:val="28"/>
          <w:szCs w:val="28"/>
        </w:rPr>
        <w:t>ЛЕНИНГРАДСКОЙ ОБЛАСТИ</w:t>
      </w:r>
    </w:p>
    <w:p w14:paraId="3F467FA3" w14:textId="77777777" w:rsidR="009A2719" w:rsidRPr="004F2A5F" w:rsidRDefault="009A2719" w:rsidP="009A2719">
      <w:pPr>
        <w:pStyle w:val="LO-normal"/>
        <w:jc w:val="center"/>
        <w:rPr>
          <w:rFonts w:ascii="Times New Roman" w:eastAsia="Times New Roman" w:hAnsi="Times New Roman" w:cs="Times New Roman"/>
          <w:color w:val="000000"/>
          <w:sz w:val="28"/>
          <w:szCs w:val="28"/>
        </w:rPr>
      </w:pPr>
    </w:p>
    <w:p w14:paraId="0E9B64D0" w14:textId="77777777" w:rsidR="009A2719" w:rsidRDefault="009A2719" w:rsidP="009A2719">
      <w:pPr>
        <w:pStyle w:val="LO-normal"/>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РЕШЕНИЕ</w:t>
      </w:r>
    </w:p>
    <w:p w14:paraId="7A7735CF" w14:textId="77777777" w:rsidR="009A2719" w:rsidRPr="004F2A5F" w:rsidRDefault="009A2719" w:rsidP="009A2719">
      <w:pPr>
        <w:pStyle w:val="LO-normal"/>
        <w:jc w:val="center"/>
        <w:rPr>
          <w:rFonts w:ascii="Times New Roman" w:eastAsia="Times New Roman" w:hAnsi="Times New Roman" w:cs="Times New Roman"/>
          <w:color w:val="000000"/>
          <w:sz w:val="28"/>
          <w:szCs w:val="28"/>
        </w:rPr>
      </w:pPr>
    </w:p>
    <w:p w14:paraId="2BBD6A0A" w14:textId="5DDB8E10" w:rsidR="00117131" w:rsidRDefault="009A2719" w:rsidP="004F2A5F">
      <w:pPr>
        <w:pStyle w:val="LO-normal"/>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4F2A5F">
        <w:rPr>
          <w:rFonts w:ascii="Times New Roman" w:eastAsia="Times New Roman" w:hAnsi="Times New Roman" w:cs="Times New Roman"/>
          <w:color w:val="000000"/>
          <w:sz w:val="28"/>
          <w:szCs w:val="28"/>
        </w:rPr>
        <w:t>23</w:t>
      </w:r>
      <w:r>
        <w:rPr>
          <w:rFonts w:ascii="Times New Roman" w:eastAsia="Times New Roman" w:hAnsi="Times New Roman" w:cs="Times New Roman"/>
          <w:color w:val="000000"/>
          <w:sz w:val="28"/>
          <w:szCs w:val="28"/>
        </w:rPr>
        <w:t>»</w:t>
      </w:r>
      <w:r w:rsidR="004F2A5F">
        <w:rPr>
          <w:rFonts w:ascii="Times New Roman" w:eastAsia="Times New Roman" w:hAnsi="Times New Roman" w:cs="Times New Roman"/>
          <w:color w:val="000000"/>
          <w:sz w:val="28"/>
          <w:szCs w:val="28"/>
        </w:rPr>
        <w:t xml:space="preserve"> декабря </w:t>
      </w:r>
      <w:r>
        <w:rPr>
          <w:rFonts w:ascii="Times New Roman" w:eastAsia="Times New Roman" w:hAnsi="Times New Roman" w:cs="Times New Roman"/>
          <w:color w:val="000000"/>
          <w:sz w:val="28"/>
          <w:szCs w:val="28"/>
        </w:rPr>
        <w:t xml:space="preserve">2025 г.                     </w:t>
      </w:r>
      <w:r w:rsidR="004F2A5F">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г. Мурино                                                  №</w:t>
      </w:r>
      <w:r w:rsidR="004F2A5F">
        <w:rPr>
          <w:rFonts w:ascii="Times New Roman" w:eastAsia="Times New Roman" w:hAnsi="Times New Roman" w:cs="Times New Roman"/>
          <w:color w:val="000000"/>
          <w:sz w:val="28"/>
          <w:szCs w:val="28"/>
        </w:rPr>
        <w:t xml:space="preserve"> 110</w:t>
      </w:r>
    </w:p>
    <w:p w14:paraId="6A09569D" w14:textId="77777777" w:rsidR="004F2A5F" w:rsidRPr="00654231" w:rsidRDefault="004F2A5F" w:rsidP="004F2A5F">
      <w:pPr>
        <w:pStyle w:val="LO-normal"/>
        <w:rPr>
          <w:rFonts w:ascii="Times New Roman" w:eastAsia="Times New Roman" w:hAnsi="Times New Roman" w:cs="Times New Roman"/>
          <w:color w:val="000000"/>
          <w:sz w:val="28"/>
          <w:szCs w:val="28"/>
        </w:rPr>
      </w:pPr>
    </w:p>
    <w:tbl>
      <w:tblPr>
        <w:tblStyle w:val="af"/>
        <w:tblW w:w="7399" w:type="dxa"/>
        <w:tblInd w:w="-108" w:type="dxa"/>
        <w:tblLayout w:type="fixed"/>
        <w:tblLook w:val="0000" w:firstRow="0" w:lastRow="0" w:firstColumn="0" w:lastColumn="0" w:noHBand="0" w:noVBand="0"/>
      </w:tblPr>
      <w:tblGrid>
        <w:gridCol w:w="7399"/>
      </w:tblGrid>
      <w:tr w:rsidR="006623B0" w:rsidRPr="00654231" w14:paraId="58B4235E" w14:textId="77777777" w:rsidTr="00142C6B">
        <w:trPr>
          <w:trHeight w:val="784"/>
        </w:trPr>
        <w:tc>
          <w:tcPr>
            <w:tcW w:w="7399" w:type="dxa"/>
          </w:tcPr>
          <w:p w14:paraId="1C99CF30" w14:textId="77777777" w:rsidR="001B3049" w:rsidRPr="00654231" w:rsidRDefault="00CD098A" w:rsidP="00334BFB">
            <w:pPr>
              <w:pStyle w:val="LO-normal"/>
              <w:widowControl w:val="0"/>
              <w:pBdr>
                <w:top w:val="nil"/>
                <w:left w:val="nil"/>
                <w:bottom w:val="nil"/>
                <w:right w:val="nil"/>
                <w:between w:val="nil"/>
              </w:pBdr>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О внесении изменений </w:t>
            </w:r>
            <w:r w:rsidR="001B3049" w:rsidRPr="00654231">
              <w:rPr>
                <w:rFonts w:ascii="Times New Roman" w:eastAsia="Times New Roman" w:hAnsi="Times New Roman" w:cs="Times New Roman"/>
                <w:color w:val="000000"/>
                <w:sz w:val="28"/>
                <w:szCs w:val="28"/>
              </w:rPr>
              <w:t>и дополнений</w:t>
            </w:r>
          </w:p>
          <w:p w14:paraId="53AE17D6" w14:textId="77777777" w:rsidR="00142C6B" w:rsidRPr="00654231" w:rsidRDefault="00CD098A" w:rsidP="00334BFB">
            <w:pPr>
              <w:pStyle w:val="LO-normal"/>
              <w:widowControl w:val="0"/>
              <w:pBdr>
                <w:top w:val="nil"/>
                <w:left w:val="nil"/>
                <w:bottom w:val="nil"/>
                <w:right w:val="nil"/>
                <w:between w:val="nil"/>
              </w:pBdr>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в </w:t>
            </w:r>
            <w:r w:rsidR="004C2A62" w:rsidRPr="00654231">
              <w:rPr>
                <w:rFonts w:ascii="Times New Roman" w:eastAsia="Times New Roman" w:hAnsi="Times New Roman" w:cs="Times New Roman"/>
                <w:color w:val="000000"/>
                <w:sz w:val="28"/>
                <w:szCs w:val="28"/>
              </w:rPr>
              <w:t>Устав</w:t>
            </w:r>
            <w:r w:rsidR="00950179">
              <w:rPr>
                <w:rFonts w:ascii="Times New Roman" w:eastAsia="Times New Roman" w:hAnsi="Times New Roman" w:cs="Times New Roman"/>
                <w:color w:val="000000"/>
                <w:sz w:val="28"/>
                <w:szCs w:val="28"/>
              </w:rPr>
              <w:t xml:space="preserve"> </w:t>
            </w:r>
            <w:r w:rsidR="004C2A62" w:rsidRPr="00654231">
              <w:rPr>
                <w:rFonts w:ascii="Times New Roman" w:eastAsia="Times New Roman" w:hAnsi="Times New Roman" w:cs="Times New Roman"/>
                <w:color w:val="000000"/>
                <w:sz w:val="28"/>
                <w:szCs w:val="28"/>
              </w:rPr>
              <w:t>муниципального образования</w:t>
            </w:r>
          </w:p>
          <w:p w14:paraId="58D55DCF" w14:textId="77777777" w:rsidR="00142C6B" w:rsidRPr="00654231" w:rsidRDefault="004C2A62" w:rsidP="00334BFB">
            <w:pPr>
              <w:pStyle w:val="LO-normal"/>
              <w:widowControl w:val="0"/>
              <w:pBdr>
                <w:top w:val="nil"/>
                <w:left w:val="nil"/>
                <w:bottom w:val="nil"/>
                <w:right w:val="nil"/>
                <w:between w:val="nil"/>
              </w:pBdr>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w:t>
            </w:r>
            <w:r w:rsidR="00F11C28" w:rsidRPr="00654231">
              <w:rPr>
                <w:rFonts w:ascii="Times New Roman" w:eastAsia="Times New Roman" w:hAnsi="Times New Roman" w:cs="Times New Roman"/>
                <w:color w:val="000000"/>
                <w:sz w:val="28"/>
                <w:szCs w:val="28"/>
              </w:rPr>
              <w:t>Муринское</w:t>
            </w:r>
            <w:r w:rsidR="00950179">
              <w:rPr>
                <w:rFonts w:ascii="Times New Roman" w:eastAsia="Times New Roman" w:hAnsi="Times New Roman" w:cs="Times New Roman"/>
                <w:color w:val="000000"/>
                <w:sz w:val="28"/>
                <w:szCs w:val="28"/>
              </w:rPr>
              <w:t xml:space="preserve"> </w:t>
            </w:r>
            <w:r w:rsidR="00F11C28" w:rsidRPr="00654231">
              <w:rPr>
                <w:rFonts w:ascii="Times New Roman" w:eastAsia="Times New Roman" w:hAnsi="Times New Roman" w:cs="Times New Roman"/>
                <w:sz w:val="28"/>
                <w:szCs w:val="28"/>
              </w:rPr>
              <w:t>городское</w:t>
            </w:r>
            <w:r w:rsidR="00950179">
              <w:rPr>
                <w:rFonts w:ascii="Times New Roman" w:eastAsia="Times New Roman" w:hAnsi="Times New Roman" w:cs="Times New Roman"/>
                <w:sz w:val="28"/>
                <w:szCs w:val="28"/>
              </w:rPr>
              <w:t xml:space="preserve"> </w:t>
            </w:r>
            <w:r w:rsidRPr="00654231">
              <w:rPr>
                <w:rFonts w:ascii="Times New Roman" w:eastAsia="Times New Roman" w:hAnsi="Times New Roman" w:cs="Times New Roman"/>
                <w:color w:val="000000"/>
                <w:sz w:val="28"/>
                <w:szCs w:val="28"/>
              </w:rPr>
              <w:t>поселение»</w:t>
            </w:r>
          </w:p>
          <w:p w14:paraId="0C7CABB7" w14:textId="77777777" w:rsidR="00142C6B" w:rsidRPr="00654231" w:rsidRDefault="00F11C28" w:rsidP="00334BFB">
            <w:pPr>
              <w:pStyle w:val="LO-normal"/>
              <w:widowControl w:val="0"/>
              <w:pBdr>
                <w:top w:val="nil"/>
                <w:left w:val="nil"/>
                <w:bottom w:val="nil"/>
                <w:right w:val="nil"/>
                <w:between w:val="nil"/>
              </w:pBdr>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Всеволожского муниципального</w:t>
            </w:r>
            <w:r w:rsidR="00CD098A" w:rsidRPr="00654231">
              <w:rPr>
                <w:rFonts w:ascii="Times New Roman" w:eastAsia="Times New Roman" w:hAnsi="Times New Roman" w:cs="Times New Roman"/>
                <w:color w:val="000000"/>
                <w:sz w:val="28"/>
                <w:szCs w:val="28"/>
              </w:rPr>
              <w:t> </w:t>
            </w:r>
            <w:r w:rsidRPr="00654231">
              <w:rPr>
                <w:rFonts w:ascii="Times New Roman" w:eastAsia="Times New Roman" w:hAnsi="Times New Roman" w:cs="Times New Roman"/>
                <w:color w:val="000000"/>
                <w:sz w:val="28"/>
                <w:szCs w:val="28"/>
              </w:rPr>
              <w:t>района</w:t>
            </w:r>
          </w:p>
          <w:p w14:paraId="25D432F8" w14:textId="77777777" w:rsidR="006623B0" w:rsidRPr="00654231" w:rsidRDefault="00F11C28" w:rsidP="00334BFB">
            <w:pPr>
              <w:pStyle w:val="LO-normal"/>
              <w:widowControl w:val="0"/>
              <w:pBdr>
                <w:top w:val="nil"/>
                <w:left w:val="nil"/>
                <w:bottom w:val="nil"/>
                <w:right w:val="nil"/>
                <w:between w:val="nil"/>
              </w:pBdr>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Ленинградской области</w:t>
            </w:r>
          </w:p>
        </w:tc>
      </w:tr>
    </w:tbl>
    <w:p w14:paraId="11BDADBC" w14:textId="77777777" w:rsidR="006623B0" w:rsidRPr="00654231" w:rsidRDefault="006623B0">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p>
    <w:p w14:paraId="34BEBDF2" w14:textId="77777777" w:rsidR="00267C41" w:rsidRPr="00654231" w:rsidRDefault="005B1209" w:rsidP="00267C41">
      <w:pPr>
        <w:pStyle w:val="LO-normal"/>
        <w:widowControl w:val="0"/>
        <w:pBdr>
          <w:top w:val="nil"/>
          <w:left w:val="nil"/>
          <w:bottom w:val="nil"/>
          <w:right w:val="nil"/>
          <w:between w:val="nil"/>
        </w:pBdr>
        <w:ind w:firstLine="720"/>
        <w:jc w:val="both"/>
        <w:rPr>
          <w:rFonts w:ascii="Times New Roman" w:hAnsi="Times New Roman" w:cs="Times New Roman"/>
          <w:color w:val="000000"/>
          <w:sz w:val="28"/>
          <w:szCs w:val="28"/>
        </w:rPr>
      </w:pPr>
      <w:r w:rsidRPr="00654231">
        <w:rPr>
          <w:rFonts w:ascii="Times New Roman" w:hAnsi="Times New Roman" w:cs="Times New Roman"/>
          <w:color w:val="000000"/>
          <w:sz w:val="28"/>
          <w:szCs w:val="28"/>
        </w:rPr>
        <w:t xml:space="preserve">В соответствии с Федеральным законом от 06.10.2003 № 131-ФЗ «Об общих принципах организации местного самоуправления в Российской Федерации», </w:t>
      </w:r>
      <w:r w:rsidR="002F31CB" w:rsidRPr="00654231">
        <w:rPr>
          <w:rFonts w:ascii="Times New Roman" w:hAnsi="Times New Roman" w:cs="Times New Roman"/>
          <w:sz w:val="28"/>
          <w:szCs w:val="28"/>
        </w:rPr>
        <w:t xml:space="preserve">Федеральным законом от 20 марта 2025 года № 33-ФЗ «Об общих принципах организации местного самоуправления в единой системе публичной власти» </w:t>
      </w:r>
      <w:r w:rsidRPr="00654231">
        <w:rPr>
          <w:rFonts w:ascii="Times New Roman" w:hAnsi="Times New Roman" w:cs="Times New Roman"/>
          <w:color w:val="000000"/>
          <w:sz w:val="28"/>
          <w:szCs w:val="28"/>
        </w:rPr>
        <w:t>в целях приведения Устава муниципального образования «Муринское городское поселение» Всеволожского муниципального района Ленинградской области в соответствие с действующим законодательством советом депутатов принято</w:t>
      </w:r>
    </w:p>
    <w:p w14:paraId="1489ACAE" w14:textId="77777777" w:rsidR="00267C41" w:rsidRPr="00654231" w:rsidRDefault="00267C41" w:rsidP="00267C41">
      <w:pPr>
        <w:pStyle w:val="LO-normal"/>
        <w:widowControl w:val="0"/>
        <w:pBdr>
          <w:top w:val="nil"/>
          <w:left w:val="nil"/>
          <w:bottom w:val="nil"/>
          <w:right w:val="nil"/>
          <w:between w:val="nil"/>
        </w:pBdr>
        <w:ind w:firstLine="720"/>
        <w:jc w:val="both"/>
        <w:rPr>
          <w:rFonts w:ascii="Times New Roman" w:hAnsi="Times New Roman" w:cs="Times New Roman"/>
          <w:color w:val="000000"/>
          <w:sz w:val="28"/>
          <w:szCs w:val="28"/>
        </w:rPr>
      </w:pPr>
    </w:p>
    <w:p w14:paraId="00B258CB" w14:textId="77777777" w:rsidR="00267C41" w:rsidRPr="00654231" w:rsidRDefault="00B33B3B" w:rsidP="00267C41">
      <w:pPr>
        <w:pStyle w:val="LO-normal"/>
        <w:widowControl w:val="0"/>
        <w:pBdr>
          <w:top w:val="nil"/>
          <w:left w:val="nil"/>
          <w:bottom w:val="nil"/>
          <w:right w:val="nil"/>
          <w:between w:val="nil"/>
        </w:pBdr>
        <w:ind w:firstLine="720"/>
        <w:jc w:val="both"/>
        <w:rPr>
          <w:rFonts w:ascii="Times New Roman" w:eastAsia="Times New Roman" w:hAnsi="Times New Roman" w:cs="Times New Roman"/>
          <w:b/>
          <w:color w:val="000000"/>
          <w:sz w:val="28"/>
          <w:szCs w:val="28"/>
        </w:rPr>
      </w:pPr>
      <w:r w:rsidRPr="00654231">
        <w:rPr>
          <w:rFonts w:ascii="Times New Roman" w:eastAsia="Times New Roman" w:hAnsi="Times New Roman" w:cs="Times New Roman"/>
          <w:b/>
          <w:color w:val="000000"/>
          <w:sz w:val="28"/>
          <w:szCs w:val="28"/>
        </w:rPr>
        <w:t>РЕШЕНИЕ</w:t>
      </w:r>
      <w:r w:rsidR="00F11C28" w:rsidRPr="00654231">
        <w:rPr>
          <w:rFonts w:ascii="Times New Roman" w:eastAsia="Times New Roman" w:hAnsi="Times New Roman" w:cs="Times New Roman"/>
          <w:b/>
          <w:color w:val="000000"/>
          <w:sz w:val="28"/>
          <w:szCs w:val="28"/>
        </w:rPr>
        <w:t>:</w:t>
      </w:r>
    </w:p>
    <w:p w14:paraId="55052575" w14:textId="77777777" w:rsidR="00267C41" w:rsidRPr="00654231" w:rsidRDefault="00267C41" w:rsidP="00267C41">
      <w:pPr>
        <w:pStyle w:val="LO-normal"/>
        <w:widowControl w:val="0"/>
        <w:pBdr>
          <w:top w:val="nil"/>
          <w:left w:val="nil"/>
          <w:bottom w:val="nil"/>
          <w:right w:val="nil"/>
          <w:between w:val="nil"/>
        </w:pBdr>
        <w:ind w:firstLine="720"/>
        <w:jc w:val="both"/>
        <w:rPr>
          <w:rFonts w:ascii="Times New Roman" w:eastAsia="Times New Roman" w:hAnsi="Times New Roman" w:cs="Times New Roman"/>
          <w:b/>
          <w:color w:val="000000"/>
          <w:sz w:val="28"/>
          <w:szCs w:val="28"/>
        </w:rPr>
      </w:pPr>
    </w:p>
    <w:p w14:paraId="417ADECF" w14:textId="77777777" w:rsidR="00267C41" w:rsidRPr="00654231" w:rsidRDefault="0029706D" w:rsidP="00267C41">
      <w:pPr>
        <w:pStyle w:val="LO-normal"/>
        <w:widowControl w:val="0"/>
        <w:pBdr>
          <w:top w:val="nil"/>
          <w:left w:val="nil"/>
          <w:bottom w:val="nil"/>
          <w:right w:val="nil"/>
          <w:between w:val="nil"/>
        </w:pBdr>
        <w:ind w:firstLine="720"/>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1. </w:t>
      </w:r>
      <w:r w:rsidR="00260D15" w:rsidRPr="00654231">
        <w:rPr>
          <w:rFonts w:ascii="Times New Roman" w:eastAsia="Times New Roman" w:hAnsi="Times New Roman" w:cs="Times New Roman"/>
          <w:color w:val="000000"/>
          <w:sz w:val="28"/>
          <w:szCs w:val="28"/>
        </w:rPr>
        <w:t xml:space="preserve">Внести следующие изменения </w:t>
      </w:r>
      <w:r w:rsidR="00E31191" w:rsidRPr="00654231">
        <w:rPr>
          <w:rFonts w:ascii="Times New Roman" w:eastAsia="Times New Roman" w:hAnsi="Times New Roman" w:cs="Times New Roman"/>
          <w:color w:val="000000"/>
          <w:sz w:val="28"/>
          <w:szCs w:val="28"/>
        </w:rPr>
        <w:t xml:space="preserve">и дополнения </w:t>
      </w:r>
      <w:r w:rsidR="00260D15" w:rsidRPr="00654231">
        <w:rPr>
          <w:rFonts w:ascii="Times New Roman" w:eastAsia="Times New Roman" w:hAnsi="Times New Roman" w:cs="Times New Roman"/>
          <w:color w:val="000000"/>
          <w:sz w:val="28"/>
          <w:szCs w:val="28"/>
        </w:rPr>
        <w:t>в Устав муниципального образования «Муринское городское поселение» Всеволожского муниципального района Ленинградской области</w:t>
      </w:r>
      <w:r w:rsidR="005562B0" w:rsidRPr="00654231">
        <w:rPr>
          <w:rFonts w:ascii="Times New Roman" w:eastAsia="Times New Roman" w:hAnsi="Times New Roman" w:cs="Times New Roman"/>
          <w:color w:val="000000"/>
          <w:sz w:val="28"/>
          <w:szCs w:val="28"/>
        </w:rPr>
        <w:t>:</w:t>
      </w:r>
    </w:p>
    <w:p w14:paraId="21C28052"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1.1. Изложить преамбулу в следующей редакции: </w:t>
      </w:r>
    </w:p>
    <w:p w14:paraId="3DC18A74"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«Настоящий Устав муниципального образования «Муринское городское поселение» Всеволожского муниципального района Ленинградской области (далее – Устав) в соответствии с Конституцией Российской Федерации, Федеральным законом от 6 октября 2003 года № 131-ФЗ «Об общих принципах организации местного самоуправления в Российской Федерации» (далее – Федеральный закон от 6 октября 2003 года № 131-ФЗ), Федеральным законом от 20 марта 2025 года № 33-ФЗ «Об общих принципах организации местного самоуправления в единой системе публичной власти» (далее -  Федеральный закон от 20 марта 2025 года № 33-ФЗ), иными федеральными законами, законодательством Ленинградской области устанавливает порядок организации местного самоуправления на </w:t>
      </w:r>
      <w:r w:rsidRPr="00654231">
        <w:rPr>
          <w:rFonts w:ascii="Times New Roman" w:eastAsia="Times New Roman" w:hAnsi="Times New Roman" w:cs="Times New Roman"/>
          <w:color w:val="000000"/>
          <w:sz w:val="28"/>
          <w:szCs w:val="28"/>
        </w:rPr>
        <w:lastRenderedPageBreak/>
        <w:t>территории муниципального образования «Муринское городское поселение» Всеволожского муниципального района Ленинградской области.».</w:t>
      </w:r>
    </w:p>
    <w:p w14:paraId="44E9549D"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1.2. В статье 3:</w:t>
      </w:r>
    </w:p>
    <w:p w14:paraId="465FE805"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а) пункт 28 изложить в следующей редакции:</w:t>
      </w:r>
    </w:p>
    <w:p w14:paraId="6854F19D"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«28) осуществление муниципального контроля в области охраны и использования особо охраняемых природных территорий местного значения;»;</w:t>
      </w:r>
    </w:p>
    <w:p w14:paraId="1DC60029"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б) пункт 30 изложить в следующей редакции:</w:t>
      </w:r>
    </w:p>
    <w:p w14:paraId="5000DC7E"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«30)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14:paraId="4C179F12"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в) дополнить пунктами 40 и 41:</w:t>
      </w:r>
    </w:p>
    <w:p w14:paraId="413E5273"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«40) 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поселения;</w:t>
      </w:r>
    </w:p>
    <w:p w14:paraId="0EEDE89C"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41) осуществление </w:t>
      </w:r>
      <w:r w:rsidRPr="00117131">
        <w:rPr>
          <w:rFonts w:ascii="Times New Roman" w:eastAsia="Times New Roman" w:hAnsi="Times New Roman" w:cs="Times New Roman"/>
          <w:color w:val="000000" w:themeColor="text1"/>
          <w:sz w:val="28"/>
          <w:szCs w:val="28"/>
        </w:rPr>
        <w:t xml:space="preserve">учета личных подсобных хозяйств, которые ведут граждане в соответствии с Федеральным </w:t>
      </w:r>
      <w:hyperlink r:id="rId10" w:history="1">
        <w:r w:rsidRPr="00117131">
          <w:rPr>
            <w:rStyle w:val="af4"/>
            <w:rFonts w:ascii="Times New Roman" w:eastAsia="Times New Roman" w:hAnsi="Times New Roman" w:cs="Times New Roman"/>
            <w:color w:val="000000" w:themeColor="text1"/>
            <w:sz w:val="28"/>
            <w:szCs w:val="28"/>
            <w:u w:val="none"/>
          </w:rPr>
          <w:t>законом</w:t>
        </w:r>
      </w:hyperlink>
      <w:r w:rsidRPr="00117131">
        <w:rPr>
          <w:rFonts w:ascii="Times New Roman" w:eastAsia="Times New Roman" w:hAnsi="Times New Roman" w:cs="Times New Roman"/>
          <w:color w:val="000000" w:themeColor="text1"/>
          <w:sz w:val="28"/>
          <w:szCs w:val="28"/>
        </w:rPr>
        <w:t xml:space="preserve"> от 7 июля 2003 года № 112-ФЗ «О личном подсобном хозяйстве», в похозяйственных</w:t>
      </w:r>
      <w:r w:rsidR="00950179">
        <w:rPr>
          <w:rFonts w:ascii="Times New Roman" w:eastAsia="Times New Roman" w:hAnsi="Times New Roman" w:cs="Times New Roman"/>
          <w:color w:val="000000" w:themeColor="text1"/>
          <w:sz w:val="28"/>
          <w:szCs w:val="28"/>
        </w:rPr>
        <w:t xml:space="preserve"> </w:t>
      </w:r>
      <w:r w:rsidRPr="00654231">
        <w:rPr>
          <w:rFonts w:ascii="Times New Roman" w:eastAsia="Times New Roman" w:hAnsi="Times New Roman" w:cs="Times New Roman"/>
          <w:color w:val="000000"/>
          <w:sz w:val="28"/>
          <w:szCs w:val="28"/>
        </w:rPr>
        <w:t>книгах.».</w:t>
      </w:r>
    </w:p>
    <w:p w14:paraId="5801728D"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1.3. В статье 3.1:</w:t>
      </w:r>
    </w:p>
    <w:p w14:paraId="4A9468CF"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пункт 16 части 1 исключить.</w:t>
      </w:r>
    </w:p>
    <w:p w14:paraId="3A85A205"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bCs/>
          <w:color w:val="000000"/>
          <w:sz w:val="28"/>
          <w:szCs w:val="28"/>
        </w:rPr>
      </w:pPr>
      <w:r w:rsidRPr="00654231">
        <w:rPr>
          <w:rFonts w:ascii="Times New Roman" w:eastAsia="Times New Roman" w:hAnsi="Times New Roman" w:cs="Times New Roman"/>
          <w:bCs/>
          <w:color w:val="000000"/>
          <w:sz w:val="28"/>
          <w:szCs w:val="28"/>
        </w:rPr>
        <w:t>1.4. В статье 4:</w:t>
      </w:r>
    </w:p>
    <w:p w14:paraId="33A564F8"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bCs/>
          <w:color w:val="000000"/>
          <w:sz w:val="28"/>
          <w:szCs w:val="28"/>
        </w:rPr>
      </w:pPr>
      <w:r w:rsidRPr="00654231">
        <w:rPr>
          <w:rFonts w:ascii="Times New Roman" w:eastAsia="Times New Roman" w:hAnsi="Times New Roman" w:cs="Times New Roman"/>
          <w:bCs/>
          <w:color w:val="000000"/>
          <w:sz w:val="28"/>
          <w:szCs w:val="28"/>
        </w:rPr>
        <w:t>а) часть 1 изложить в следующей редакции:</w:t>
      </w:r>
    </w:p>
    <w:p w14:paraId="6B1F5F0C"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bCs/>
          <w:color w:val="000000"/>
          <w:sz w:val="28"/>
          <w:szCs w:val="28"/>
        </w:rPr>
      </w:pPr>
      <w:r w:rsidRPr="00654231">
        <w:rPr>
          <w:rFonts w:ascii="Times New Roman" w:eastAsia="Times New Roman" w:hAnsi="Times New Roman" w:cs="Times New Roman"/>
          <w:color w:val="000000"/>
          <w:sz w:val="28"/>
          <w:szCs w:val="28"/>
        </w:rPr>
        <w:t>«1. Местный референдум проводится в целях решения непосредственно населением вопросов непосредственного обеспечения жизнедеятельности населения.»;</w:t>
      </w:r>
    </w:p>
    <w:p w14:paraId="2D8E5136"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bCs/>
          <w:color w:val="000000"/>
          <w:sz w:val="28"/>
          <w:szCs w:val="28"/>
        </w:rPr>
      </w:pPr>
      <w:r w:rsidRPr="00654231">
        <w:rPr>
          <w:rFonts w:ascii="Times New Roman" w:eastAsia="Times New Roman" w:hAnsi="Times New Roman" w:cs="Times New Roman"/>
          <w:bCs/>
          <w:color w:val="000000"/>
          <w:sz w:val="28"/>
          <w:szCs w:val="28"/>
        </w:rPr>
        <w:t>б) пункт 3 части 3 изложить в следующей редакции:</w:t>
      </w:r>
    </w:p>
    <w:p w14:paraId="47CE5637"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bCs/>
          <w:color w:val="000000"/>
          <w:sz w:val="28"/>
          <w:szCs w:val="28"/>
        </w:rPr>
      </w:pPr>
      <w:r w:rsidRPr="00654231">
        <w:rPr>
          <w:rFonts w:ascii="Times New Roman" w:eastAsia="Times New Roman" w:hAnsi="Times New Roman" w:cs="Times New Roman"/>
          <w:bCs/>
          <w:color w:val="000000"/>
          <w:sz w:val="28"/>
          <w:szCs w:val="28"/>
        </w:rPr>
        <w:t>«3) по инициативе совета депутатов муниципального образования и главы администрации муниципального образования, выдвинутой ими совместно, которая оформляется в виде муниципальных правовых актов совета депутатов муниципального образования и главы администрации муниципального образования.»;</w:t>
      </w:r>
    </w:p>
    <w:p w14:paraId="51CE4E67"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bCs/>
          <w:color w:val="000000"/>
          <w:sz w:val="28"/>
          <w:szCs w:val="28"/>
        </w:rPr>
      </w:pPr>
      <w:r w:rsidRPr="00654231">
        <w:rPr>
          <w:rFonts w:ascii="Times New Roman" w:eastAsia="Times New Roman" w:hAnsi="Times New Roman" w:cs="Times New Roman"/>
          <w:bCs/>
          <w:color w:val="000000"/>
          <w:sz w:val="28"/>
          <w:szCs w:val="28"/>
        </w:rPr>
        <w:t>в) часть 8 изложить в следующей редакции:</w:t>
      </w:r>
    </w:p>
    <w:p w14:paraId="72A297C3"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bCs/>
          <w:color w:val="000000"/>
          <w:sz w:val="28"/>
          <w:szCs w:val="28"/>
        </w:rPr>
        <w:t>«</w:t>
      </w:r>
      <w:r w:rsidRPr="00654231">
        <w:rPr>
          <w:rFonts w:ascii="Times New Roman" w:eastAsia="Times New Roman" w:hAnsi="Times New Roman" w:cs="Times New Roman"/>
          <w:color w:val="000000"/>
          <w:sz w:val="28"/>
          <w:szCs w:val="28"/>
        </w:rPr>
        <w:t>8. Принятое на местном референдуме решение подлежит обязательному исполнению на территории муниципального образования и не нуждается в утверждении какими-либо органами публичной власти, их должностными лицами.»;</w:t>
      </w:r>
    </w:p>
    <w:p w14:paraId="62A50594"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bCs/>
          <w:color w:val="000000"/>
          <w:sz w:val="28"/>
          <w:szCs w:val="28"/>
        </w:rPr>
      </w:pPr>
      <w:r w:rsidRPr="00654231">
        <w:rPr>
          <w:rFonts w:ascii="Times New Roman" w:eastAsia="Times New Roman" w:hAnsi="Times New Roman" w:cs="Times New Roman"/>
          <w:color w:val="000000"/>
          <w:sz w:val="28"/>
          <w:szCs w:val="28"/>
        </w:rPr>
        <w:t xml:space="preserve">г) часть 10 </w:t>
      </w:r>
      <w:r w:rsidRPr="00654231">
        <w:rPr>
          <w:rFonts w:ascii="Times New Roman" w:eastAsia="Times New Roman" w:hAnsi="Times New Roman" w:cs="Times New Roman"/>
          <w:bCs/>
          <w:color w:val="000000"/>
          <w:sz w:val="28"/>
          <w:szCs w:val="28"/>
        </w:rPr>
        <w:t>изложить в следующей редакции:</w:t>
      </w:r>
    </w:p>
    <w:p w14:paraId="6FD3F4C6" w14:textId="77777777" w:rsidR="00654231" w:rsidRPr="00226486"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654231">
        <w:rPr>
          <w:rFonts w:ascii="Times New Roman" w:eastAsia="Times New Roman" w:hAnsi="Times New Roman" w:cs="Times New Roman"/>
          <w:color w:val="000000"/>
          <w:sz w:val="28"/>
          <w:szCs w:val="28"/>
        </w:rPr>
        <w:t>«</w:t>
      </w:r>
      <w:r w:rsidRPr="00226486">
        <w:rPr>
          <w:rFonts w:ascii="Times New Roman" w:eastAsia="Times New Roman" w:hAnsi="Times New Roman" w:cs="Times New Roman"/>
          <w:color w:val="000000" w:themeColor="text1"/>
          <w:sz w:val="28"/>
          <w:szCs w:val="28"/>
        </w:rPr>
        <w:t>10. Итоги голосования и принятое на местном референдуме решение подлежат официальному опубликованию.».</w:t>
      </w:r>
    </w:p>
    <w:p w14:paraId="3162535B" w14:textId="77777777" w:rsidR="00654231" w:rsidRPr="00226486" w:rsidRDefault="00654231" w:rsidP="00ED09A4">
      <w:pPr>
        <w:pStyle w:val="LO-normal"/>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1.5. В статье 5:</w:t>
      </w:r>
    </w:p>
    <w:p w14:paraId="2424949D" w14:textId="77777777" w:rsidR="00654231" w:rsidRPr="00226486" w:rsidRDefault="00654231" w:rsidP="00ED09A4">
      <w:pPr>
        <w:pStyle w:val="LO-normal"/>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а) абзац 2 части 2 изложить в следующей редакции:</w:t>
      </w:r>
    </w:p>
    <w:p w14:paraId="17E5DEBE" w14:textId="28FB7B7B" w:rsidR="00ED09A4" w:rsidRPr="00226486" w:rsidRDefault="00654231" w:rsidP="00ED09A4">
      <w:pPr>
        <w:pStyle w:val="LO-normal"/>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lastRenderedPageBreak/>
        <w:t xml:space="preserve">«В случаях, установленных федеральным законом, муниципальные выборы назначаются </w:t>
      </w:r>
      <w:r w:rsidR="00ED09A4" w:rsidRPr="00226486">
        <w:rPr>
          <w:rFonts w:ascii="Times New Roman" w:eastAsia="Times New Roman" w:hAnsi="Times New Roman" w:cs="Times New Roman"/>
          <w:color w:val="000000" w:themeColor="text1"/>
          <w:sz w:val="28"/>
          <w:szCs w:val="28"/>
        </w:rPr>
        <w:t>соответствующей избирательной комиссией или судом.</w:t>
      </w:r>
      <w:r w:rsidR="00555EC8" w:rsidRPr="00226486">
        <w:rPr>
          <w:rFonts w:ascii="Times New Roman" w:eastAsia="Times New Roman" w:hAnsi="Times New Roman" w:cs="Times New Roman"/>
          <w:color w:val="000000" w:themeColor="text1"/>
          <w:sz w:val="28"/>
          <w:szCs w:val="28"/>
        </w:rPr>
        <w:t>».</w:t>
      </w:r>
    </w:p>
    <w:p w14:paraId="2A17A8C4" w14:textId="77777777" w:rsidR="00654231" w:rsidRPr="00226486"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bCs/>
          <w:color w:val="000000" w:themeColor="text1"/>
          <w:sz w:val="28"/>
          <w:szCs w:val="28"/>
        </w:rPr>
        <w:t>б)</w:t>
      </w:r>
      <w:r w:rsidRPr="00226486">
        <w:rPr>
          <w:rFonts w:ascii="Times New Roman" w:eastAsia="Times New Roman" w:hAnsi="Times New Roman" w:cs="Times New Roman"/>
          <w:color w:val="000000" w:themeColor="text1"/>
          <w:sz w:val="28"/>
          <w:szCs w:val="28"/>
        </w:rPr>
        <w:t xml:space="preserve"> из части 3 исключить текст:</w:t>
      </w:r>
    </w:p>
    <w:p w14:paraId="68B235BA"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226486">
        <w:rPr>
          <w:rFonts w:ascii="Times New Roman" w:eastAsia="Times New Roman" w:hAnsi="Times New Roman" w:cs="Times New Roman"/>
          <w:color w:val="000000" w:themeColor="text1"/>
          <w:sz w:val="28"/>
          <w:szCs w:val="28"/>
        </w:rPr>
        <w:t xml:space="preserve"> «Федеральным законом от 26.11.1996 </w:t>
      </w:r>
      <w:r w:rsidRPr="00654231">
        <w:rPr>
          <w:rFonts w:ascii="Times New Roman" w:eastAsia="Times New Roman" w:hAnsi="Times New Roman" w:cs="Times New Roman"/>
          <w:color w:val="000000"/>
          <w:sz w:val="28"/>
          <w:szCs w:val="28"/>
        </w:rPr>
        <w:t>№ 138-ФЗ «Об обеспечении конституционных прав граждан Российской Федерации избирать и быть избранными в органы местного самоуправления»,»;</w:t>
      </w:r>
    </w:p>
    <w:p w14:paraId="17C40833"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bCs/>
          <w:color w:val="000000"/>
          <w:sz w:val="28"/>
          <w:szCs w:val="28"/>
        </w:rPr>
      </w:pPr>
      <w:r w:rsidRPr="00654231">
        <w:rPr>
          <w:rFonts w:ascii="Times New Roman" w:eastAsia="Times New Roman" w:hAnsi="Times New Roman" w:cs="Times New Roman"/>
          <w:color w:val="000000"/>
          <w:sz w:val="28"/>
          <w:szCs w:val="28"/>
        </w:rPr>
        <w:t xml:space="preserve">в) часть 4 </w:t>
      </w:r>
      <w:r w:rsidRPr="00654231">
        <w:rPr>
          <w:rFonts w:ascii="Times New Roman" w:eastAsia="Times New Roman" w:hAnsi="Times New Roman" w:cs="Times New Roman"/>
          <w:bCs/>
          <w:color w:val="000000"/>
          <w:sz w:val="28"/>
          <w:szCs w:val="28"/>
        </w:rPr>
        <w:t>изложить в следующей редакции:</w:t>
      </w:r>
    </w:p>
    <w:p w14:paraId="567B4805"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«4. Итоги муниципальных выборов подлежат официальному опубликованию.».</w:t>
      </w:r>
    </w:p>
    <w:p w14:paraId="5286CA32"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1.6. Статью 6 исключить.</w:t>
      </w:r>
    </w:p>
    <w:p w14:paraId="1807CCF6"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1.7. Статью 7 исключить.</w:t>
      </w:r>
    </w:p>
    <w:p w14:paraId="7E4EC950"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1.8. Статью 8 исключить.</w:t>
      </w:r>
    </w:p>
    <w:p w14:paraId="2F8DFB00"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1.9. Статью 9 изложить в следующей редакции:</w:t>
      </w:r>
    </w:p>
    <w:p w14:paraId="74E2E911"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b/>
          <w:bCs/>
          <w:color w:val="000000"/>
          <w:sz w:val="28"/>
          <w:szCs w:val="28"/>
        </w:rPr>
      </w:pPr>
      <w:r w:rsidRPr="00654231">
        <w:rPr>
          <w:rFonts w:ascii="Times New Roman" w:eastAsia="Times New Roman" w:hAnsi="Times New Roman" w:cs="Times New Roman"/>
          <w:b/>
          <w:bCs/>
          <w:color w:val="000000"/>
          <w:sz w:val="28"/>
          <w:szCs w:val="28"/>
        </w:rPr>
        <w:t>«Статья 9. Инициативные проекты</w:t>
      </w:r>
    </w:p>
    <w:p w14:paraId="4014289D"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 В целях реализации мероприятий, имеющих приоритетное значение для жителей муниципального образования или его части, по решению вопросов непосредственного обеспечения жизнедеятельности населения или иных вопросов, право решения которых предоставлено органам местного самоуправления, в администрацию, в том числе через территориальный орган администрации, может быть внесен инициативный проект.</w:t>
      </w:r>
    </w:p>
    <w:p w14:paraId="6066D730"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2. Порядок определения части территории муниципального образования, на которой могут реализовываться инициативные проекты, устанавливается нормативным правовым актом совета депутатов.</w:t>
      </w:r>
    </w:p>
    <w:p w14:paraId="645A4991" w14:textId="77777777" w:rsidR="00654231" w:rsidRPr="00226486"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654231">
        <w:rPr>
          <w:rFonts w:ascii="Times New Roman" w:eastAsia="Times New Roman" w:hAnsi="Times New Roman" w:cs="Times New Roman"/>
          <w:color w:val="000000"/>
          <w:sz w:val="28"/>
          <w:szCs w:val="28"/>
        </w:rPr>
        <w:t xml:space="preserve">3. С инициативой о внесении инициативного проекта вправе выступить инициативная группа численностью не менее 10 граждан, достигших восемнадцатилетнего возраста и проживающих на территории соответствующего муниципального образования,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Право выступить инициатором проекта в соответствии с нормативным правовым актом совета депутатов может быть предоставлено также иным лицам, осуществляющим деятельность на </w:t>
      </w:r>
      <w:r w:rsidRPr="00226486">
        <w:rPr>
          <w:rFonts w:ascii="Times New Roman" w:eastAsia="Times New Roman" w:hAnsi="Times New Roman" w:cs="Times New Roman"/>
          <w:color w:val="000000" w:themeColor="text1"/>
          <w:sz w:val="28"/>
          <w:szCs w:val="28"/>
        </w:rPr>
        <w:t>территории соответствующего муниципального образования.</w:t>
      </w:r>
      <w:bookmarkStart w:id="0" w:name="p3"/>
      <w:bookmarkEnd w:id="0"/>
    </w:p>
    <w:p w14:paraId="1BC47F04" w14:textId="7A294459" w:rsidR="00545298" w:rsidRPr="00226486" w:rsidRDefault="00654231" w:rsidP="00545298">
      <w:pPr>
        <w:pStyle w:val="LO-normal"/>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 xml:space="preserve">4. </w:t>
      </w:r>
      <w:r w:rsidR="00545298" w:rsidRPr="00226486">
        <w:rPr>
          <w:rFonts w:ascii="Times New Roman" w:eastAsia="Times New Roman" w:hAnsi="Times New Roman" w:cs="Times New Roman"/>
          <w:color w:val="000000" w:themeColor="text1"/>
          <w:sz w:val="28"/>
          <w:szCs w:val="28"/>
        </w:rPr>
        <w:t>Инициативный проект должен содержать следующие сведения:</w:t>
      </w:r>
    </w:p>
    <w:p w14:paraId="5C4974DF" w14:textId="77777777" w:rsidR="00545298" w:rsidRPr="00226486" w:rsidRDefault="00545298" w:rsidP="00545298">
      <w:pPr>
        <w:pStyle w:val="LO-normal"/>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1) описание проблемы, решение которой имеет приоритетное значение для жителей муниципального образования или его части;</w:t>
      </w:r>
    </w:p>
    <w:p w14:paraId="0915869A" w14:textId="77777777" w:rsidR="00545298" w:rsidRPr="00226486" w:rsidRDefault="00545298" w:rsidP="00545298">
      <w:pPr>
        <w:pStyle w:val="LO-normal"/>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2) обоснование предложений по решению указанной проблемы;</w:t>
      </w:r>
    </w:p>
    <w:p w14:paraId="19D97187" w14:textId="77777777" w:rsidR="00545298" w:rsidRPr="00226486" w:rsidRDefault="00545298" w:rsidP="00545298">
      <w:pPr>
        <w:pStyle w:val="LO-normal"/>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3) описание ожидаемого результата (ожидаемых результатов) реализации инициативного проекта;</w:t>
      </w:r>
    </w:p>
    <w:p w14:paraId="45E508A2" w14:textId="77777777" w:rsidR="00545298" w:rsidRPr="00226486" w:rsidRDefault="00545298" w:rsidP="00545298">
      <w:pPr>
        <w:pStyle w:val="LO-normal"/>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4) предварительный расчет необходимых расходов на реализацию инициативного проекта;</w:t>
      </w:r>
    </w:p>
    <w:p w14:paraId="7E88F85A" w14:textId="77777777" w:rsidR="00545298" w:rsidRPr="00226486" w:rsidRDefault="00545298" w:rsidP="00545298">
      <w:pPr>
        <w:pStyle w:val="LO-normal"/>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5) планируемые сроки реализации инициативного проекта;</w:t>
      </w:r>
    </w:p>
    <w:p w14:paraId="67AC9C2A" w14:textId="77777777" w:rsidR="00545298" w:rsidRPr="00226486" w:rsidRDefault="00545298" w:rsidP="00545298">
      <w:pPr>
        <w:pStyle w:val="LO-normal"/>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14:paraId="63EFE0AE" w14:textId="77777777" w:rsidR="00545298" w:rsidRPr="00226486" w:rsidRDefault="00545298" w:rsidP="00545298">
      <w:pPr>
        <w:pStyle w:val="LO-normal"/>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lastRenderedPageBreak/>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14:paraId="048B62DC" w14:textId="6FCE78EE" w:rsidR="00545298" w:rsidRPr="00226486" w:rsidRDefault="00545298" w:rsidP="00545298">
      <w:pPr>
        <w:pStyle w:val="LO-normal"/>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8) указание на территорию муниципального образования или его часть, в границах которой будет реализовываться инициативный проект, в соответствии с порядком, установленным</w:t>
      </w:r>
      <w:r w:rsidR="00632243" w:rsidRPr="00226486">
        <w:rPr>
          <w:rFonts w:ascii="Times New Roman" w:eastAsia="Times New Roman" w:hAnsi="Times New Roman" w:cs="Times New Roman"/>
          <w:color w:val="000000" w:themeColor="text1"/>
          <w:sz w:val="28"/>
          <w:szCs w:val="28"/>
        </w:rPr>
        <w:t xml:space="preserve"> решением совета депутатов</w:t>
      </w:r>
      <w:r w:rsidRPr="00226486">
        <w:rPr>
          <w:rFonts w:ascii="Times New Roman" w:eastAsia="Times New Roman" w:hAnsi="Times New Roman" w:cs="Times New Roman"/>
          <w:color w:val="000000" w:themeColor="text1"/>
          <w:sz w:val="28"/>
          <w:szCs w:val="28"/>
        </w:rPr>
        <w:t>;</w:t>
      </w:r>
    </w:p>
    <w:p w14:paraId="2B7CF95C" w14:textId="296667DE" w:rsidR="00545298" w:rsidRPr="00226486" w:rsidRDefault="00545298" w:rsidP="00545298">
      <w:pPr>
        <w:pStyle w:val="LO-normal"/>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 xml:space="preserve">9) иные сведения, предусмотренные </w:t>
      </w:r>
      <w:r w:rsidR="00632243" w:rsidRPr="00226486">
        <w:rPr>
          <w:rFonts w:ascii="Times New Roman" w:eastAsia="Times New Roman" w:hAnsi="Times New Roman" w:cs="Times New Roman"/>
          <w:color w:val="000000" w:themeColor="text1"/>
          <w:sz w:val="28"/>
          <w:szCs w:val="28"/>
        </w:rPr>
        <w:t>решением совета депутатов</w:t>
      </w:r>
      <w:r w:rsidRPr="00226486">
        <w:rPr>
          <w:rFonts w:ascii="Times New Roman" w:eastAsia="Times New Roman" w:hAnsi="Times New Roman" w:cs="Times New Roman"/>
          <w:color w:val="000000" w:themeColor="text1"/>
          <w:sz w:val="28"/>
          <w:szCs w:val="28"/>
        </w:rPr>
        <w:t>.</w:t>
      </w:r>
    </w:p>
    <w:p w14:paraId="0464D820"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226486">
        <w:rPr>
          <w:rFonts w:ascii="Times New Roman" w:eastAsia="Times New Roman" w:hAnsi="Times New Roman" w:cs="Times New Roman"/>
          <w:color w:val="000000" w:themeColor="text1"/>
          <w:sz w:val="28"/>
          <w:szCs w:val="28"/>
        </w:rPr>
        <w:t xml:space="preserve">5. Инициативный проект до его внесения в администрацию подлежит рассмотрению на сходе или собрании граждан, в том числе на собрании граждан </w:t>
      </w:r>
      <w:r w:rsidRPr="00654231">
        <w:rPr>
          <w:rFonts w:ascii="Times New Roman" w:eastAsia="Times New Roman" w:hAnsi="Times New Roman" w:cs="Times New Roman"/>
          <w:color w:val="000000"/>
          <w:sz w:val="28"/>
          <w:szCs w:val="28"/>
        </w:rPr>
        <w:t>по вопросам осуществления территориального общественного самоуправления на части территории муниципального образования, в целях обсуждения инициативного проекта, определения его соответствия интересам жителей муниципального образования или его части, целесообразности реализации инициативного проекта, а также принятия сходом или собранием граждан решения о поддержке инициативного проекта. При этом возможно рассмотрение нескольких инициативных проектов на одном сходе или на одном собрании граждан.</w:t>
      </w:r>
    </w:p>
    <w:p w14:paraId="2BC4027E" w14:textId="77777777" w:rsidR="00654231" w:rsidRPr="00226486"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654231">
        <w:rPr>
          <w:rFonts w:ascii="Times New Roman" w:eastAsia="Times New Roman" w:hAnsi="Times New Roman" w:cs="Times New Roman"/>
          <w:color w:val="000000"/>
          <w:sz w:val="28"/>
          <w:szCs w:val="28"/>
        </w:rPr>
        <w:t xml:space="preserve">6. Инициаторы проекта при внесении инициативного проекта в администрацию прикладывают к нему протокол схода или собрания граждан, результаты дополнительного выявления мнения граждан путем опроса граждан и (или) с применением иных способов выявления мнения населения, </w:t>
      </w:r>
      <w:r w:rsidRPr="00226486">
        <w:rPr>
          <w:rFonts w:ascii="Times New Roman" w:eastAsia="Times New Roman" w:hAnsi="Times New Roman" w:cs="Times New Roman"/>
          <w:color w:val="000000" w:themeColor="text1"/>
          <w:sz w:val="28"/>
          <w:szCs w:val="28"/>
        </w:rPr>
        <w:t>подтверждающие поддержку инициативного проекта жителями муниципального образования или его части.</w:t>
      </w:r>
    </w:p>
    <w:p w14:paraId="19A05E76" w14:textId="77777777" w:rsidR="00654231" w:rsidRPr="00226486"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 xml:space="preserve">7. Информация о внесении инициативного проекта в администрацию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администрацию и должна содержать сведения, указанные в </w:t>
      </w:r>
      <w:hyperlink r:id="rId11" w:anchor="p3" w:history="1">
        <w:r w:rsidRPr="00226486">
          <w:rPr>
            <w:rFonts w:ascii="Times New Roman" w:hAnsi="Times New Roman" w:cs="Times New Roman"/>
            <w:color w:val="000000" w:themeColor="text1"/>
            <w:sz w:val="28"/>
            <w:szCs w:val="28"/>
          </w:rPr>
          <w:t>части 4</w:t>
        </w:r>
      </w:hyperlink>
      <w:r w:rsidRPr="00226486">
        <w:rPr>
          <w:rFonts w:ascii="Times New Roman" w:eastAsia="Times New Roman" w:hAnsi="Times New Roman" w:cs="Times New Roman"/>
          <w:color w:val="000000" w:themeColor="text1"/>
          <w:sz w:val="28"/>
          <w:szCs w:val="28"/>
        </w:rPr>
        <w:t xml:space="preserve"> настоящей статьи, а также об инициаторах проекта. Одновременно граждане информируются о возможности представления в администрацию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восемнадцатилетнего возраста. В сельском населенном пункте указанная информация может доводиться до сведения граждан старостой сельского населенного пункта.</w:t>
      </w:r>
      <w:bookmarkStart w:id="1" w:name="p17"/>
      <w:bookmarkEnd w:id="1"/>
    </w:p>
    <w:p w14:paraId="3854A1AB"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226486">
        <w:rPr>
          <w:rFonts w:ascii="Times New Roman" w:eastAsia="Times New Roman" w:hAnsi="Times New Roman" w:cs="Times New Roman"/>
          <w:color w:val="000000" w:themeColor="text1"/>
          <w:sz w:val="28"/>
          <w:szCs w:val="28"/>
        </w:rPr>
        <w:t xml:space="preserve">8. Инициативный проект подлежит обязательному рассмотрению администрацией в течение 30 дней со дня его внесения. </w:t>
      </w:r>
      <w:r w:rsidRPr="00654231">
        <w:rPr>
          <w:rFonts w:ascii="Times New Roman" w:eastAsia="Times New Roman" w:hAnsi="Times New Roman" w:cs="Times New Roman"/>
          <w:color w:val="000000"/>
          <w:sz w:val="28"/>
          <w:szCs w:val="28"/>
        </w:rPr>
        <w:t>Администрация по результатам рассмотрения инициативного проекта принимает одно из следующих решений:</w:t>
      </w:r>
    </w:p>
    <w:p w14:paraId="21CAFDEE"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14:paraId="037C6104"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lastRenderedPageBreak/>
        <w:t>2) отказать в поддержке инициативного проекта и вернуть его инициаторам проекта с указанием причин отказа в поддержке инициативного проекта.</w:t>
      </w:r>
    </w:p>
    <w:p w14:paraId="55A289DA"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9. Администрация вправе, а в случаях, предусмотренных Федеральным законом от 20 марта 2025 года №33-ФЗ, обязана предложить инициаторам проекта совместно доработать инициативный проект, а также рекомендовать представить его на рассмотрение органа публичной власти в соответствии с его компетенцией.</w:t>
      </w:r>
      <w:bookmarkStart w:id="2" w:name="p28"/>
      <w:bookmarkEnd w:id="2"/>
    </w:p>
    <w:p w14:paraId="578F6143"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10.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w:t>
      </w:r>
      <w:bookmarkStart w:id="3" w:name="p31"/>
      <w:bookmarkEnd w:id="3"/>
    </w:p>
    <w:p w14:paraId="329324DA"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11. Информация о рассмотрении инициативного проекта администрацией,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w:t>
      </w:r>
    </w:p>
    <w:p w14:paraId="51F98D0C"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12. Отчет администрации об итогах реализации инициативного проекта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 в течение 30 календарных дней со дня завершения реализации инициативного проекта. В сельском населенном пункте указанная информация может доводиться до сведения граждан старостой сельского населенного пункта.».</w:t>
      </w:r>
    </w:p>
    <w:p w14:paraId="6DA4D4A2"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1.10. Статью 10 изложить в следующей редакции:</w:t>
      </w:r>
    </w:p>
    <w:p w14:paraId="677E2B6F"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b/>
          <w:bCs/>
          <w:i/>
          <w:color w:val="000000"/>
          <w:sz w:val="28"/>
          <w:szCs w:val="28"/>
        </w:rPr>
      </w:pPr>
      <w:r w:rsidRPr="00654231">
        <w:rPr>
          <w:rFonts w:ascii="Times New Roman" w:eastAsia="Times New Roman" w:hAnsi="Times New Roman" w:cs="Times New Roman"/>
          <w:b/>
          <w:bCs/>
          <w:color w:val="000000"/>
          <w:sz w:val="28"/>
          <w:szCs w:val="28"/>
        </w:rPr>
        <w:t>«Статья 10. Территориальное общественное самоуправление</w:t>
      </w:r>
    </w:p>
    <w:p w14:paraId="6E552068"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 Под территориальным общественным самоуправлением понимается самоорганизация граждан по месту их жительства на части территории муниципального образования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w:t>
      </w:r>
    </w:p>
    <w:p w14:paraId="52C922E0"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2. 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14:paraId="094BD733"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3.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иные территории проживания граждан. Каждая из указанных территорий проживания граждан может входить только в одно территориальное общественное самоуправление.</w:t>
      </w:r>
    </w:p>
    <w:p w14:paraId="3D8B819D"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4. Порядок организации и осуществления территориального общественного самоуправления, порядок регистрации устава территориального общественного самоуправления, условия и порядок выделения необходимых средств из местного бюджета определяются решением совета депутатов.</w:t>
      </w:r>
    </w:p>
    <w:p w14:paraId="2BF845D1"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5.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14:paraId="6E9B3E56"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6. Порядок назначения и проведения собрания граждан в целях </w:t>
      </w:r>
      <w:r w:rsidRPr="00654231">
        <w:rPr>
          <w:rFonts w:ascii="Times New Roman" w:eastAsia="Times New Roman" w:hAnsi="Times New Roman" w:cs="Times New Roman"/>
          <w:color w:val="000000"/>
          <w:sz w:val="28"/>
          <w:szCs w:val="28"/>
        </w:rPr>
        <w:lastRenderedPageBreak/>
        <w:t>осуществления территориального общественного самоуправления определяется уставом территориального общественного самоуправления.</w:t>
      </w:r>
    </w:p>
    <w:p w14:paraId="54B35A28"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7.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14:paraId="7F96A68A"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8. Органы территориального общественного самоуправления избираются на собраниях (конференциях) граждан, проживающих на соответствующей территории.».</w:t>
      </w:r>
    </w:p>
    <w:p w14:paraId="517FFF8E"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1.11. В статье 11:</w:t>
      </w:r>
    </w:p>
    <w:p w14:paraId="367BDB81"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а) часть 1 изложить в следующей редакции:</w:t>
      </w:r>
    </w:p>
    <w:p w14:paraId="48A0B370"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 Собрания граждан могут проводиться:</w:t>
      </w:r>
    </w:p>
    <w:p w14:paraId="5810A5C7"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 для обсуждения вопросов непосредственного обеспечения жизнедеятельности населения;</w:t>
      </w:r>
    </w:p>
    <w:p w14:paraId="11B4B82F"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2) для информирования населения о деятельности органов местного самоуправления и должностных лиц местного самоуправления;</w:t>
      </w:r>
    </w:p>
    <w:p w14:paraId="5D0AA456"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3) на территории муниципального образования или на части его территории по вопросу выявления мнения граждан о поддержке инициативного проекта;</w:t>
      </w:r>
    </w:p>
    <w:p w14:paraId="7C4F5918"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14:paraId="0B19F677"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5) в целях осуществления территориального общественного самоуправления на части территории муниципального образования.»;</w:t>
      </w:r>
    </w:p>
    <w:p w14:paraId="7E10F9BC" w14:textId="77777777" w:rsidR="00654231" w:rsidRPr="00226486"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654231">
        <w:rPr>
          <w:rFonts w:ascii="Times New Roman" w:eastAsia="Times New Roman" w:hAnsi="Times New Roman" w:cs="Times New Roman"/>
          <w:color w:val="000000"/>
          <w:sz w:val="28"/>
          <w:szCs w:val="28"/>
        </w:rPr>
        <w:t xml:space="preserve">б) </w:t>
      </w:r>
      <w:r w:rsidRPr="00226486">
        <w:rPr>
          <w:rFonts w:ascii="Times New Roman" w:eastAsia="Times New Roman" w:hAnsi="Times New Roman" w:cs="Times New Roman"/>
          <w:color w:val="000000" w:themeColor="text1"/>
          <w:sz w:val="28"/>
          <w:szCs w:val="28"/>
        </w:rPr>
        <w:t>часть 3 изложить в следующей редакции:</w:t>
      </w:r>
    </w:p>
    <w:p w14:paraId="6C499E93" w14:textId="750F0333" w:rsidR="00654231" w:rsidRPr="00226486"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 xml:space="preserve">«3. Порядок назначения и проведения собрания граждан, а также полномочия собрания граждан определяются </w:t>
      </w:r>
      <w:r w:rsidR="00156D2B" w:rsidRPr="00226486">
        <w:rPr>
          <w:rFonts w:ascii="Times New Roman" w:eastAsia="Times New Roman" w:hAnsi="Times New Roman" w:cs="Times New Roman"/>
          <w:color w:val="000000" w:themeColor="text1"/>
          <w:sz w:val="28"/>
          <w:szCs w:val="28"/>
        </w:rPr>
        <w:t>Федеральным законом от 20 марта 2025 года № 33-ФЗ</w:t>
      </w:r>
      <w:r w:rsidRPr="00226486">
        <w:rPr>
          <w:rFonts w:ascii="Times New Roman" w:eastAsia="Times New Roman" w:hAnsi="Times New Roman" w:cs="Times New Roman"/>
          <w:color w:val="000000" w:themeColor="text1"/>
          <w:sz w:val="28"/>
          <w:szCs w:val="28"/>
        </w:rPr>
        <w:t>, решением совета депутатов, уставом территориального общественного самоуправления.</w:t>
      </w:r>
    </w:p>
    <w:p w14:paraId="5F556237" w14:textId="77777777" w:rsidR="00654231" w:rsidRPr="00226486"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 xml:space="preserve">Порядок назначения и проведения собраний граждан, предусмотренных </w:t>
      </w:r>
      <w:hyperlink r:id="rId12" w:history="1">
        <w:r w:rsidRPr="00226486">
          <w:rPr>
            <w:rStyle w:val="af4"/>
            <w:rFonts w:ascii="Times New Roman" w:eastAsia="Times New Roman" w:hAnsi="Times New Roman" w:cs="Times New Roman"/>
            <w:color w:val="000000" w:themeColor="text1"/>
            <w:sz w:val="28"/>
            <w:szCs w:val="28"/>
            <w:u w:val="none"/>
          </w:rPr>
          <w:t>пунктами 1</w:t>
        </w:r>
      </w:hyperlink>
      <w:r w:rsidRPr="00226486">
        <w:rPr>
          <w:rFonts w:ascii="Times New Roman" w:eastAsia="Times New Roman" w:hAnsi="Times New Roman" w:cs="Times New Roman"/>
          <w:color w:val="000000" w:themeColor="text1"/>
          <w:sz w:val="28"/>
          <w:szCs w:val="28"/>
        </w:rPr>
        <w:t xml:space="preserve"> - </w:t>
      </w:r>
      <w:hyperlink r:id="rId13" w:history="1">
        <w:r w:rsidRPr="00226486">
          <w:rPr>
            <w:rStyle w:val="af4"/>
            <w:rFonts w:ascii="Times New Roman" w:eastAsia="Times New Roman" w:hAnsi="Times New Roman" w:cs="Times New Roman"/>
            <w:color w:val="000000" w:themeColor="text1"/>
            <w:sz w:val="28"/>
            <w:szCs w:val="28"/>
            <w:u w:val="none"/>
          </w:rPr>
          <w:t>4 части 1</w:t>
        </w:r>
      </w:hyperlink>
      <w:r w:rsidRPr="00226486">
        <w:rPr>
          <w:rFonts w:ascii="Times New Roman" w:eastAsia="Times New Roman" w:hAnsi="Times New Roman" w:cs="Times New Roman"/>
          <w:color w:val="000000" w:themeColor="text1"/>
          <w:sz w:val="28"/>
          <w:szCs w:val="28"/>
        </w:rPr>
        <w:t xml:space="preserve"> настоящей статьи, определяется решением совета депутатов.</w:t>
      </w:r>
    </w:p>
    <w:p w14:paraId="69A5B8B6" w14:textId="3BC4356E" w:rsidR="00654231" w:rsidRPr="00226486"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 xml:space="preserve">в) </w:t>
      </w:r>
      <w:r w:rsidR="00CA3334" w:rsidRPr="00226486">
        <w:rPr>
          <w:rFonts w:ascii="Times New Roman" w:eastAsia="Times New Roman" w:hAnsi="Times New Roman" w:cs="Times New Roman"/>
          <w:color w:val="000000" w:themeColor="text1"/>
          <w:sz w:val="28"/>
          <w:szCs w:val="28"/>
        </w:rPr>
        <w:t>и</w:t>
      </w:r>
      <w:r w:rsidRPr="00226486">
        <w:rPr>
          <w:rFonts w:ascii="Times New Roman" w:eastAsia="Times New Roman" w:hAnsi="Times New Roman" w:cs="Times New Roman"/>
          <w:color w:val="000000" w:themeColor="text1"/>
          <w:sz w:val="28"/>
          <w:szCs w:val="28"/>
        </w:rPr>
        <w:t>зложить последнее предложение части 6 в следующей редакции:</w:t>
      </w:r>
    </w:p>
    <w:p w14:paraId="15AC0B11" w14:textId="77777777" w:rsidR="00654231" w:rsidRPr="00226486"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«Решение совета депутатов о проведении собрания граждан должно быть обнародовано не позднее чем за 3 дня до проведения собрания граждан.»;</w:t>
      </w:r>
    </w:p>
    <w:p w14:paraId="043142B4" w14:textId="77777777" w:rsidR="00654231" w:rsidRPr="00226486"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г) дополнить част</w:t>
      </w:r>
      <w:r w:rsidR="00950179" w:rsidRPr="00226486">
        <w:rPr>
          <w:rFonts w:ascii="Times New Roman" w:eastAsia="Times New Roman" w:hAnsi="Times New Roman" w:cs="Times New Roman"/>
          <w:color w:val="000000" w:themeColor="text1"/>
          <w:sz w:val="28"/>
          <w:szCs w:val="28"/>
        </w:rPr>
        <w:t xml:space="preserve">ями </w:t>
      </w:r>
      <w:r w:rsidRPr="00226486">
        <w:rPr>
          <w:rFonts w:ascii="Times New Roman" w:eastAsia="Times New Roman" w:hAnsi="Times New Roman" w:cs="Times New Roman"/>
          <w:color w:val="000000" w:themeColor="text1"/>
          <w:sz w:val="28"/>
          <w:szCs w:val="28"/>
        </w:rPr>
        <w:t>7</w:t>
      </w:r>
      <w:r w:rsidR="00950179" w:rsidRPr="00226486">
        <w:rPr>
          <w:rFonts w:ascii="Times New Roman" w:eastAsia="Times New Roman" w:hAnsi="Times New Roman" w:cs="Times New Roman"/>
          <w:color w:val="000000" w:themeColor="text1"/>
          <w:sz w:val="28"/>
          <w:szCs w:val="28"/>
        </w:rPr>
        <w:t>-11</w:t>
      </w:r>
      <w:r w:rsidRPr="00226486">
        <w:rPr>
          <w:rFonts w:ascii="Times New Roman" w:eastAsia="Times New Roman" w:hAnsi="Times New Roman" w:cs="Times New Roman"/>
          <w:color w:val="000000" w:themeColor="text1"/>
          <w:sz w:val="28"/>
          <w:szCs w:val="28"/>
        </w:rPr>
        <w:t>:</w:t>
      </w:r>
    </w:p>
    <w:p w14:paraId="70D8975B" w14:textId="77777777" w:rsidR="00950179" w:rsidRPr="001B57E0" w:rsidRDefault="00950179" w:rsidP="00950179">
      <w:pPr>
        <w:pStyle w:val="af5"/>
        <w:spacing w:before="0" w:beforeAutospacing="0" w:after="0" w:afterAutospacing="0" w:line="240" w:lineRule="atLeast"/>
        <w:ind w:firstLine="709"/>
        <w:jc w:val="both"/>
        <w:rPr>
          <w:sz w:val="28"/>
          <w:szCs w:val="28"/>
        </w:rPr>
      </w:pPr>
      <w:r w:rsidRPr="001B57E0">
        <w:rPr>
          <w:color w:val="000000"/>
          <w:sz w:val="28"/>
          <w:szCs w:val="28"/>
        </w:rPr>
        <w:t xml:space="preserve">«7. </w:t>
      </w:r>
      <w:r w:rsidRPr="001B57E0">
        <w:rPr>
          <w:sz w:val="28"/>
          <w:szCs w:val="28"/>
        </w:rPr>
        <w:t>В собрании граждан, проводимом на территории муниципального образования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w:t>
      </w:r>
    </w:p>
    <w:p w14:paraId="40335F17" w14:textId="77777777" w:rsidR="00950179" w:rsidRPr="001B57E0" w:rsidRDefault="00950179" w:rsidP="00950179">
      <w:pPr>
        <w:pStyle w:val="af5"/>
        <w:spacing w:before="0" w:beforeAutospacing="0" w:after="0" w:afterAutospacing="0" w:line="240" w:lineRule="atLeast"/>
        <w:ind w:firstLine="709"/>
        <w:jc w:val="both"/>
        <w:rPr>
          <w:sz w:val="28"/>
          <w:szCs w:val="28"/>
        </w:rPr>
      </w:pPr>
      <w:r w:rsidRPr="001B57E0">
        <w:rPr>
          <w:sz w:val="28"/>
          <w:szCs w:val="28"/>
        </w:rPr>
        <w:t xml:space="preserve">8. В собрании граждан, проводимом в сельском населенном пункте по вопросу выдвижения кандидатуры старосты сельского населенного пункта, по вопросу досрочного прекращения полномочий старосты сельского населенного пункта, могут принять участие граждане Российской Федерации, проживающие на территории данного сельского населенного пункта и обладающие активным избирательным правом, а также граждане Российской Федерации, достигшие на день проведения собрания граждан восемнадцатилетнего возраста и имеющие в </w:t>
      </w:r>
      <w:r w:rsidRPr="001B57E0">
        <w:rPr>
          <w:sz w:val="28"/>
          <w:szCs w:val="28"/>
        </w:rPr>
        <w:lastRenderedPageBreak/>
        <w:t>собственности жилое помещение, расположенное на территории данного сельского населенного пункта, в случае, если это установлено муниципальными нормативными правовыми актами в соответствии с законом Ленинградской области.</w:t>
      </w:r>
    </w:p>
    <w:p w14:paraId="0DD3D7E4" w14:textId="77777777" w:rsidR="00950179" w:rsidRPr="001B57E0" w:rsidRDefault="00950179" w:rsidP="00950179">
      <w:pPr>
        <w:pStyle w:val="af5"/>
        <w:spacing w:before="0" w:beforeAutospacing="0" w:after="0" w:afterAutospacing="0" w:line="240" w:lineRule="atLeast"/>
        <w:ind w:firstLine="709"/>
        <w:jc w:val="both"/>
        <w:rPr>
          <w:sz w:val="28"/>
          <w:szCs w:val="28"/>
        </w:rPr>
      </w:pPr>
      <w:r w:rsidRPr="001B57E0">
        <w:rPr>
          <w:sz w:val="28"/>
          <w:szCs w:val="28"/>
        </w:rPr>
        <w:t>9. Решение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принимается большинством голосов участников собрания граждан.</w:t>
      </w:r>
    </w:p>
    <w:p w14:paraId="130DF3D6" w14:textId="77777777" w:rsidR="00950179" w:rsidRPr="001B57E0" w:rsidRDefault="00950179" w:rsidP="00950179">
      <w:pPr>
        <w:pStyle w:val="af5"/>
        <w:spacing w:before="0" w:beforeAutospacing="0" w:after="0" w:afterAutospacing="0" w:line="240" w:lineRule="atLeast"/>
        <w:ind w:firstLine="709"/>
        <w:jc w:val="both"/>
        <w:rPr>
          <w:sz w:val="28"/>
          <w:szCs w:val="28"/>
        </w:rPr>
      </w:pPr>
      <w:r w:rsidRPr="001B57E0">
        <w:rPr>
          <w:sz w:val="28"/>
          <w:szCs w:val="28"/>
        </w:rPr>
        <w:t>10.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14:paraId="19502074" w14:textId="77777777" w:rsidR="00654231" w:rsidRPr="001B57E0" w:rsidRDefault="00950179"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1B57E0">
        <w:rPr>
          <w:rFonts w:ascii="Times New Roman" w:eastAsia="Times New Roman" w:hAnsi="Times New Roman" w:cs="Times New Roman"/>
          <w:color w:val="000000"/>
          <w:sz w:val="28"/>
          <w:szCs w:val="28"/>
        </w:rPr>
        <w:t>11</w:t>
      </w:r>
      <w:r w:rsidR="00654231" w:rsidRPr="001B57E0">
        <w:rPr>
          <w:rFonts w:ascii="Times New Roman" w:eastAsia="Times New Roman" w:hAnsi="Times New Roman" w:cs="Times New Roman"/>
          <w:color w:val="000000"/>
          <w:sz w:val="28"/>
          <w:szCs w:val="28"/>
        </w:rPr>
        <w:t>. Итоги собрания граждан подлежат официальному обнародованию.».</w:t>
      </w:r>
    </w:p>
    <w:p w14:paraId="31F9AF19"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1.12. Статью 12 изложить в следующей редакции:</w:t>
      </w:r>
      <w:bookmarkStart w:id="4" w:name="_Toc29756711"/>
      <w:bookmarkStart w:id="5" w:name="_Toc44314217"/>
    </w:p>
    <w:p w14:paraId="52BF2B52"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b/>
          <w:color w:val="000000"/>
          <w:sz w:val="28"/>
          <w:szCs w:val="28"/>
        </w:rPr>
      </w:pPr>
      <w:r w:rsidRPr="00654231">
        <w:rPr>
          <w:rFonts w:ascii="Times New Roman" w:eastAsia="Times New Roman" w:hAnsi="Times New Roman" w:cs="Times New Roman"/>
          <w:color w:val="000000"/>
          <w:sz w:val="28"/>
          <w:szCs w:val="28"/>
        </w:rPr>
        <w:t>«</w:t>
      </w:r>
      <w:bookmarkEnd w:id="4"/>
      <w:bookmarkEnd w:id="5"/>
      <w:r w:rsidRPr="00654231">
        <w:rPr>
          <w:rFonts w:ascii="Times New Roman" w:eastAsia="Times New Roman" w:hAnsi="Times New Roman" w:cs="Times New Roman"/>
          <w:b/>
          <w:color w:val="000000"/>
          <w:sz w:val="28"/>
          <w:szCs w:val="28"/>
        </w:rPr>
        <w:t>Статья 12. Сход граждан</w:t>
      </w:r>
    </w:p>
    <w:p w14:paraId="0AEDCF72"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 В случаях, предусмотренных федеральным законом, сход граждан может проводиться:</w:t>
      </w:r>
    </w:p>
    <w:p w14:paraId="603BF60B"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 в населенном пункте, входящем в состав территории муниципального образования, по вопросу введения и использования средств самообложения граждан на территории данного населенного пункта;</w:t>
      </w:r>
    </w:p>
    <w:p w14:paraId="775AF596"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2) в соответствии с законом Ленинградской области на части территории населенного пункта, входящего в состав территории муниципального образования, по вопросу введения и использования средств самообложения граждан на данной части территории населенного пункта; </w:t>
      </w:r>
    </w:p>
    <w:p w14:paraId="778C636A"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3) на территории муниципального образования или на части его территории по вопросу выявления мнения граждан о поддержке инициативного проекта. </w:t>
      </w:r>
    </w:p>
    <w:p w14:paraId="5FCED750"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2. Сход граждан может созываться главой поселения либо советом депутатов, в том числе по инициативе группы жителей соответствующей части территории населенного пункта численностью не менее 10 человек.</w:t>
      </w:r>
    </w:p>
    <w:p w14:paraId="1D26F101"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3. Инициатива группы жителей поселения должна быть оформлена в виде ходатайства о проведении схода граждан с указанием вопроса, выносимого на сход, подписанного участниками инициативной группы. Инициатива группы жителей поселения направляется главе муниципального образования. Дата проведения схода граждан и выносимые на него вопросы определяются правовым актом главы муниципального образования.</w:t>
      </w:r>
    </w:p>
    <w:p w14:paraId="79F87E23"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4. Проведение схода граждан обеспечивается главой муниципального образования.</w:t>
      </w:r>
    </w:p>
    <w:p w14:paraId="4D0C0F8E"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5. Решение о назначении схода граждан, о времени и месте его проведения, а также проект муниципального правового акта и материалы по вопросам, выносимым на решение схода граждан, подлежат официальному опубликованию не позднее чем за 3 дня до дня проведения схода.</w:t>
      </w:r>
    </w:p>
    <w:p w14:paraId="62BDAAC0"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6. Сход граждан правомочен при участии в нем более половины обладающих избирательным правом жителей населенного пункта (либо части его территории). Решение схода граждан считается принятым, если за него проголосовало более половины участников схода граждан.</w:t>
      </w:r>
    </w:p>
    <w:p w14:paraId="214C84BC"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lastRenderedPageBreak/>
        <w:t>7.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w:t>
      </w:r>
    </w:p>
    <w:p w14:paraId="0F8CD2E0"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8. На сходе граждан председательствует глава муниципального образования или иное лицо, избираемое сходом граждан.</w:t>
      </w:r>
    </w:p>
    <w:p w14:paraId="2882A628"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9. Органы местного самоуправления и должностные лица местного самоуправления обеспечивают исполнение решений, принятых на сходе граждан, в соответствии с разграничением полномочий между ними, определенным настоящим Уставом.</w:t>
      </w:r>
    </w:p>
    <w:p w14:paraId="372D0AA6"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10. Решения, принятые на сходе граждан, подлежат официальному опубликованию.».</w:t>
      </w:r>
    </w:p>
    <w:p w14:paraId="55FE4C08"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1.13. В статье 13 исключить часть 3.</w:t>
      </w:r>
    </w:p>
    <w:p w14:paraId="17B7C4EC"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1.14. Статью 14 изложить в следующей редакции:</w:t>
      </w:r>
    </w:p>
    <w:p w14:paraId="000A4870"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b/>
          <w:bCs/>
          <w:color w:val="000000"/>
          <w:sz w:val="28"/>
          <w:szCs w:val="28"/>
        </w:rPr>
      </w:pPr>
      <w:r w:rsidRPr="00654231">
        <w:rPr>
          <w:rFonts w:ascii="Times New Roman" w:eastAsia="Times New Roman" w:hAnsi="Times New Roman" w:cs="Times New Roman"/>
          <w:b/>
          <w:bCs/>
          <w:color w:val="000000"/>
          <w:sz w:val="28"/>
          <w:szCs w:val="28"/>
        </w:rPr>
        <w:t>«Статья 14. Староста сельского населенного пункта</w:t>
      </w:r>
    </w:p>
    <w:p w14:paraId="258994BB"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 Для организации взаимодействия органов местного самоуправления и жителей сельского населенного пункта при решении вопросов непосредственного обеспечения жизнедеятельности населения в сельском населенном пункте, расположенном в муниципальном образовании «Муринское городское поселение» Всеволожского муниципального района Ленинградской области, может назначаться староста сельского населенного пункта.</w:t>
      </w:r>
    </w:p>
    <w:p w14:paraId="2A1B8B93"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2. Староста сельского населенного пункта назначается советом депутатов муниципального образования, в состав которого входит данный сельский населенный пункт, по представлению собрания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восемнадцатилетнего возраста и имеющих в собственности жилое помещение, расположенное на территории данного сельского населенного пункта.</w:t>
      </w:r>
    </w:p>
    <w:p w14:paraId="7DC64C02"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3. Должность старосты сельского населенного пункта не является государственной должностью, должностью государственной гражданской службы, муниципальной должностью или должностью муниципальной службы. Староста сельского населенного пункта не состоит в трудовых отношениях и иных непосредственно связанных с ними отношениях с органами местного самоуправления.</w:t>
      </w:r>
    </w:p>
    <w:p w14:paraId="3B5EDF1D"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4. Старостой сельского населенного пункта не может быть назначено лицо:</w:t>
      </w:r>
    </w:p>
    <w:p w14:paraId="41A23513"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 замещающее государственную должность, должность государственной службы;</w:t>
      </w:r>
    </w:p>
    <w:p w14:paraId="06DAF611"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2) признанное судом недееспособным или ограниченно дееспособным;</w:t>
      </w:r>
    </w:p>
    <w:p w14:paraId="191EADB0"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3) имеющее непогашенную или неснятую судимость;</w:t>
      </w:r>
    </w:p>
    <w:p w14:paraId="48FA05AA"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4) имеющее статус иностранного агента.</w:t>
      </w:r>
    </w:p>
    <w:p w14:paraId="3AB82499"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5. Срок полномочий старосты сельского населенного пункта составляет 5 лет.</w:t>
      </w:r>
    </w:p>
    <w:p w14:paraId="4560D341"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654231">
        <w:rPr>
          <w:rFonts w:ascii="Times New Roman" w:eastAsia="Times New Roman" w:hAnsi="Times New Roman" w:cs="Times New Roman"/>
          <w:color w:val="000000"/>
          <w:sz w:val="28"/>
          <w:szCs w:val="28"/>
        </w:rPr>
        <w:lastRenderedPageBreak/>
        <w:t xml:space="preserve">6. Полномочия старосты сельского населенного пункта прекращаются досрочно по решению совета депутатов муниципального образования, в состав </w:t>
      </w:r>
      <w:r w:rsidRPr="00654231">
        <w:rPr>
          <w:rFonts w:ascii="Times New Roman" w:eastAsia="Times New Roman" w:hAnsi="Times New Roman" w:cs="Times New Roman"/>
          <w:color w:val="000000" w:themeColor="text1"/>
          <w:sz w:val="28"/>
          <w:szCs w:val="28"/>
        </w:rPr>
        <w:t xml:space="preserve">которого входит данный сельский населенный пункт, по представлению собрания граждан сельского населенного пункта, а также в случаях, установленных </w:t>
      </w:r>
      <w:hyperlink r:id="rId14" w:history="1">
        <w:r w:rsidRPr="006746F1">
          <w:rPr>
            <w:rStyle w:val="af4"/>
            <w:rFonts w:ascii="Times New Roman" w:eastAsia="Times New Roman" w:hAnsi="Times New Roman" w:cs="Times New Roman"/>
            <w:color w:val="000000" w:themeColor="text1"/>
            <w:sz w:val="28"/>
            <w:szCs w:val="28"/>
            <w:u w:val="none"/>
          </w:rPr>
          <w:t>пунктами 1</w:t>
        </w:r>
      </w:hyperlink>
      <w:r w:rsidRPr="006746F1">
        <w:rPr>
          <w:rFonts w:ascii="Times New Roman" w:eastAsia="Times New Roman" w:hAnsi="Times New Roman" w:cs="Times New Roman"/>
          <w:color w:val="000000" w:themeColor="text1"/>
          <w:sz w:val="28"/>
          <w:szCs w:val="28"/>
        </w:rPr>
        <w:t xml:space="preserve"> - </w:t>
      </w:r>
      <w:hyperlink r:id="rId15" w:history="1">
        <w:r w:rsidRPr="006746F1">
          <w:rPr>
            <w:rStyle w:val="af4"/>
            <w:rFonts w:ascii="Times New Roman" w:eastAsia="Times New Roman" w:hAnsi="Times New Roman" w:cs="Times New Roman"/>
            <w:color w:val="000000" w:themeColor="text1"/>
            <w:sz w:val="28"/>
            <w:szCs w:val="28"/>
            <w:u w:val="none"/>
          </w:rPr>
          <w:t>7</w:t>
        </w:r>
      </w:hyperlink>
      <w:r w:rsidRPr="006746F1">
        <w:rPr>
          <w:rFonts w:ascii="Times New Roman" w:eastAsia="Times New Roman" w:hAnsi="Times New Roman" w:cs="Times New Roman"/>
          <w:color w:val="000000" w:themeColor="text1"/>
          <w:sz w:val="28"/>
          <w:szCs w:val="28"/>
        </w:rPr>
        <w:t xml:space="preserve">, </w:t>
      </w:r>
      <w:hyperlink r:id="rId16" w:history="1">
        <w:r w:rsidRPr="006746F1">
          <w:rPr>
            <w:rStyle w:val="af4"/>
            <w:rFonts w:ascii="Times New Roman" w:eastAsia="Times New Roman" w:hAnsi="Times New Roman" w:cs="Times New Roman"/>
            <w:color w:val="000000" w:themeColor="text1"/>
            <w:sz w:val="28"/>
            <w:szCs w:val="28"/>
            <w:u w:val="none"/>
          </w:rPr>
          <w:t>9</w:t>
        </w:r>
      </w:hyperlink>
      <w:r w:rsidRPr="006746F1">
        <w:rPr>
          <w:rFonts w:ascii="Times New Roman" w:eastAsia="Times New Roman" w:hAnsi="Times New Roman" w:cs="Times New Roman"/>
          <w:color w:val="000000" w:themeColor="text1"/>
          <w:sz w:val="28"/>
          <w:szCs w:val="28"/>
        </w:rPr>
        <w:t xml:space="preserve"> и </w:t>
      </w:r>
      <w:hyperlink r:id="rId17" w:history="1">
        <w:r w:rsidRPr="006746F1">
          <w:rPr>
            <w:rStyle w:val="af4"/>
            <w:rFonts w:ascii="Times New Roman" w:eastAsia="Times New Roman" w:hAnsi="Times New Roman" w:cs="Times New Roman"/>
            <w:color w:val="000000" w:themeColor="text1"/>
            <w:sz w:val="28"/>
            <w:szCs w:val="28"/>
            <w:u w:val="none"/>
          </w:rPr>
          <w:t>10 части 1 статьи 30</w:t>
        </w:r>
      </w:hyperlink>
      <w:r w:rsidRPr="00654231">
        <w:rPr>
          <w:rFonts w:ascii="Times New Roman" w:eastAsia="Times New Roman" w:hAnsi="Times New Roman" w:cs="Times New Roman"/>
          <w:color w:val="000000" w:themeColor="text1"/>
          <w:sz w:val="28"/>
          <w:szCs w:val="28"/>
        </w:rPr>
        <w:t xml:space="preserve"> Федерального закона от 20 марта 2025 года № 33-ФЗ».</w:t>
      </w:r>
    </w:p>
    <w:p w14:paraId="2E953E01"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7.  Староста сельского населенного пункта для решения возложенных на него задач:</w:t>
      </w:r>
    </w:p>
    <w:p w14:paraId="2E787A97"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 взаимодействует с органами местного самоуправления, муниципальными предприятиями и учреждениями и иными организациями по вопросам непосредственного обеспечения жизнедеятельности населения в сельском населенном пункте;</w:t>
      </w:r>
    </w:p>
    <w:p w14:paraId="5F03BE9B"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2) взаимодействует с населением, в том числе посредством участия в сходах, собраниях граждан, направляет по результатам таких мероприятий обращения и предложения, подлежащие обязательному рассмотрению органами местного самоуправления;</w:t>
      </w:r>
    </w:p>
    <w:p w14:paraId="2DB432A7"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14:paraId="7507EB2F"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14:paraId="4BD664F5"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5)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14:paraId="7AEBE0A5"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6) осуществляет иные полномочия, предусмотренные нормативным правовым актом представительного органа муниципального образования в соответствии с законом субъекта Российской Федерации.</w:t>
      </w:r>
    </w:p>
    <w:p w14:paraId="46160B62"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8. Гарантии деятельности и иные вопросы статуса старосты сельского населенного пункта, в том числе вопросы материально-технического и организационного обеспечения старосты, устанавливаются решением совета депутатов в соответствии с законом Ленинградской области.».</w:t>
      </w:r>
    </w:p>
    <w:p w14:paraId="56BF88BD"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1.15. В статье 15:</w:t>
      </w:r>
    </w:p>
    <w:p w14:paraId="0CEDA835"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а) части 1-4 изложить в следующей редакции:</w:t>
      </w:r>
    </w:p>
    <w:p w14:paraId="145AC22A"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 Публичные слушания могут проводиться на всей территории поселения для обсуждения с участием жителей поселения проектов муниципальных правовых актов по вопросам непосредственного обеспечения жизнедеятельности населения.</w:t>
      </w:r>
    </w:p>
    <w:p w14:paraId="78D76E9D"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2. Публичные слушания проводятся по инициативе совета депутатов, главы поселения, главы администрации, жителей поселения.</w:t>
      </w:r>
    </w:p>
    <w:p w14:paraId="7BBB876D"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3. Публичные слушания, проводимые по инициативе населения или совета депутатов, назначаются советом депутатов, а по инициативе главы поселения или главы администрации, - главой поселения.</w:t>
      </w:r>
    </w:p>
    <w:p w14:paraId="64474D51" w14:textId="77777777" w:rsidR="00654231" w:rsidRPr="00226486"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654231">
        <w:rPr>
          <w:rFonts w:ascii="Times New Roman" w:eastAsia="Times New Roman" w:hAnsi="Times New Roman" w:cs="Times New Roman"/>
          <w:color w:val="000000"/>
          <w:sz w:val="28"/>
          <w:szCs w:val="28"/>
        </w:rPr>
        <w:t xml:space="preserve">4. На публичные слушания должны выноситься проекты муниципальных правовых актов по вопросам, указанным в части 2 статьи 47 Федерального закона </w:t>
      </w:r>
      <w:r w:rsidRPr="00654231">
        <w:rPr>
          <w:rFonts w:ascii="Times New Roman" w:eastAsia="Times New Roman" w:hAnsi="Times New Roman" w:cs="Times New Roman"/>
          <w:color w:val="000000"/>
          <w:sz w:val="28"/>
          <w:szCs w:val="28"/>
        </w:rPr>
        <w:lastRenderedPageBreak/>
        <w:t xml:space="preserve">от 20 марта </w:t>
      </w:r>
      <w:r w:rsidRPr="00226486">
        <w:rPr>
          <w:rFonts w:ascii="Times New Roman" w:eastAsia="Times New Roman" w:hAnsi="Times New Roman" w:cs="Times New Roman"/>
          <w:color w:val="000000" w:themeColor="text1"/>
          <w:sz w:val="28"/>
          <w:szCs w:val="28"/>
        </w:rPr>
        <w:t>2025 года № 33-ФЗ.»;</w:t>
      </w:r>
    </w:p>
    <w:p w14:paraId="1E6E0BD9" w14:textId="1B1CE8E6" w:rsidR="00654231" w:rsidRPr="00226486"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б) дополнить частями 7</w:t>
      </w:r>
      <w:r w:rsidR="00555EC8" w:rsidRPr="00226486">
        <w:rPr>
          <w:rFonts w:ascii="Times New Roman" w:eastAsia="Times New Roman" w:hAnsi="Times New Roman" w:cs="Times New Roman"/>
          <w:color w:val="000000" w:themeColor="text1"/>
          <w:sz w:val="28"/>
          <w:szCs w:val="28"/>
        </w:rPr>
        <w:t xml:space="preserve">, </w:t>
      </w:r>
      <w:r w:rsidRPr="00226486">
        <w:rPr>
          <w:rFonts w:ascii="Times New Roman" w:eastAsia="Times New Roman" w:hAnsi="Times New Roman" w:cs="Times New Roman"/>
          <w:color w:val="000000" w:themeColor="text1"/>
          <w:sz w:val="28"/>
          <w:szCs w:val="28"/>
        </w:rPr>
        <w:t>8</w:t>
      </w:r>
      <w:r w:rsidR="00555EC8" w:rsidRPr="00226486">
        <w:rPr>
          <w:rFonts w:ascii="Times New Roman" w:eastAsia="Times New Roman" w:hAnsi="Times New Roman" w:cs="Times New Roman"/>
          <w:color w:val="000000" w:themeColor="text1"/>
          <w:sz w:val="28"/>
          <w:szCs w:val="28"/>
        </w:rPr>
        <w:t>, 9</w:t>
      </w:r>
      <w:r w:rsidRPr="00226486">
        <w:rPr>
          <w:rFonts w:ascii="Times New Roman" w:eastAsia="Times New Roman" w:hAnsi="Times New Roman" w:cs="Times New Roman"/>
          <w:color w:val="000000" w:themeColor="text1"/>
          <w:sz w:val="28"/>
          <w:szCs w:val="28"/>
        </w:rPr>
        <w:t>:</w:t>
      </w:r>
    </w:p>
    <w:p w14:paraId="7EC93B20" w14:textId="77777777" w:rsidR="00654231" w:rsidRPr="00226486"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«7. В публичных слушаниях имеют право участвовать жители муниципального образования, достигшие восемнадцатилетнего возраста.</w:t>
      </w:r>
    </w:p>
    <w:p w14:paraId="08EE3CC7" w14:textId="6ADDAF82" w:rsidR="00654231" w:rsidRPr="00226486"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8. Результаты публичных слушаний, общественных обсуждений носят рекомендательный характер.</w:t>
      </w:r>
    </w:p>
    <w:p w14:paraId="46CF7BA9" w14:textId="5D35B93E" w:rsidR="006F6E40" w:rsidRPr="00226486" w:rsidRDefault="00441B32"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9</w:t>
      </w:r>
      <w:r w:rsidR="006F6E40" w:rsidRPr="00226486">
        <w:rPr>
          <w:rFonts w:ascii="Times New Roman" w:eastAsia="Times New Roman" w:hAnsi="Times New Roman" w:cs="Times New Roman"/>
          <w:color w:val="000000" w:themeColor="text1"/>
          <w:sz w:val="28"/>
          <w:szCs w:val="28"/>
        </w:rPr>
        <w:t>. Результаты публичных слушаний, общественных обсуждений, включая мотивированное обоснование принятых решений, подлежат обнародованию.</w:t>
      </w:r>
      <w:r w:rsidRPr="00226486">
        <w:rPr>
          <w:rFonts w:ascii="Times New Roman" w:eastAsia="Times New Roman" w:hAnsi="Times New Roman" w:cs="Times New Roman"/>
          <w:color w:val="000000" w:themeColor="text1"/>
          <w:sz w:val="28"/>
          <w:szCs w:val="28"/>
        </w:rPr>
        <w:t>».</w:t>
      </w:r>
    </w:p>
    <w:p w14:paraId="369E6567" w14:textId="77777777" w:rsidR="00654231" w:rsidRPr="00226486"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1.16. В статье 16:</w:t>
      </w:r>
    </w:p>
    <w:p w14:paraId="75A4E25A" w14:textId="77777777" w:rsidR="00654231" w:rsidRPr="00226486"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а) часть 1 изложить в следующей редакции:</w:t>
      </w:r>
    </w:p>
    <w:p w14:paraId="518C90E7"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 Опрос граждан может проводиться на всей территории муниципального образования «Муринское городское поселение» Всеволожского муниципального района Ленинградской области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Ленинградской области в части осуществления полномочий по решению вопросов установления общих принципов организации местного самоуправления.</w:t>
      </w:r>
    </w:p>
    <w:p w14:paraId="189FD1A6"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Опрос граждан проводится по инициативе:</w:t>
      </w:r>
    </w:p>
    <w:p w14:paraId="463A9E14"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 совета депутатов, главы муниципального образования или главы администрации;</w:t>
      </w:r>
    </w:p>
    <w:p w14:paraId="51CF37C3"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2) органов государственной власти субъектов Российской Федерации;</w:t>
      </w:r>
    </w:p>
    <w:p w14:paraId="159B0D28"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3) жителей муниципального образования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14:paraId="78547EC9"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б) часть 4 дополнить пунктом 6:</w:t>
      </w:r>
    </w:p>
    <w:p w14:paraId="5C90DB41"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14:paraId="3C383EBB" w14:textId="3363E77A"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bCs/>
          <w:color w:val="000000"/>
          <w:sz w:val="28"/>
          <w:szCs w:val="28"/>
        </w:rPr>
      </w:pPr>
      <w:r w:rsidRPr="00654231">
        <w:rPr>
          <w:rFonts w:ascii="Times New Roman" w:eastAsia="Times New Roman" w:hAnsi="Times New Roman" w:cs="Times New Roman"/>
          <w:bCs/>
          <w:color w:val="000000"/>
          <w:sz w:val="28"/>
          <w:szCs w:val="28"/>
        </w:rPr>
        <w:t>1.</w:t>
      </w:r>
      <w:r w:rsidR="00CA3334" w:rsidRPr="00654231">
        <w:rPr>
          <w:rFonts w:ascii="Times New Roman" w:eastAsia="Times New Roman" w:hAnsi="Times New Roman" w:cs="Times New Roman"/>
          <w:bCs/>
          <w:color w:val="000000"/>
          <w:sz w:val="28"/>
          <w:szCs w:val="28"/>
        </w:rPr>
        <w:t>17. Статью</w:t>
      </w:r>
      <w:r w:rsidRPr="00654231">
        <w:rPr>
          <w:rFonts w:ascii="Times New Roman" w:eastAsia="Times New Roman" w:hAnsi="Times New Roman" w:cs="Times New Roman"/>
          <w:bCs/>
          <w:color w:val="000000"/>
          <w:sz w:val="28"/>
          <w:szCs w:val="28"/>
        </w:rPr>
        <w:t xml:space="preserve"> 18 изложить в следующей редакции:</w:t>
      </w:r>
    </w:p>
    <w:p w14:paraId="54CB57E9"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b/>
          <w:color w:val="000000"/>
          <w:sz w:val="28"/>
          <w:szCs w:val="28"/>
        </w:rPr>
      </w:pPr>
      <w:r w:rsidRPr="00654231">
        <w:rPr>
          <w:rFonts w:ascii="Times New Roman" w:eastAsia="Times New Roman" w:hAnsi="Times New Roman" w:cs="Times New Roman"/>
          <w:b/>
          <w:color w:val="000000"/>
          <w:sz w:val="28"/>
          <w:szCs w:val="28"/>
        </w:rPr>
        <w:t xml:space="preserve">Статья 18. </w:t>
      </w:r>
      <w:r w:rsidRPr="00654231">
        <w:rPr>
          <w:rFonts w:ascii="Times New Roman" w:eastAsia="Times New Roman" w:hAnsi="Times New Roman" w:cs="Times New Roman"/>
          <w:b/>
          <w:bCs/>
          <w:color w:val="000000"/>
          <w:sz w:val="28"/>
          <w:szCs w:val="28"/>
        </w:rPr>
        <w:t>Формы непосредственного осуществления населением местного самоуправления и участия населения в осуществлении местного самоуправления</w:t>
      </w:r>
    </w:p>
    <w:p w14:paraId="17F86688"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 К формам непосредственного осуществления населением местного самоуправления относятся:</w:t>
      </w:r>
    </w:p>
    <w:p w14:paraId="2F821D90"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1) местный референдум; </w:t>
      </w:r>
    </w:p>
    <w:p w14:paraId="2DB4F2F5"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2) муниципальные выборы; </w:t>
      </w:r>
    </w:p>
    <w:p w14:paraId="11D96C16"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3) сход граждан. </w:t>
      </w:r>
    </w:p>
    <w:p w14:paraId="5D143B9E"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2. К формам участия населения в осуществлении местного самоуправления относятся: </w:t>
      </w:r>
    </w:p>
    <w:p w14:paraId="6C3FFC01"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1) опрос; </w:t>
      </w:r>
    </w:p>
    <w:p w14:paraId="6DB3A9DF"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2) публичные слушания, общественные обсуждения; </w:t>
      </w:r>
    </w:p>
    <w:p w14:paraId="2088C56D"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3) собрание граждан; </w:t>
      </w:r>
    </w:p>
    <w:p w14:paraId="3A0AB25A"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4) инициативные проекты; </w:t>
      </w:r>
    </w:p>
    <w:p w14:paraId="4768F2AC"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lastRenderedPageBreak/>
        <w:t xml:space="preserve">5) территориальное общественное самоуправление; </w:t>
      </w:r>
    </w:p>
    <w:p w14:paraId="2032915E"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6) староста сельского населенного пункта. </w:t>
      </w:r>
    </w:p>
    <w:p w14:paraId="4EFF97AB"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654231">
        <w:rPr>
          <w:rFonts w:ascii="Times New Roman" w:eastAsia="Times New Roman" w:hAnsi="Times New Roman" w:cs="Times New Roman"/>
          <w:color w:val="000000"/>
          <w:sz w:val="28"/>
          <w:szCs w:val="28"/>
        </w:rPr>
        <w:t xml:space="preserve">3. Наряду с предусмотренными Федеральным законом от 20 марта 2025 года № 33-ФЗ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w:t>
      </w:r>
      <w:r w:rsidRPr="00654231">
        <w:rPr>
          <w:rFonts w:ascii="Times New Roman" w:eastAsia="Times New Roman" w:hAnsi="Times New Roman" w:cs="Times New Roman"/>
          <w:color w:val="000000" w:themeColor="text1"/>
          <w:sz w:val="28"/>
          <w:szCs w:val="28"/>
        </w:rPr>
        <w:t xml:space="preserve">участвовать в осуществлении местного самоуправления в иных формах, не противоречащих </w:t>
      </w:r>
      <w:hyperlink r:id="rId18" w:history="1">
        <w:r w:rsidRPr="006746F1">
          <w:rPr>
            <w:rStyle w:val="af4"/>
            <w:rFonts w:ascii="Times New Roman" w:eastAsia="Times New Roman" w:hAnsi="Times New Roman" w:cs="Times New Roman"/>
            <w:color w:val="000000" w:themeColor="text1"/>
            <w:sz w:val="28"/>
            <w:szCs w:val="28"/>
            <w:u w:val="none"/>
          </w:rPr>
          <w:t>Конституции</w:t>
        </w:r>
      </w:hyperlink>
      <w:r w:rsidRPr="00654231">
        <w:rPr>
          <w:rFonts w:ascii="Times New Roman" w:eastAsia="Times New Roman" w:hAnsi="Times New Roman" w:cs="Times New Roman"/>
          <w:color w:val="000000" w:themeColor="text1"/>
          <w:sz w:val="28"/>
          <w:szCs w:val="28"/>
        </w:rPr>
        <w:t xml:space="preserve"> Российской Федерации, федеральным законам, законам Ленинградской области. </w:t>
      </w:r>
    </w:p>
    <w:p w14:paraId="3E6A50C4"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4.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14:paraId="0FA93A49" w14:textId="77777777" w:rsidR="00654231" w:rsidRPr="006E20F4"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6E20F4">
        <w:rPr>
          <w:rFonts w:ascii="Times New Roman" w:eastAsia="Times New Roman" w:hAnsi="Times New Roman" w:cs="Times New Roman"/>
          <w:color w:val="000000" w:themeColor="text1"/>
          <w:sz w:val="28"/>
          <w:szCs w:val="28"/>
        </w:rPr>
        <w:t>1.18. Добавить статью 18.1 следующего содержания:</w:t>
      </w:r>
    </w:p>
    <w:p w14:paraId="6A2DB625" w14:textId="77777777" w:rsidR="00654231" w:rsidRPr="006E20F4"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b/>
          <w:bCs/>
          <w:color w:val="000000" w:themeColor="text1"/>
          <w:sz w:val="28"/>
          <w:szCs w:val="28"/>
        </w:rPr>
      </w:pPr>
      <w:r w:rsidRPr="006E20F4">
        <w:rPr>
          <w:rFonts w:ascii="Times New Roman" w:eastAsia="Times New Roman" w:hAnsi="Times New Roman" w:cs="Times New Roman"/>
          <w:color w:val="000000" w:themeColor="text1"/>
          <w:sz w:val="28"/>
          <w:szCs w:val="28"/>
        </w:rPr>
        <w:t>«</w:t>
      </w:r>
      <w:r w:rsidRPr="006E20F4">
        <w:rPr>
          <w:rFonts w:ascii="Times New Roman" w:eastAsia="Times New Roman" w:hAnsi="Times New Roman" w:cs="Times New Roman"/>
          <w:b/>
          <w:bCs/>
          <w:color w:val="000000" w:themeColor="text1"/>
          <w:sz w:val="28"/>
          <w:szCs w:val="28"/>
        </w:rPr>
        <w:t xml:space="preserve">Статья 18.1. </w:t>
      </w:r>
      <w:r w:rsidRPr="006E20F4">
        <w:rPr>
          <w:rFonts w:ascii="Times New Roman" w:hAnsi="Times New Roman" w:cs="Times New Roman"/>
          <w:b/>
          <w:bCs/>
          <w:color w:val="000000" w:themeColor="text1"/>
          <w:sz w:val="28"/>
          <w:szCs w:val="28"/>
        </w:rPr>
        <w:t>Участие граждан в осуществлении общественного контроля</w:t>
      </w:r>
    </w:p>
    <w:p w14:paraId="76B1890C" w14:textId="77777777" w:rsidR="00654231" w:rsidRPr="006E20F4" w:rsidRDefault="00654231" w:rsidP="00D53034">
      <w:pPr>
        <w:pStyle w:val="af5"/>
        <w:spacing w:before="0" w:beforeAutospacing="0" w:after="0" w:afterAutospacing="0" w:line="240" w:lineRule="atLeast"/>
        <w:ind w:firstLine="709"/>
        <w:jc w:val="both"/>
        <w:rPr>
          <w:color w:val="000000" w:themeColor="text1"/>
          <w:sz w:val="28"/>
          <w:szCs w:val="28"/>
        </w:rPr>
      </w:pPr>
      <w:r w:rsidRPr="006E20F4">
        <w:rPr>
          <w:color w:val="000000" w:themeColor="text1"/>
          <w:sz w:val="28"/>
          <w:szCs w:val="28"/>
        </w:rPr>
        <w:t xml:space="preserve">Граждане вправе участвовать в осуществлении общественного контроля в соответствии с Федеральным </w:t>
      </w:r>
      <w:hyperlink r:id="rId19" w:history="1">
        <w:r w:rsidRPr="006E20F4">
          <w:rPr>
            <w:rStyle w:val="af4"/>
            <w:color w:val="000000" w:themeColor="text1"/>
            <w:sz w:val="28"/>
            <w:szCs w:val="28"/>
            <w:u w:val="none"/>
          </w:rPr>
          <w:t>законом</w:t>
        </w:r>
      </w:hyperlink>
      <w:r w:rsidRPr="006E20F4">
        <w:rPr>
          <w:color w:val="000000" w:themeColor="text1"/>
          <w:sz w:val="28"/>
          <w:szCs w:val="28"/>
        </w:rPr>
        <w:t xml:space="preserve"> от 21 июля 2014 года № 212-ФЗ «Об основах общественного контроля в Российской Федерации», другими федеральными законами и иными нормативными правовыми актами Российской Федерации, законами и иными нормативными правовыми актами Ленинградской области, муниципальными правовыми актами муниципального образования. В целях осуществления общественного контроля на территории поселения при органах местного самоуправления могут создаваться общественные советы. Порядок формирования, полномочия, срок полномочий общественного совета определяются муниципальным нормативным правовым актом органа местного самоуправления.».</w:t>
      </w:r>
    </w:p>
    <w:p w14:paraId="13E388DF"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1.19</w:t>
      </w:r>
      <w:r w:rsidRPr="00654231">
        <w:rPr>
          <w:rFonts w:ascii="Times New Roman" w:eastAsia="Times New Roman" w:hAnsi="Times New Roman" w:cs="Times New Roman"/>
          <w:color w:val="000000"/>
          <w:sz w:val="28"/>
          <w:szCs w:val="28"/>
        </w:rPr>
        <w:t>. Статью 19 дополнить частями 4 и 5:</w:t>
      </w:r>
    </w:p>
    <w:p w14:paraId="1B06A210"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«4. Под должностным лицом местного самоуправления понимается лицо, замещающее муниципальную должность или заключившее контракт (трудовой договор), наделенное в соответствии с настоящим Уставом исполнительно-распорядительными полномочиями по решению вопросов непосредственного обеспечения жизнедеятельности населения и (или) по организации деятельности органа местного самоуправления.</w:t>
      </w:r>
    </w:p>
    <w:p w14:paraId="68840B7D"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5. К лицам, замещающим муниципальные должности, относятся:</w:t>
      </w:r>
    </w:p>
    <w:p w14:paraId="2CB9A5C9"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1) депутат; </w:t>
      </w:r>
    </w:p>
    <w:p w14:paraId="6919CEA8"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2) глава муниципального образования; </w:t>
      </w:r>
    </w:p>
    <w:p w14:paraId="1E19FD8B"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3) председатель контрольно-счетного органа муниципального образования; </w:t>
      </w:r>
    </w:p>
    <w:p w14:paraId="6620704C"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4) иные лица в соответствии с законом Ленинградской области и настоящим Уставом. </w:t>
      </w:r>
    </w:p>
    <w:p w14:paraId="0580F34C"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1.20</w:t>
      </w:r>
      <w:r w:rsidRPr="00654231">
        <w:rPr>
          <w:rFonts w:ascii="Times New Roman" w:eastAsia="Times New Roman" w:hAnsi="Times New Roman" w:cs="Times New Roman"/>
          <w:color w:val="000000"/>
          <w:sz w:val="28"/>
          <w:szCs w:val="28"/>
        </w:rPr>
        <w:t>. Добавить статью 19.1 следующего содержания:</w:t>
      </w:r>
    </w:p>
    <w:p w14:paraId="3F025C5D"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b/>
          <w:bCs/>
          <w:color w:val="000000"/>
          <w:sz w:val="28"/>
          <w:szCs w:val="28"/>
        </w:rPr>
      </w:pPr>
      <w:r w:rsidRPr="00654231">
        <w:rPr>
          <w:rFonts w:ascii="Times New Roman" w:eastAsia="Times New Roman" w:hAnsi="Times New Roman" w:cs="Times New Roman"/>
          <w:color w:val="000000"/>
          <w:sz w:val="28"/>
          <w:szCs w:val="28"/>
        </w:rPr>
        <w:t>«</w:t>
      </w:r>
      <w:r w:rsidRPr="00654231">
        <w:rPr>
          <w:rFonts w:ascii="Times New Roman" w:eastAsia="Times New Roman" w:hAnsi="Times New Roman" w:cs="Times New Roman"/>
          <w:b/>
          <w:bCs/>
          <w:color w:val="000000"/>
          <w:sz w:val="28"/>
          <w:szCs w:val="28"/>
        </w:rPr>
        <w:t>Статья 19.1. Ограничения для лиц, замещающих муниципальные должности</w:t>
      </w:r>
    </w:p>
    <w:p w14:paraId="589E26A3"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1. Лица, замещающие муниципальные должности, осуществляющие свои полномочия на постоянной основе, не вправе: </w:t>
      </w:r>
    </w:p>
    <w:p w14:paraId="463D26A9"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1) заниматься предпринимательской деятельностью лично или через доверенных лиц; </w:t>
      </w:r>
    </w:p>
    <w:p w14:paraId="33010D5E"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lastRenderedPageBreak/>
        <w:t xml:space="preserve">2) участвовать в управлении коммерческой или некоммерческой организацией, за исключением следующих случаев: </w:t>
      </w:r>
    </w:p>
    <w:p w14:paraId="4A6A9F2C"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
    <w:p w14:paraId="77693485" w14:textId="3BEE6257" w:rsidR="00654231" w:rsidRPr="00226486"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654231">
        <w:rPr>
          <w:rFonts w:ascii="Times New Roman" w:eastAsia="Times New Roman" w:hAnsi="Times New Roman" w:cs="Times New Roman"/>
          <w:color w:val="000000"/>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w:t>
      </w:r>
      <w:r w:rsidRPr="00226486">
        <w:rPr>
          <w:rFonts w:ascii="Times New Roman" w:eastAsia="Times New Roman" w:hAnsi="Times New Roman" w:cs="Times New Roman"/>
          <w:color w:val="000000" w:themeColor="text1"/>
          <w:sz w:val="28"/>
          <w:szCs w:val="28"/>
        </w:rPr>
        <w:t xml:space="preserve">,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w:t>
      </w:r>
      <w:r w:rsidR="006F6E40" w:rsidRPr="00226486">
        <w:rPr>
          <w:rFonts w:ascii="Times New Roman" w:eastAsia="Times New Roman" w:hAnsi="Times New Roman" w:cs="Times New Roman"/>
          <w:color w:val="000000" w:themeColor="text1"/>
          <w:sz w:val="28"/>
          <w:szCs w:val="28"/>
        </w:rPr>
        <w:t>Губернатора Ленинградской области в порядке, установленном законом Ленинградской области</w:t>
      </w:r>
      <w:r w:rsidRPr="00226486">
        <w:rPr>
          <w:rFonts w:ascii="Times New Roman" w:eastAsia="Times New Roman" w:hAnsi="Times New Roman" w:cs="Times New Roman"/>
          <w:color w:val="000000" w:themeColor="text1"/>
          <w:sz w:val="28"/>
          <w:szCs w:val="28"/>
        </w:rPr>
        <w:t xml:space="preserve">; </w:t>
      </w:r>
    </w:p>
    <w:p w14:paraId="1A10D4D8" w14:textId="77777777" w:rsidR="00654231" w:rsidRPr="00226486"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14:paraId="12C22622"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14:paraId="3D3D9AA7"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д) иные случаи, предусмотренные федеральными законами; </w:t>
      </w:r>
    </w:p>
    <w:p w14:paraId="7F62CA43"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p>
    <w:p w14:paraId="0BF66521"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14:paraId="06924EFA"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654231">
        <w:rPr>
          <w:rFonts w:ascii="Times New Roman" w:eastAsia="Times New Roman" w:hAnsi="Times New Roman" w:cs="Times New Roman"/>
          <w:color w:val="000000" w:themeColor="text1"/>
          <w:sz w:val="28"/>
          <w:szCs w:val="28"/>
        </w:rPr>
        <w:t xml:space="preserve">2. Лица, замещающие муниципальные должности, должны соблюдать ограничения, запреты, исполнять обязанности, которые установлены </w:t>
      </w:r>
      <w:hyperlink r:id="rId20" w:history="1">
        <w:r w:rsidRPr="006746F1">
          <w:rPr>
            <w:rStyle w:val="af4"/>
            <w:rFonts w:ascii="Times New Roman" w:eastAsia="Times New Roman" w:hAnsi="Times New Roman" w:cs="Times New Roman"/>
            <w:color w:val="000000" w:themeColor="text1"/>
            <w:sz w:val="28"/>
            <w:szCs w:val="28"/>
            <w:u w:val="none"/>
          </w:rPr>
          <w:t>законодательством</w:t>
        </w:r>
      </w:hyperlink>
      <w:r w:rsidRPr="00654231">
        <w:rPr>
          <w:rFonts w:ascii="Times New Roman" w:eastAsia="Times New Roman" w:hAnsi="Times New Roman" w:cs="Times New Roman"/>
          <w:color w:val="000000" w:themeColor="text1"/>
          <w:sz w:val="28"/>
          <w:szCs w:val="28"/>
        </w:rPr>
        <w:t xml:space="preserve"> Российской Федерации о противодействии коррупции. </w:t>
      </w:r>
    </w:p>
    <w:p w14:paraId="35EC71D6"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themeColor="text1"/>
          <w:sz w:val="28"/>
          <w:szCs w:val="28"/>
        </w:rPr>
        <w:lastRenderedPageBreak/>
        <w:t>3. Лица, замещающие муниципальные должности, осуществляющие полномочия на постоянной основе</w:t>
      </w:r>
      <w:r w:rsidRPr="00654231">
        <w:rPr>
          <w:rFonts w:ascii="Times New Roman" w:eastAsia="Times New Roman" w:hAnsi="Times New Roman" w:cs="Times New Roman"/>
          <w:color w:val="000000"/>
          <w:sz w:val="28"/>
          <w:szCs w:val="28"/>
        </w:rPr>
        <w:t xml:space="preserve">, не могут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 </w:t>
      </w:r>
    </w:p>
    <w:p w14:paraId="4AD7EE3E"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4. Полномочия лица, замещающего муниципальную должность, прекращаются досрочно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если иное не предусмотрено Федеральным законом от 20 марта 2025 года № 33-ФЗ.</w:t>
      </w:r>
    </w:p>
    <w:p w14:paraId="58DB8FA6"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654231">
        <w:rPr>
          <w:rFonts w:ascii="Times New Roman" w:eastAsia="Times New Roman" w:hAnsi="Times New Roman" w:cs="Times New Roman"/>
          <w:color w:val="000000"/>
          <w:sz w:val="28"/>
          <w:szCs w:val="28"/>
        </w:rPr>
        <w:t xml:space="preserve">5. 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20 марта 2025 года №33-ФЗ и другими федеральными законами в целях противодействия коррупции, в случае, если несоблюдение таких </w:t>
      </w:r>
      <w:r w:rsidRPr="00654231">
        <w:rPr>
          <w:rFonts w:ascii="Times New Roman" w:eastAsia="Times New Roman" w:hAnsi="Times New Roman" w:cs="Times New Roman"/>
          <w:color w:val="000000" w:themeColor="text1"/>
          <w:sz w:val="28"/>
          <w:szCs w:val="28"/>
        </w:rPr>
        <w:t xml:space="preserve">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w:t>
      </w:r>
      <w:hyperlink r:id="rId21" w:history="1">
        <w:r w:rsidRPr="006746F1">
          <w:rPr>
            <w:rStyle w:val="af4"/>
            <w:rFonts w:ascii="Times New Roman" w:eastAsia="Times New Roman" w:hAnsi="Times New Roman" w:cs="Times New Roman"/>
            <w:color w:val="000000" w:themeColor="text1"/>
            <w:sz w:val="28"/>
            <w:szCs w:val="28"/>
            <w:u w:val="none"/>
          </w:rPr>
          <w:t>частями 3</w:t>
        </w:r>
      </w:hyperlink>
      <w:r w:rsidRPr="006746F1">
        <w:rPr>
          <w:rFonts w:ascii="Times New Roman" w:eastAsia="Times New Roman" w:hAnsi="Times New Roman" w:cs="Times New Roman"/>
          <w:color w:val="000000" w:themeColor="text1"/>
          <w:sz w:val="28"/>
          <w:szCs w:val="28"/>
        </w:rPr>
        <w:t xml:space="preserve"> - </w:t>
      </w:r>
      <w:hyperlink r:id="rId22" w:history="1">
        <w:r w:rsidRPr="006746F1">
          <w:rPr>
            <w:rStyle w:val="af4"/>
            <w:rFonts w:ascii="Times New Roman" w:eastAsia="Times New Roman" w:hAnsi="Times New Roman" w:cs="Times New Roman"/>
            <w:color w:val="000000" w:themeColor="text1"/>
            <w:sz w:val="28"/>
            <w:szCs w:val="28"/>
            <w:u w:val="none"/>
          </w:rPr>
          <w:t>6 статьи 13</w:t>
        </w:r>
      </w:hyperlink>
      <w:r w:rsidRPr="00654231">
        <w:rPr>
          <w:rFonts w:ascii="Times New Roman" w:eastAsia="Times New Roman" w:hAnsi="Times New Roman" w:cs="Times New Roman"/>
          <w:color w:val="000000" w:themeColor="text1"/>
          <w:sz w:val="28"/>
          <w:szCs w:val="28"/>
        </w:rPr>
        <w:t xml:space="preserve"> Федерального закона от 25 декабря 2008 года № 273-ФЗ «О противодействии коррупции».».</w:t>
      </w:r>
    </w:p>
    <w:p w14:paraId="7A22A5F3"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1.21</w:t>
      </w:r>
      <w:r w:rsidRPr="00654231">
        <w:rPr>
          <w:rFonts w:ascii="Times New Roman" w:eastAsia="Times New Roman" w:hAnsi="Times New Roman" w:cs="Times New Roman"/>
          <w:color w:val="000000" w:themeColor="text1"/>
          <w:sz w:val="28"/>
          <w:szCs w:val="28"/>
        </w:rPr>
        <w:t>. В статье 20:</w:t>
      </w:r>
    </w:p>
    <w:p w14:paraId="1E454288"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654231">
        <w:rPr>
          <w:rFonts w:ascii="Times New Roman" w:eastAsia="Times New Roman" w:hAnsi="Times New Roman" w:cs="Times New Roman"/>
          <w:color w:val="000000" w:themeColor="text1"/>
          <w:sz w:val="28"/>
          <w:szCs w:val="28"/>
        </w:rPr>
        <w:t>а) часть 4 исключить;</w:t>
      </w:r>
    </w:p>
    <w:p w14:paraId="62161A92"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б) часть 5 изложить в следующей редакции:</w:t>
      </w:r>
    </w:p>
    <w:p w14:paraId="0506319A" w14:textId="77777777" w:rsidR="00654231" w:rsidRPr="00226486"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654231">
        <w:rPr>
          <w:rFonts w:ascii="Times New Roman" w:eastAsia="Times New Roman" w:hAnsi="Times New Roman" w:cs="Times New Roman"/>
          <w:color w:val="000000"/>
          <w:sz w:val="28"/>
          <w:szCs w:val="28"/>
        </w:rPr>
        <w:t>«</w:t>
      </w:r>
      <w:r w:rsidRPr="00226486">
        <w:rPr>
          <w:rFonts w:ascii="Times New Roman" w:eastAsia="Times New Roman" w:hAnsi="Times New Roman" w:cs="Times New Roman"/>
          <w:color w:val="000000" w:themeColor="text1"/>
          <w:sz w:val="28"/>
          <w:szCs w:val="28"/>
        </w:rPr>
        <w:t>5. На постоянной основе могут работать не более 10 процентов депутатов от установленной численности совета депутатов.»;</w:t>
      </w:r>
    </w:p>
    <w:p w14:paraId="59A99D43" w14:textId="77777777" w:rsidR="00654231" w:rsidRPr="00226486"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в) часть 7 изложить в следующей редакции:</w:t>
      </w:r>
    </w:p>
    <w:p w14:paraId="02E6AEC9" w14:textId="77777777" w:rsidR="00632243" w:rsidRPr="00226486" w:rsidRDefault="00654231" w:rsidP="00632243">
      <w:pPr>
        <w:pStyle w:val="LO-normal"/>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w:t>
      </w:r>
      <w:r w:rsidR="00632243" w:rsidRPr="00226486">
        <w:rPr>
          <w:rFonts w:ascii="Times New Roman" w:eastAsia="Times New Roman" w:hAnsi="Times New Roman" w:cs="Times New Roman"/>
          <w:color w:val="000000" w:themeColor="text1"/>
          <w:sz w:val="28"/>
          <w:szCs w:val="28"/>
        </w:rPr>
        <w:t xml:space="preserve">7. Из числа депутатов совета депутатов открытым голосованием избирается заместитель председателя совета депутатов на срок полномочий совета депутатов. Порядок избрания заместителя председателя совета депутатов соответствует порядку избрания главы муниципального образования, установленному настоящим Уставом. Заместитель председателя совета, как депутат совета депутатов муниципального образования, осуществляет свои полномочия на непостоянной основе. </w:t>
      </w:r>
    </w:p>
    <w:p w14:paraId="66CBFEC1" w14:textId="047E710C" w:rsidR="00632243" w:rsidRPr="00226486" w:rsidRDefault="00632243" w:rsidP="00632243">
      <w:pPr>
        <w:pStyle w:val="LO-normal"/>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Заместитель председателя совета депутатов временно исполняет полномочия председателя совета депутатов в случае, если глава муниципального образования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w:t>
      </w:r>
      <w:r w:rsidR="00226486" w:rsidRPr="00226486">
        <w:rPr>
          <w:rFonts w:ascii="Times New Roman" w:eastAsia="Times New Roman" w:hAnsi="Times New Roman" w:cs="Times New Roman"/>
          <w:color w:val="000000" w:themeColor="text1"/>
          <w:sz w:val="28"/>
          <w:szCs w:val="28"/>
        </w:rPr>
        <w:t>».</w:t>
      </w:r>
    </w:p>
    <w:p w14:paraId="1B96A0C6" w14:textId="004C4CCF" w:rsidR="00654231" w:rsidRPr="00226486" w:rsidRDefault="00654231" w:rsidP="00632243">
      <w:pPr>
        <w:pStyle w:val="LO-normal"/>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г) часть 15 исключить.</w:t>
      </w:r>
    </w:p>
    <w:p w14:paraId="7CA279A2"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sz w:val="28"/>
          <w:szCs w:val="28"/>
        </w:rPr>
        <w:t>1.22</w:t>
      </w:r>
      <w:r w:rsidRPr="00654231">
        <w:rPr>
          <w:rFonts w:ascii="Times New Roman" w:eastAsia="Times New Roman" w:hAnsi="Times New Roman" w:cs="Times New Roman"/>
          <w:color w:val="000000"/>
          <w:sz w:val="28"/>
          <w:szCs w:val="28"/>
        </w:rPr>
        <w:t>. В статье 21:</w:t>
      </w:r>
    </w:p>
    <w:p w14:paraId="0021346A"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654231">
        <w:rPr>
          <w:rFonts w:ascii="Times New Roman" w:eastAsia="Times New Roman" w:hAnsi="Times New Roman" w:cs="Times New Roman"/>
          <w:color w:val="000000" w:themeColor="text1"/>
          <w:sz w:val="28"/>
          <w:szCs w:val="28"/>
        </w:rPr>
        <w:t>а) пункт 3 части 1 изложить в следующей редакции:</w:t>
      </w:r>
    </w:p>
    <w:p w14:paraId="14E48407" w14:textId="77777777" w:rsidR="00654231" w:rsidRPr="003A5A25" w:rsidRDefault="00654231" w:rsidP="00654231">
      <w:pPr>
        <w:pStyle w:val="LO-normal"/>
        <w:widowControl w:val="0"/>
        <w:pBdr>
          <w:top w:val="nil"/>
          <w:left w:val="nil"/>
          <w:bottom w:val="nil"/>
          <w:right w:val="nil"/>
          <w:between w:val="nil"/>
        </w:pBdr>
        <w:jc w:val="both"/>
        <w:rPr>
          <w:rFonts w:ascii="Times New Roman" w:eastAsia="Times New Roman" w:hAnsi="Times New Roman" w:cs="Times New Roman"/>
          <w:color w:val="000000" w:themeColor="text1"/>
          <w:sz w:val="28"/>
          <w:szCs w:val="28"/>
        </w:rPr>
      </w:pPr>
      <w:r w:rsidRPr="00654231">
        <w:rPr>
          <w:rFonts w:ascii="Times New Roman" w:eastAsia="Times New Roman" w:hAnsi="Times New Roman" w:cs="Times New Roman"/>
          <w:color w:val="000000" w:themeColor="text1"/>
          <w:sz w:val="28"/>
          <w:szCs w:val="28"/>
        </w:rPr>
        <w:t xml:space="preserve">«3) установление, введение в действие и </w:t>
      </w:r>
      <w:r w:rsidRPr="003A5A25">
        <w:rPr>
          <w:rFonts w:ascii="Times New Roman" w:eastAsia="Times New Roman" w:hAnsi="Times New Roman" w:cs="Times New Roman"/>
          <w:color w:val="000000" w:themeColor="text1"/>
          <w:sz w:val="28"/>
          <w:szCs w:val="28"/>
        </w:rPr>
        <w:t xml:space="preserve">прекращение действия ранее введенных местных налогов и сборов в соответствии с </w:t>
      </w:r>
      <w:hyperlink r:id="rId23" w:history="1">
        <w:r w:rsidRPr="003A5A25">
          <w:rPr>
            <w:rStyle w:val="af4"/>
            <w:rFonts w:ascii="Times New Roman" w:eastAsia="Times New Roman" w:hAnsi="Times New Roman" w:cs="Times New Roman"/>
            <w:color w:val="000000" w:themeColor="text1"/>
            <w:sz w:val="28"/>
            <w:szCs w:val="28"/>
            <w:u w:val="none"/>
          </w:rPr>
          <w:t>законодательством</w:t>
        </w:r>
      </w:hyperlink>
      <w:r w:rsidRPr="003A5A25">
        <w:rPr>
          <w:rFonts w:ascii="Times New Roman" w:eastAsia="Times New Roman" w:hAnsi="Times New Roman" w:cs="Times New Roman"/>
          <w:color w:val="000000" w:themeColor="text1"/>
          <w:sz w:val="28"/>
          <w:szCs w:val="28"/>
        </w:rPr>
        <w:t xml:space="preserve"> Российской Федерации о налогах и сборах;»;</w:t>
      </w:r>
    </w:p>
    <w:p w14:paraId="1DA9B8E5" w14:textId="77777777" w:rsidR="00654231" w:rsidRPr="003A5A25"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3A5A25">
        <w:rPr>
          <w:rFonts w:ascii="Times New Roman" w:eastAsia="Times New Roman" w:hAnsi="Times New Roman" w:cs="Times New Roman"/>
          <w:color w:val="000000"/>
          <w:sz w:val="28"/>
          <w:szCs w:val="28"/>
        </w:rPr>
        <w:t>б) пункт 7 части 1 исключить;</w:t>
      </w:r>
    </w:p>
    <w:p w14:paraId="1326DB74"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lastRenderedPageBreak/>
        <w:t>в) в пункте 9 части 1 словосочетание «вопросов местного значения» заменить словосочетанием «вопросов непосредственного обеспечения жизнедеятельности населения»;</w:t>
      </w:r>
    </w:p>
    <w:p w14:paraId="54BDA7EA"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г) часть 1 дополнить пунктом 12:</w:t>
      </w:r>
    </w:p>
    <w:p w14:paraId="0ADF8D62"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«12) заслушивание ежегодных отчетов главы муниципального образования, главы местной администрации о результатах их деятельности, деятельности местной администрации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w:t>
      </w:r>
    </w:p>
    <w:p w14:paraId="3D3FA61E" w14:textId="77777777" w:rsidR="00654231" w:rsidRPr="001348EF"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1348EF">
        <w:rPr>
          <w:rFonts w:ascii="Times New Roman" w:eastAsia="Times New Roman" w:hAnsi="Times New Roman" w:cs="Times New Roman"/>
          <w:color w:val="000000"/>
          <w:sz w:val="28"/>
          <w:szCs w:val="28"/>
        </w:rPr>
        <w:t>д) пункт 1 части 2 исключить;</w:t>
      </w:r>
    </w:p>
    <w:p w14:paraId="4DD4AB9B" w14:textId="77777777" w:rsidR="00654231" w:rsidRPr="001348EF"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1348EF">
        <w:rPr>
          <w:rFonts w:ascii="Times New Roman" w:eastAsia="Times New Roman" w:hAnsi="Times New Roman" w:cs="Times New Roman"/>
          <w:color w:val="000000"/>
          <w:sz w:val="28"/>
          <w:szCs w:val="28"/>
        </w:rPr>
        <w:t>е) и</w:t>
      </w:r>
      <w:r w:rsidRPr="001348EF">
        <w:rPr>
          <w:rFonts w:ascii="Times New Roman" w:hAnsi="Times New Roman" w:cs="Times New Roman"/>
          <w:sz w:val="28"/>
          <w:szCs w:val="28"/>
        </w:rPr>
        <w:t>сключить пункт 24 части 2 статьи 21 Устава.</w:t>
      </w:r>
    </w:p>
    <w:p w14:paraId="72C849EC" w14:textId="77777777" w:rsidR="00654231" w:rsidRPr="001348EF"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1348EF">
        <w:rPr>
          <w:rFonts w:ascii="Times New Roman" w:eastAsia="Times New Roman" w:hAnsi="Times New Roman" w:cs="Times New Roman"/>
          <w:color w:val="000000"/>
          <w:sz w:val="28"/>
          <w:szCs w:val="28"/>
        </w:rPr>
        <w:t>1.23. Статью 22 изложить в следующей редакции:</w:t>
      </w:r>
    </w:p>
    <w:p w14:paraId="08C8E32A" w14:textId="77777777" w:rsidR="00654231" w:rsidRPr="001348EF"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b/>
          <w:bCs/>
          <w:color w:val="000000"/>
          <w:sz w:val="28"/>
          <w:szCs w:val="28"/>
        </w:rPr>
      </w:pPr>
      <w:r w:rsidRPr="001348EF">
        <w:rPr>
          <w:rFonts w:ascii="Times New Roman" w:eastAsia="Times New Roman" w:hAnsi="Times New Roman" w:cs="Times New Roman"/>
          <w:b/>
          <w:bCs/>
          <w:color w:val="000000"/>
          <w:sz w:val="28"/>
          <w:szCs w:val="28"/>
        </w:rPr>
        <w:t>«Статья 22. Досрочное прекращение полномочий совета депутатов</w:t>
      </w:r>
    </w:p>
    <w:p w14:paraId="1DBF82A0"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bCs/>
          <w:color w:val="000000"/>
          <w:sz w:val="28"/>
          <w:szCs w:val="28"/>
        </w:rPr>
      </w:pPr>
      <w:r w:rsidRPr="001348EF">
        <w:rPr>
          <w:rFonts w:ascii="Times New Roman" w:eastAsia="Times New Roman" w:hAnsi="Times New Roman" w:cs="Times New Roman"/>
          <w:bCs/>
          <w:color w:val="000000"/>
          <w:sz w:val="28"/>
          <w:szCs w:val="28"/>
        </w:rPr>
        <w:t>1. Полномочия совета депутатов прекращаются досрочно</w:t>
      </w:r>
      <w:r w:rsidRPr="00654231">
        <w:rPr>
          <w:rFonts w:ascii="Times New Roman" w:eastAsia="Times New Roman" w:hAnsi="Times New Roman" w:cs="Times New Roman"/>
          <w:bCs/>
          <w:color w:val="000000"/>
          <w:sz w:val="28"/>
          <w:szCs w:val="28"/>
        </w:rPr>
        <w:t xml:space="preserve"> в следующих случаях:</w:t>
      </w:r>
    </w:p>
    <w:p w14:paraId="5702E8B9"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1) вступление в силу закона Ленинградской области о его роспуске; </w:t>
      </w:r>
    </w:p>
    <w:p w14:paraId="25A6EEAE"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2) принятие советом депутатов в порядке, определенном Уставом, решения о самороспуске; </w:t>
      </w:r>
    </w:p>
    <w:p w14:paraId="101F4B27"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654231">
        <w:rPr>
          <w:rFonts w:ascii="Times New Roman" w:eastAsia="Times New Roman" w:hAnsi="Times New Roman" w:cs="Times New Roman"/>
          <w:color w:val="000000"/>
          <w:sz w:val="28"/>
          <w:szCs w:val="28"/>
        </w:rPr>
        <w:t xml:space="preserve">3) вступление в силу решения Ленинградского областного суда о </w:t>
      </w:r>
      <w:r w:rsidRPr="00654231">
        <w:rPr>
          <w:rFonts w:ascii="Times New Roman" w:eastAsia="Times New Roman" w:hAnsi="Times New Roman" w:cs="Times New Roman"/>
          <w:color w:val="000000" w:themeColor="text1"/>
          <w:sz w:val="28"/>
          <w:szCs w:val="28"/>
        </w:rPr>
        <w:t xml:space="preserve">неправомочности данного состава депутатов совета депутатов, в том числе в связи со сложением депутатами своих полномочий; </w:t>
      </w:r>
    </w:p>
    <w:p w14:paraId="1B92C4A7"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654231">
        <w:rPr>
          <w:rFonts w:ascii="Times New Roman" w:eastAsia="Times New Roman" w:hAnsi="Times New Roman" w:cs="Times New Roman"/>
          <w:color w:val="000000" w:themeColor="text1"/>
          <w:sz w:val="28"/>
          <w:szCs w:val="28"/>
        </w:rPr>
        <w:t xml:space="preserve">4) преобразование муниципального образования, осуществляемое в соответствии с </w:t>
      </w:r>
      <w:hyperlink r:id="rId24" w:history="1">
        <w:r w:rsidRPr="006746F1">
          <w:rPr>
            <w:rStyle w:val="af4"/>
            <w:rFonts w:ascii="Times New Roman" w:eastAsia="Times New Roman" w:hAnsi="Times New Roman" w:cs="Times New Roman"/>
            <w:color w:val="000000" w:themeColor="text1"/>
            <w:sz w:val="28"/>
            <w:szCs w:val="28"/>
            <w:u w:val="none"/>
          </w:rPr>
          <w:t>частями 6</w:t>
        </w:r>
      </w:hyperlink>
      <w:r w:rsidRPr="006746F1">
        <w:rPr>
          <w:rFonts w:ascii="Times New Roman" w:eastAsia="Times New Roman" w:hAnsi="Times New Roman" w:cs="Times New Roman"/>
          <w:color w:val="000000" w:themeColor="text1"/>
          <w:sz w:val="28"/>
          <w:szCs w:val="28"/>
        </w:rPr>
        <w:t xml:space="preserve"> и </w:t>
      </w:r>
      <w:hyperlink r:id="rId25" w:history="1">
        <w:r w:rsidRPr="006746F1">
          <w:rPr>
            <w:rStyle w:val="af4"/>
            <w:rFonts w:ascii="Times New Roman" w:eastAsia="Times New Roman" w:hAnsi="Times New Roman" w:cs="Times New Roman"/>
            <w:color w:val="000000" w:themeColor="text1"/>
            <w:sz w:val="28"/>
            <w:szCs w:val="28"/>
            <w:u w:val="none"/>
          </w:rPr>
          <w:t>7 статьи 12</w:t>
        </w:r>
      </w:hyperlink>
      <w:r w:rsidRPr="00654231">
        <w:rPr>
          <w:rFonts w:ascii="Times New Roman" w:eastAsia="Times New Roman" w:hAnsi="Times New Roman" w:cs="Times New Roman"/>
          <w:color w:val="000000" w:themeColor="text1"/>
          <w:sz w:val="28"/>
          <w:szCs w:val="28"/>
        </w:rPr>
        <w:t xml:space="preserve"> Федерального закона от 20 марта 2025 года № 33-ФЗ; </w:t>
      </w:r>
    </w:p>
    <w:p w14:paraId="688EF7F5"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themeColor="text1"/>
          <w:sz w:val="28"/>
          <w:szCs w:val="28"/>
        </w:rPr>
        <w:t xml:space="preserve">5) увеличение численности </w:t>
      </w:r>
      <w:r w:rsidRPr="00654231">
        <w:rPr>
          <w:rFonts w:ascii="Times New Roman" w:eastAsia="Times New Roman" w:hAnsi="Times New Roman" w:cs="Times New Roman"/>
          <w:color w:val="000000"/>
          <w:sz w:val="28"/>
          <w:szCs w:val="28"/>
        </w:rPr>
        <w:t xml:space="preserve">избирателей муниципального образования более чем на 25 процентов; </w:t>
      </w:r>
    </w:p>
    <w:p w14:paraId="4FCB622C"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6) нарушение срока издания муниципального правового акта, необходимого для реализации решения, принятого путем прямого волеизъявления населения. </w:t>
      </w:r>
    </w:p>
    <w:p w14:paraId="4882089A"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2. В случае вступления в силу закона Ленинградской области о роспуске совета депутатов его полномочия прекращаются досрочно со дня вступления в силу закона Ленинградской области о его роспуске. </w:t>
      </w:r>
    </w:p>
    <w:p w14:paraId="3F90D4E3" w14:textId="77777777" w:rsidR="00654231" w:rsidRPr="001348EF"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3. Губернатор Ленинградской области вносит в Законодательное собрание Ленинградской области проект закона Ленинградской области о роспуске совета депутатов в течение трех месяцев со дня вступления в силу решения суда, установившего: </w:t>
      </w:r>
    </w:p>
    <w:p w14:paraId="3243D33F"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1348EF">
        <w:rPr>
          <w:rFonts w:ascii="Times New Roman" w:eastAsia="Times New Roman" w:hAnsi="Times New Roman" w:cs="Times New Roman"/>
          <w:color w:val="000000"/>
          <w:sz w:val="28"/>
          <w:szCs w:val="28"/>
        </w:rPr>
        <w:t xml:space="preserve">1) факт </w:t>
      </w:r>
      <w:r w:rsidRPr="001348EF">
        <w:rPr>
          <w:rFonts w:ascii="Times New Roman" w:eastAsia="Times New Roman" w:hAnsi="Times New Roman" w:cs="Times New Roman"/>
          <w:color w:val="000000" w:themeColor="text1"/>
          <w:sz w:val="28"/>
          <w:szCs w:val="28"/>
        </w:rPr>
        <w:t xml:space="preserve">принятия советом депутатов нормативного правового акта, противоречащего </w:t>
      </w:r>
      <w:hyperlink r:id="rId26" w:history="1">
        <w:r w:rsidRPr="001348EF">
          <w:rPr>
            <w:rStyle w:val="af4"/>
            <w:rFonts w:ascii="Times New Roman" w:eastAsia="Times New Roman" w:hAnsi="Times New Roman" w:cs="Times New Roman"/>
            <w:color w:val="000000" w:themeColor="text1"/>
            <w:sz w:val="28"/>
            <w:szCs w:val="28"/>
            <w:u w:val="none"/>
          </w:rPr>
          <w:t>Конституции</w:t>
        </w:r>
      </w:hyperlink>
      <w:r w:rsidRPr="001348EF">
        <w:rPr>
          <w:rFonts w:ascii="Times New Roman" w:eastAsia="Times New Roman" w:hAnsi="Times New Roman" w:cs="Times New Roman"/>
          <w:color w:val="000000" w:themeColor="text1"/>
          <w:sz w:val="28"/>
          <w:szCs w:val="28"/>
        </w:rPr>
        <w:t xml:space="preserve"> Российской Федерации, федеральным конституционным законам, федеральным зако</w:t>
      </w:r>
      <w:r w:rsidRPr="00654231">
        <w:rPr>
          <w:rFonts w:ascii="Times New Roman" w:eastAsia="Times New Roman" w:hAnsi="Times New Roman" w:cs="Times New Roman"/>
          <w:color w:val="000000" w:themeColor="text1"/>
          <w:sz w:val="28"/>
          <w:szCs w:val="28"/>
        </w:rPr>
        <w:t xml:space="preserve">нам, Уставу Ленинградской области, законам Ленинградской области, Уставу, при условии, что совет депутатов в течение трех месяцев со дня вступления </w:t>
      </w:r>
      <w:r w:rsidRPr="00654231">
        <w:rPr>
          <w:rFonts w:ascii="Times New Roman" w:eastAsia="Times New Roman" w:hAnsi="Times New Roman" w:cs="Times New Roman"/>
          <w:color w:val="000000"/>
          <w:sz w:val="28"/>
          <w:szCs w:val="28"/>
        </w:rPr>
        <w:t xml:space="preserve">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w:t>
      </w:r>
    </w:p>
    <w:p w14:paraId="6F0BD600"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bookmarkStart w:id="6" w:name="p10"/>
      <w:bookmarkEnd w:id="6"/>
      <w:r w:rsidRPr="00654231">
        <w:rPr>
          <w:rFonts w:ascii="Times New Roman" w:eastAsia="Times New Roman" w:hAnsi="Times New Roman" w:cs="Times New Roman"/>
          <w:color w:val="000000"/>
          <w:sz w:val="28"/>
          <w:szCs w:val="28"/>
        </w:rPr>
        <w:t xml:space="preserve">2) что избранный в правомочном составе совет депутатов в течение трех месяцев подряд не проводил заседание; </w:t>
      </w:r>
    </w:p>
    <w:p w14:paraId="341DAE18"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bookmarkStart w:id="7" w:name="p11"/>
      <w:bookmarkEnd w:id="7"/>
      <w:r w:rsidRPr="00654231">
        <w:rPr>
          <w:rFonts w:ascii="Times New Roman" w:eastAsia="Times New Roman" w:hAnsi="Times New Roman" w:cs="Times New Roman"/>
          <w:color w:val="000000"/>
          <w:sz w:val="28"/>
          <w:szCs w:val="28"/>
        </w:rPr>
        <w:lastRenderedPageBreak/>
        <w:t xml:space="preserve">3) что вновь избранный в правомочном составе совет депутатов в течение трех месяцев подряд со дня его избрания не проводил </w:t>
      </w:r>
      <w:r w:rsidRPr="00654231">
        <w:rPr>
          <w:rFonts w:ascii="Times New Roman" w:eastAsia="Times New Roman" w:hAnsi="Times New Roman" w:cs="Times New Roman"/>
          <w:color w:val="000000" w:themeColor="text1"/>
          <w:sz w:val="28"/>
          <w:szCs w:val="28"/>
        </w:rPr>
        <w:t xml:space="preserve">заседание. </w:t>
      </w:r>
    </w:p>
    <w:p w14:paraId="71AC9E5D"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654231">
        <w:rPr>
          <w:rFonts w:ascii="Times New Roman" w:eastAsia="Times New Roman" w:hAnsi="Times New Roman" w:cs="Times New Roman"/>
          <w:color w:val="000000" w:themeColor="text1"/>
          <w:sz w:val="28"/>
          <w:szCs w:val="28"/>
        </w:rPr>
        <w:t xml:space="preserve">4. Закон Ленинградской области о роспуске совета депутатов может быть обжалован в судебном порядке в течение 10 дней со дня вступления в силу. </w:t>
      </w:r>
    </w:p>
    <w:p w14:paraId="06445937"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themeColor="text1"/>
          <w:sz w:val="28"/>
          <w:szCs w:val="28"/>
        </w:rPr>
        <w:t xml:space="preserve">5. Депутаты совета депутатов, распущенного на основании </w:t>
      </w:r>
      <w:hyperlink r:id="rId27" w:anchor="p10" w:history="1">
        <w:r w:rsidRPr="006746F1">
          <w:rPr>
            <w:rStyle w:val="af4"/>
            <w:rFonts w:ascii="Times New Roman" w:eastAsia="Times New Roman" w:hAnsi="Times New Roman" w:cs="Times New Roman"/>
            <w:color w:val="000000" w:themeColor="text1"/>
            <w:sz w:val="28"/>
            <w:szCs w:val="28"/>
            <w:u w:val="none"/>
          </w:rPr>
          <w:t>пунктов 2</w:t>
        </w:r>
      </w:hyperlink>
      <w:r w:rsidRPr="006746F1">
        <w:rPr>
          <w:rFonts w:ascii="Times New Roman" w:eastAsia="Times New Roman" w:hAnsi="Times New Roman" w:cs="Times New Roman"/>
          <w:color w:val="000000" w:themeColor="text1"/>
          <w:sz w:val="28"/>
          <w:szCs w:val="28"/>
        </w:rPr>
        <w:t xml:space="preserve"> и </w:t>
      </w:r>
      <w:hyperlink r:id="rId28" w:anchor="p11" w:history="1">
        <w:r w:rsidRPr="006746F1">
          <w:rPr>
            <w:rStyle w:val="af4"/>
            <w:rFonts w:ascii="Times New Roman" w:eastAsia="Times New Roman" w:hAnsi="Times New Roman" w:cs="Times New Roman"/>
            <w:color w:val="000000" w:themeColor="text1"/>
            <w:sz w:val="28"/>
            <w:szCs w:val="28"/>
            <w:u w:val="none"/>
          </w:rPr>
          <w:t>3 части 3</w:t>
        </w:r>
      </w:hyperlink>
      <w:r w:rsidRPr="00654231">
        <w:rPr>
          <w:rFonts w:ascii="Times New Roman" w:eastAsia="Times New Roman" w:hAnsi="Times New Roman" w:cs="Times New Roman"/>
          <w:color w:val="000000" w:themeColor="text1"/>
          <w:sz w:val="28"/>
          <w:szCs w:val="28"/>
        </w:rPr>
        <w:t xml:space="preserve"> настоящей статьи, вправе в течение 10 дней со дня вступления в силу закона Ленинградской области о роспуске совета депутатов обратиться в суд с заявлением для установления факта отсутствия их вины за непроведение советом депутатов </w:t>
      </w:r>
      <w:r w:rsidRPr="00654231">
        <w:rPr>
          <w:rFonts w:ascii="Times New Roman" w:eastAsia="Times New Roman" w:hAnsi="Times New Roman" w:cs="Times New Roman"/>
          <w:color w:val="000000"/>
          <w:sz w:val="28"/>
          <w:szCs w:val="28"/>
        </w:rPr>
        <w:t xml:space="preserve">правомочного заседания в течение трех месяцев подряд. </w:t>
      </w:r>
    </w:p>
    <w:p w14:paraId="071F372D"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654231">
        <w:rPr>
          <w:rFonts w:ascii="Times New Roman" w:eastAsia="Times New Roman" w:hAnsi="Times New Roman" w:cs="Times New Roman"/>
          <w:color w:val="000000"/>
          <w:sz w:val="28"/>
          <w:szCs w:val="28"/>
        </w:rPr>
        <w:t xml:space="preserve">6. Досрочное прекращение полномочий совета депутатов влечет за собой </w:t>
      </w:r>
      <w:r w:rsidRPr="00654231">
        <w:rPr>
          <w:rFonts w:ascii="Times New Roman" w:eastAsia="Times New Roman" w:hAnsi="Times New Roman" w:cs="Times New Roman"/>
          <w:color w:val="000000" w:themeColor="text1"/>
          <w:sz w:val="28"/>
          <w:szCs w:val="28"/>
        </w:rPr>
        <w:t xml:space="preserve">досрочное прекращение полномочий его депутатов. </w:t>
      </w:r>
    </w:p>
    <w:p w14:paraId="5394628F"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654231">
        <w:rPr>
          <w:rFonts w:ascii="Times New Roman" w:eastAsia="Times New Roman" w:hAnsi="Times New Roman" w:cs="Times New Roman"/>
          <w:color w:val="000000" w:themeColor="text1"/>
          <w:sz w:val="28"/>
          <w:szCs w:val="28"/>
        </w:rPr>
        <w:t xml:space="preserve">7. В случае досрочного прекращения полномочий совета депутатов досрочные выборы в совет депутатов проводятся в сроки, установленные </w:t>
      </w:r>
      <w:r w:rsidRPr="00FB0F20">
        <w:rPr>
          <w:rFonts w:ascii="Times New Roman" w:eastAsia="Times New Roman" w:hAnsi="Times New Roman" w:cs="Times New Roman"/>
          <w:color w:val="000000" w:themeColor="text1"/>
          <w:sz w:val="28"/>
          <w:szCs w:val="28"/>
        </w:rPr>
        <w:t xml:space="preserve">федеральным </w:t>
      </w:r>
      <w:hyperlink r:id="rId29" w:history="1">
        <w:r w:rsidRPr="00FB0F20">
          <w:rPr>
            <w:rStyle w:val="af4"/>
            <w:rFonts w:ascii="Times New Roman" w:eastAsia="Times New Roman" w:hAnsi="Times New Roman" w:cs="Times New Roman"/>
            <w:color w:val="000000" w:themeColor="text1"/>
            <w:sz w:val="28"/>
            <w:szCs w:val="28"/>
            <w:u w:val="none"/>
          </w:rPr>
          <w:t>законом</w:t>
        </w:r>
      </w:hyperlink>
      <w:r w:rsidRPr="00654231">
        <w:rPr>
          <w:rFonts w:ascii="Times New Roman" w:eastAsia="Times New Roman" w:hAnsi="Times New Roman" w:cs="Times New Roman"/>
          <w:color w:val="000000" w:themeColor="text1"/>
          <w:sz w:val="28"/>
          <w:szCs w:val="28"/>
        </w:rPr>
        <w:t>.».</w:t>
      </w:r>
    </w:p>
    <w:p w14:paraId="7E95DE0A" w14:textId="77777777" w:rsidR="00654231" w:rsidRPr="00654231" w:rsidRDefault="00654231" w:rsidP="00654231">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1.24</w:t>
      </w:r>
      <w:r w:rsidRPr="00654231">
        <w:rPr>
          <w:rFonts w:ascii="Times New Roman" w:eastAsia="Times New Roman" w:hAnsi="Times New Roman" w:cs="Times New Roman"/>
          <w:color w:val="000000"/>
          <w:sz w:val="28"/>
          <w:szCs w:val="28"/>
        </w:rPr>
        <w:t>. В статье 24:</w:t>
      </w:r>
    </w:p>
    <w:p w14:paraId="56741A85"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а) часть 2 изложить в следующей редакции:</w:t>
      </w:r>
    </w:p>
    <w:p w14:paraId="3F2A47F1"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«2. Полномочия депутата начинаются со дня его избрания и прекращаются со дня проведения первого заседания совета депутатов нового созыва в правомочном составе.»;</w:t>
      </w:r>
    </w:p>
    <w:p w14:paraId="5416CA68"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б) часть 4.1. исключить;</w:t>
      </w:r>
    </w:p>
    <w:p w14:paraId="095FDA2A"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в) часть 8 исключить;</w:t>
      </w:r>
    </w:p>
    <w:p w14:paraId="3D4143B1"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г) первое предложение части 9 изложить в следующей редакции:</w:t>
      </w:r>
    </w:p>
    <w:p w14:paraId="0BCEAD41"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«Главе муниципального образования, депутату, осуществляющим свои полномочия на постоянной основе выплачивается денежное содержание.».</w:t>
      </w:r>
    </w:p>
    <w:p w14:paraId="12D942D3"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1.2</w:t>
      </w:r>
      <w:r>
        <w:rPr>
          <w:rFonts w:ascii="Times New Roman" w:eastAsia="Times New Roman" w:hAnsi="Times New Roman" w:cs="Times New Roman"/>
          <w:color w:val="000000"/>
          <w:sz w:val="28"/>
          <w:szCs w:val="28"/>
        </w:rPr>
        <w:t>5</w:t>
      </w:r>
      <w:r w:rsidRPr="00654231">
        <w:rPr>
          <w:rFonts w:ascii="Times New Roman" w:eastAsia="Times New Roman" w:hAnsi="Times New Roman" w:cs="Times New Roman"/>
          <w:color w:val="000000"/>
          <w:sz w:val="28"/>
          <w:szCs w:val="28"/>
        </w:rPr>
        <w:t>. В статье 25:</w:t>
      </w:r>
    </w:p>
    <w:p w14:paraId="33E55293"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а) пункт 7 части 1 изложить в следующей редакции:</w:t>
      </w:r>
    </w:p>
    <w:p w14:paraId="7F9D9489"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14:paraId="5B584261"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б) пункт 8 части 1 исключить;</w:t>
      </w:r>
    </w:p>
    <w:p w14:paraId="63F771C1"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в) часть 1 дополнить пунктом 10.1:</w:t>
      </w:r>
    </w:p>
    <w:p w14:paraId="26D3F63F"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«10.1 приобретения статуса иностранного агента;»;</w:t>
      </w:r>
    </w:p>
    <w:p w14:paraId="2C9A8F67"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г) пункт 11 части 1 изложить в следующей редакции:</w:t>
      </w:r>
    </w:p>
    <w:p w14:paraId="407C24F4"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«11) в иных случаях, установленных Федеральным законом от 20 марта 2025 года № 33-ФЗ и другими федеральными законами.»;</w:t>
      </w:r>
    </w:p>
    <w:p w14:paraId="75A289DE"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д) часть 2 изложить в следующей редакции:</w:t>
      </w:r>
    </w:p>
    <w:p w14:paraId="778FF2B2"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«2. Полномочия депутата прекращаются досрочно в случае несоблюдения ограничений, установленных Федеральным законом от 20 марта 2025 года № 33-ФЗ.».</w:t>
      </w:r>
    </w:p>
    <w:p w14:paraId="685E89FA"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1.26</w:t>
      </w:r>
      <w:r w:rsidRPr="00654231">
        <w:rPr>
          <w:rFonts w:ascii="Times New Roman" w:eastAsia="Times New Roman" w:hAnsi="Times New Roman" w:cs="Times New Roman"/>
          <w:color w:val="000000"/>
          <w:sz w:val="28"/>
          <w:szCs w:val="28"/>
        </w:rPr>
        <w:t>. В статье 26:</w:t>
      </w:r>
    </w:p>
    <w:p w14:paraId="0DE02AA5"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а) в части 1 словосочетание «вопросов местного значения» заменить словосочетанием «вопросов непосредственного обеспечения жизнедеятельности населения»;</w:t>
      </w:r>
    </w:p>
    <w:p w14:paraId="6BD0A1DA"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б) исключить часть 8;</w:t>
      </w:r>
    </w:p>
    <w:p w14:paraId="3DDE24F4"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lastRenderedPageBreak/>
        <w:t>в) исключить часть 8.1;</w:t>
      </w:r>
    </w:p>
    <w:p w14:paraId="0E3C68C1"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г) часть 11 изложить в следующей редакции:</w:t>
      </w:r>
    </w:p>
    <w:p w14:paraId="3E8B6BDC"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«11. В случае досрочного прекращения полномочий главы муниципального образования либо применения к нему по решению суда мер процессуального принуждения в виде заключения под стражу или временного отстранения от должности Губернатор Ленинградской области в течение 10 дней назначает временно исполняющего полномочия главы муниципального образования 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w:t>
      </w:r>
    </w:p>
    <w:p w14:paraId="05B5B629"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1.27</w:t>
      </w:r>
      <w:r w:rsidRPr="00654231">
        <w:rPr>
          <w:rFonts w:ascii="Times New Roman" w:eastAsia="Times New Roman" w:hAnsi="Times New Roman" w:cs="Times New Roman"/>
          <w:color w:val="000000"/>
          <w:sz w:val="28"/>
          <w:szCs w:val="28"/>
        </w:rPr>
        <w:t>. Пункт 5 части 1 статьи 27 исключить.</w:t>
      </w:r>
    </w:p>
    <w:p w14:paraId="2719F134"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1.28</w:t>
      </w:r>
      <w:r w:rsidRPr="00654231">
        <w:rPr>
          <w:rFonts w:ascii="Times New Roman" w:eastAsia="Times New Roman" w:hAnsi="Times New Roman" w:cs="Times New Roman"/>
          <w:color w:val="000000"/>
          <w:sz w:val="28"/>
          <w:szCs w:val="28"/>
        </w:rPr>
        <w:t>. Часть 1 статьи 28 изложить в следующей редакции:</w:t>
      </w:r>
    </w:p>
    <w:p w14:paraId="2947151C"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«Полномочия главы муниципального образования прекращаются досрочно в следующих случаях:</w:t>
      </w:r>
    </w:p>
    <w:p w14:paraId="27019602"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 смерть;</w:t>
      </w:r>
    </w:p>
    <w:p w14:paraId="02E4A578"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2) отставка по собственному желанию;</w:t>
      </w:r>
    </w:p>
    <w:p w14:paraId="18AC9ECC"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3) признание судом недееспособным или ограниченно дееспособным;</w:t>
      </w:r>
    </w:p>
    <w:p w14:paraId="3154C66A"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4) признание судом безвестно отсутствующим или объявление умершим;</w:t>
      </w:r>
    </w:p>
    <w:p w14:paraId="1C4C93DF"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5) вступление в отношении его в законную силу обвинительного приговора суда;</w:t>
      </w:r>
    </w:p>
    <w:p w14:paraId="40D190CD"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6) выезд за пределы Российской Федерации на постоянное место жительства;</w:t>
      </w:r>
    </w:p>
    <w:p w14:paraId="42ACEA8E"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14:paraId="7EAF1A81"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8) досрочное прекращение полномочий соответствующего органа местного самоуправления;</w:t>
      </w:r>
    </w:p>
    <w:p w14:paraId="1E98CDA9"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9) призыв на военную службу или направление на заменяющую ее альтернативную гражданскую службу;</w:t>
      </w:r>
    </w:p>
    <w:p w14:paraId="67169D8A"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10) приобретение статуса иностранного агента;</w:t>
      </w:r>
    </w:p>
    <w:p w14:paraId="69A6AC78"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11) утрата доверия Президента Российской Федерации;</w:t>
      </w:r>
    </w:p>
    <w:p w14:paraId="3A3362AB"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12) удаление в отставку;</w:t>
      </w:r>
    </w:p>
    <w:p w14:paraId="605D0340"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13) отрешение от должности;</w:t>
      </w:r>
    </w:p>
    <w:p w14:paraId="6B5292E0"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654231">
        <w:rPr>
          <w:rFonts w:ascii="Times New Roman" w:eastAsia="Times New Roman" w:hAnsi="Times New Roman" w:cs="Times New Roman"/>
          <w:color w:val="000000"/>
          <w:sz w:val="28"/>
          <w:szCs w:val="28"/>
        </w:rPr>
        <w:t xml:space="preserve">14) установленная в судебном порядке стойкая неспособность по состоянию здоровья </w:t>
      </w:r>
      <w:r w:rsidRPr="00654231">
        <w:rPr>
          <w:rFonts w:ascii="Times New Roman" w:eastAsia="Times New Roman" w:hAnsi="Times New Roman" w:cs="Times New Roman"/>
          <w:color w:val="000000" w:themeColor="text1"/>
          <w:sz w:val="28"/>
          <w:szCs w:val="28"/>
        </w:rPr>
        <w:t>осуществлять полномочия главы муниципального образования;</w:t>
      </w:r>
    </w:p>
    <w:p w14:paraId="59D99967"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654231">
        <w:rPr>
          <w:rFonts w:ascii="Times New Roman" w:eastAsia="Times New Roman" w:hAnsi="Times New Roman" w:cs="Times New Roman"/>
          <w:color w:val="000000" w:themeColor="text1"/>
          <w:sz w:val="28"/>
          <w:szCs w:val="28"/>
        </w:rPr>
        <w:t xml:space="preserve">15) преобразование муниципального образования, осуществляемое в соответствии с </w:t>
      </w:r>
      <w:hyperlink r:id="rId30" w:history="1">
        <w:r w:rsidRPr="00FB0F20">
          <w:rPr>
            <w:rStyle w:val="af4"/>
            <w:rFonts w:ascii="Times New Roman" w:eastAsia="Times New Roman" w:hAnsi="Times New Roman" w:cs="Times New Roman"/>
            <w:color w:val="000000" w:themeColor="text1"/>
            <w:sz w:val="28"/>
            <w:szCs w:val="28"/>
            <w:u w:val="none"/>
          </w:rPr>
          <w:t>частями 6</w:t>
        </w:r>
      </w:hyperlink>
      <w:r w:rsidRPr="00FB0F20">
        <w:rPr>
          <w:rFonts w:ascii="Times New Roman" w:eastAsia="Times New Roman" w:hAnsi="Times New Roman" w:cs="Times New Roman"/>
          <w:color w:val="000000" w:themeColor="text1"/>
          <w:sz w:val="28"/>
          <w:szCs w:val="28"/>
        </w:rPr>
        <w:t xml:space="preserve"> и </w:t>
      </w:r>
      <w:hyperlink r:id="rId31" w:history="1">
        <w:r w:rsidRPr="00FB0F20">
          <w:rPr>
            <w:rStyle w:val="af4"/>
            <w:rFonts w:ascii="Times New Roman" w:eastAsia="Times New Roman" w:hAnsi="Times New Roman" w:cs="Times New Roman"/>
            <w:color w:val="000000" w:themeColor="text1"/>
            <w:sz w:val="28"/>
            <w:szCs w:val="28"/>
            <w:u w:val="none"/>
          </w:rPr>
          <w:t>7 статьи 12</w:t>
        </w:r>
      </w:hyperlink>
      <w:r w:rsidRPr="00654231">
        <w:rPr>
          <w:rFonts w:ascii="Times New Roman" w:eastAsia="Times New Roman" w:hAnsi="Times New Roman" w:cs="Times New Roman"/>
          <w:color w:val="000000" w:themeColor="text1"/>
          <w:sz w:val="28"/>
          <w:szCs w:val="28"/>
        </w:rPr>
        <w:t xml:space="preserve"> Федерального закона от 20 марта 2025 года № 33-ФЗ;</w:t>
      </w:r>
    </w:p>
    <w:p w14:paraId="0BDEF257"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654231">
        <w:rPr>
          <w:rFonts w:ascii="Times New Roman" w:eastAsia="Times New Roman" w:hAnsi="Times New Roman" w:cs="Times New Roman"/>
          <w:color w:val="000000" w:themeColor="text1"/>
          <w:sz w:val="28"/>
          <w:szCs w:val="28"/>
        </w:rPr>
        <w:t>16) увеличение численности избирателей муниципального образования более чем на 25 процентов;</w:t>
      </w:r>
    </w:p>
    <w:p w14:paraId="0303B8FE"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themeColor="text1"/>
          <w:sz w:val="28"/>
          <w:szCs w:val="28"/>
        </w:rPr>
        <w:t xml:space="preserve">17) нарушение срока издания муниципального правового </w:t>
      </w:r>
      <w:r w:rsidRPr="00654231">
        <w:rPr>
          <w:rFonts w:ascii="Times New Roman" w:eastAsia="Times New Roman" w:hAnsi="Times New Roman" w:cs="Times New Roman"/>
          <w:color w:val="000000"/>
          <w:sz w:val="28"/>
          <w:szCs w:val="28"/>
        </w:rPr>
        <w:t>акта, необходимого для реализации решения, принятого путем прямого волеизъявления населения;</w:t>
      </w:r>
    </w:p>
    <w:p w14:paraId="40DCA364"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18) иные случаи, установленные Федеральным законом от 20 марта 2025 года № 33-ФЗ и другими федеральными законами.».</w:t>
      </w:r>
    </w:p>
    <w:p w14:paraId="6B75193B"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1.29</w:t>
      </w:r>
      <w:r w:rsidRPr="00654231">
        <w:rPr>
          <w:rFonts w:ascii="Times New Roman" w:eastAsia="Times New Roman" w:hAnsi="Times New Roman" w:cs="Times New Roman"/>
          <w:color w:val="000000"/>
          <w:sz w:val="28"/>
          <w:szCs w:val="28"/>
        </w:rPr>
        <w:t xml:space="preserve">. В части 1 статьи 29 словосочетание «вопросов местного значения» </w:t>
      </w:r>
      <w:r w:rsidRPr="00654231">
        <w:rPr>
          <w:rFonts w:ascii="Times New Roman" w:eastAsia="Times New Roman" w:hAnsi="Times New Roman" w:cs="Times New Roman"/>
          <w:color w:val="000000"/>
          <w:sz w:val="28"/>
          <w:szCs w:val="28"/>
        </w:rPr>
        <w:lastRenderedPageBreak/>
        <w:t>заменить словосочетанием «вопросов непосредственного обеспечения жизнедеятельности населения».</w:t>
      </w:r>
    </w:p>
    <w:p w14:paraId="0655DE7A" w14:textId="77777777" w:rsidR="00654231" w:rsidRPr="001348EF"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1348EF">
        <w:rPr>
          <w:rFonts w:ascii="Times New Roman" w:eastAsia="Times New Roman" w:hAnsi="Times New Roman" w:cs="Times New Roman"/>
          <w:color w:val="000000"/>
          <w:sz w:val="28"/>
          <w:szCs w:val="28"/>
        </w:rPr>
        <w:t>1.30. В статье 30:</w:t>
      </w:r>
    </w:p>
    <w:p w14:paraId="2744B37B" w14:textId="77777777" w:rsidR="00654231" w:rsidRPr="001348EF" w:rsidRDefault="00654231" w:rsidP="00654231">
      <w:pPr>
        <w:pStyle w:val="LO-normal"/>
        <w:widowControl w:val="0"/>
        <w:pBdr>
          <w:top w:val="nil"/>
          <w:left w:val="nil"/>
          <w:bottom w:val="nil"/>
          <w:right w:val="nil"/>
          <w:between w:val="nil"/>
        </w:pBdr>
        <w:ind w:firstLine="709"/>
        <w:jc w:val="both"/>
        <w:rPr>
          <w:rFonts w:ascii="Times New Roman" w:hAnsi="Times New Roman" w:cs="Times New Roman"/>
          <w:sz w:val="28"/>
          <w:szCs w:val="28"/>
        </w:rPr>
      </w:pPr>
      <w:r w:rsidRPr="001348EF">
        <w:rPr>
          <w:rFonts w:ascii="Times New Roman" w:eastAsia="Times New Roman" w:hAnsi="Times New Roman" w:cs="Times New Roman"/>
          <w:color w:val="000000"/>
          <w:sz w:val="28"/>
          <w:szCs w:val="28"/>
        </w:rPr>
        <w:t>а)</w:t>
      </w:r>
      <w:r w:rsidRPr="001348EF">
        <w:rPr>
          <w:rFonts w:ascii="Times New Roman" w:hAnsi="Times New Roman" w:cs="Times New Roman"/>
          <w:sz w:val="28"/>
          <w:szCs w:val="28"/>
        </w:rPr>
        <w:t xml:space="preserve"> дополнить часть 1 статьи 30 пунктом 19 следующего содержания:</w:t>
      </w:r>
    </w:p>
    <w:p w14:paraId="11A64243" w14:textId="77777777" w:rsidR="00654231" w:rsidRPr="001348EF" w:rsidRDefault="00654231" w:rsidP="00654231">
      <w:pPr>
        <w:pStyle w:val="LO-normal"/>
        <w:widowControl w:val="0"/>
        <w:pBdr>
          <w:top w:val="nil"/>
          <w:left w:val="nil"/>
          <w:bottom w:val="nil"/>
          <w:right w:val="nil"/>
          <w:between w:val="nil"/>
        </w:pBdr>
        <w:ind w:firstLine="709"/>
        <w:jc w:val="both"/>
        <w:rPr>
          <w:rFonts w:ascii="Times New Roman" w:hAnsi="Times New Roman" w:cs="Times New Roman"/>
          <w:sz w:val="28"/>
          <w:szCs w:val="28"/>
        </w:rPr>
      </w:pPr>
      <w:r w:rsidRPr="001348EF">
        <w:rPr>
          <w:rFonts w:ascii="Times New Roman" w:hAnsi="Times New Roman" w:cs="Times New Roman"/>
          <w:sz w:val="28"/>
          <w:szCs w:val="28"/>
        </w:rPr>
        <w:t>«19) утверждает схему размещения нестационарных торговых объектов в порядке, установленном уполномоченным органом исполнительной власти Ленинградской области.».</w:t>
      </w:r>
    </w:p>
    <w:p w14:paraId="3248D03E" w14:textId="77777777" w:rsidR="00654231" w:rsidRPr="001348EF"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1348EF">
        <w:rPr>
          <w:rFonts w:ascii="Times New Roman" w:eastAsia="Times New Roman" w:hAnsi="Times New Roman" w:cs="Times New Roman"/>
          <w:color w:val="000000"/>
          <w:sz w:val="28"/>
          <w:szCs w:val="28"/>
        </w:rPr>
        <w:t>б) часть 3 статьи 30 изложить в следующей редакции:</w:t>
      </w:r>
    </w:p>
    <w:p w14:paraId="2E69B470" w14:textId="77777777" w:rsidR="00654231" w:rsidRPr="00AD619A"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1348EF">
        <w:rPr>
          <w:rFonts w:ascii="Times New Roman" w:eastAsia="Times New Roman" w:hAnsi="Times New Roman" w:cs="Times New Roman"/>
          <w:color w:val="000000"/>
          <w:sz w:val="28"/>
          <w:szCs w:val="28"/>
        </w:rPr>
        <w:t>«3. Администрация принимает решение о привлечении граждан к выполнению на добровольной основе социально значимых для городского округа, муниципального округа работ</w:t>
      </w:r>
      <w:r w:rsidRPr="00AD619A">
        <w:rPr>
          <w:rFonts w:ascii="Times New Roman" w:eastAsia="Times New Roman" w:hAnsi="Times New Roman" w:cs="Times New Roman"/>
          <w:color w:val="000000"/>
          <w:sz w:val="28"/>
          <w:szCs w:val="28"/>
        </w:rPr>
        <w:t xml:space="preserve"> (в том числе дежурств) в целях решения вопросов непосредственного обеспечения жизнедеятельности населения.».</w:t>
      </w:r>
    </w:p>
    <w:p w14:paraId="283C0554"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1.31</w:t>
      </w:r>
      <w:r w:rsidRPr="00654231">
        <w:rPr>
          <w:rFonts w:ascii="Times New Roman" w:eastAsia="Times New Roman" w:hAnsi="Times New Roman" w:cs="Times New Roman"/>
          <w:color w:val="000000"/>
          <w:sz w:val="28"/>
          <w:szCs w:val="28"/>
        </w:rPr>
        <w:t>. В статье 31:</w:t>
      </w:r>
    </w:p>
    <w:p w14:paraId="21A53CC9"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а) часть 3 изложить в следующей редакции:</w:t>
      </w:r>
    </w:p>
    <w:p w14:paraId="5B19B99E"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«3. Контракт с главой администрации заключается на срок полномочий совета депутатов, принявшего решение о назначении лица на должность главы местной администрации (до дня начала работы совета депутатов нового созыва), но не менее чем на два года.»;</w:t>
      </w:r>
    </w:p>
    <w:p w14:paraId="04F2D0FF"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б) в пункте 3 части 4 словосочетание «вопросов местного значения» заменить словосочетанием «вопросов непосредственного обеспечения жизнедеятельности населения»;</w:t>
      </w:r>
    </w:p>
    <w:p w14:paraId="72487E02"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в) часть 4 дополнить пунктом 6:</w:t>
      </w:r>
    </w:p>
    <w:p w14:paraId="6216F57B"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«6) обязан сообщить в письменной форме главе муниципального образования о прекращении гражданства Российской Федерации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в день, когда ему стало известно об этом, но не позднее пяти рабочих дней со дня прекращения гражданства Российской Федерации или приобретения гражданства (подданства) иностранного государства либо получения вида на жительство или иного документа, предусмотренного настоящим пунктом.»;</w:t>
      </w:r>
    </w:p>
    <w:p w14:paraId="25D4591C"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654231">
        <w:rPr>
          <w:rFonts w:ascii="Times New Roman" w:eastAsia="Times New Roman" w:hAnsi="Times New Roman" w:cs="Times New Roman"/>
          <w:color w:val="000000"/>
          <w:sz w:val="28"/>
          <w:szCs w:val="28"/>
        </w:rPr>
        <w:t xml:space="preserve">г) часть 5.1. </w:t>
      </w:r>
      <w:r w:rsidRPr="00654231">
        <w:rPr>
          <w:rFonts w:ascii="Times New Roman" w:eastAsia="Times New Roman" w:hAnsi="Times New Roman" w:cs="Times New Roman"/>
          <w:color w:val="000000" w:themeColor="text1"/>
          <w:sz w:val="28"/>
          <w:szCs w:val="28"/>
        </w:rPr>
        <w:t>изложить в следующей редакции:</w:t>
      </w:r>
    </w:p>
    <w:p w14:paraId="5E6B5073"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654231">
        <w:rPr>
          <w:rFonts w:ascii="Times New Roman" w:eastAsia="Times New Roman" w:hAnsi="Times New Roman" w:cs="Times New Roman"/>
          <w:color w:val="000000" w:themeColor="text1"/>
          <w:sz w:val="28"/>
          <w:szCs w:val="28"/>
        </w:rPr>
        <w:t xml:space="preserve">«5.1. Глава администрации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20 марта 2025 года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w:t>
      </w:r>
      <w:hyperlink r:id="rId32" w:history="1">
        <w:r w:rsidRPr="00FB0F20">
          <w:rPr>
            <w:rStyle w:val="af4"/>
            <w:rFonts w:ascii="Times New Roman" w:eastAsia="Times New Roman" w:hAnsi="Times New Roman" w:cs="Times New Roman"/>
            <w:color w:val="000000" w:themeColor="text1"/>
            <w:sz w:val="28"/>
            <w:szCs w:val="28"/>
            <w:u w:val="none"/>
          </w:rPr>
          <w:t>частями 3</w:t>
        </w:r>
      </w:hyperlink>
      <w:r w:rsidRPr="00FB0F20">
        <w:rPr>
          <w:rFonts w:ascii="Times New Roman" w:eastAsia="Times New Roman" w:hAnsi="Times New Roman" w:cs="Times New Roman"/>
          <w:color w:val="000000" w:themeColor="text1"/>
          <w:sz w:val="28"/>
          <w:szCs w:val="28"/>
        </w:rPr>
        <w:t xml:space="preserve"> - </w:t>
      </w:r>
      <w:hyperlink r:id="rId33" w:history="1">
        <w:r w:rsidRPr="00FB0F20">
          <w:rPr>
            <w:rStyle w:val="af4"/>
            <w:rFonts w:ascii="Times New Roman" w:eastAsia="Times New Roman" w:hAnsi="Times New Roman" w:cs="Times New Roman"/>
            <w:color w:val="000000" w:themeColor="text1"/>
            <w:sz w:val="28"/>
            <w:szCs w:val="28"/>
            <w:u w:val="none"/>
          </w:rPr>
          <w:t>6 статьи 13</w:t>
        </w:r>
      </w:hyperlink>
      <w:r w:rsidRPr="00654231">
        <w:rPr>
          <w:rFonts w:ascii="Times New Roman" w:eastAsia="Times New Roman" w:hAnsi="Times New Roman" w:cs="Times New Roman"/>
          <w:color w:val="000000" w:themeColor="text1"/>
          <w:sz w:val="28"/>
          <w:szCs w:val="28"/>
        </w:rPr>
        <w:t xml:space="preserve"> Федерального закона от 25 декабря 2008 года № 273-ФЗ «О противодействии коррупции».»;</w:t>
      </w:r>
    </w:p>
    <w:p w14:paraId="55FA3E57"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654231">
        <w:rPr>
          <w:rFonts w:ascii="Times New Roman" w:eastAsia="Times New Roman" w:hAnsi="Times New Roman" w:cs="Times New Roman"/>
          <w:color w:val="000000" w:themeColor="text1"/>
          <w:sz w:val="28"/>
          <w:szCs w:val="28"/>
        </w:rPr>
        <w:t>д) часть 6 изложить в следующей редакции:</w:t>
      </w:r>
    </w:p>
    <w:p w14:paraId="7C368564"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«6. Полномочия главы администрации прекращаются досрочно в следующих случаях:</w:t>
      </w:r>
    </w:p>
    <w:p w14:paraId="52A83BD9"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 смерть;</w:t>
      </w:r>
    </w:p>
    <w:p w14:paraId="1B0CCAAD"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lastRenderedPageBreak/>
        <w:t>2) отставка по собственному желанию;</w:t>
      </w:r>
    </w:p>
    <w:p w14:paraId="54C81654"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654231">
        <w:rPr>
          <w:rFonts w:ascii="Times New Roman" w:eastAsia="Times New Roman" w:hAnsi="Times New Roman" w:cs="Times New Roman"/>
          <w:color w:val="000000"/>
          <w:sz w:val="28"/>
          <w:szCs w:val="28"/>
        </w:rPr>
        <w:t xml:space="preserve">3) освобождение от занимаемой должности в </w:t>
      </w:r>
      <w:r w:rsidRPr="00654231">
        <w:rPr>
          <w:rFonts w:ascii="Times New Roman" w:eastAsia="Times New Roman" w:hAnsi="Times New Roman" w:cs="Times New Roman"/>
          <w:color w:val="000000" w:themeColor="text1"/>
          <w:sz w:val="28"/>
          <w:szCs w:val="28"/>
        </w:rPr>
        <w:t xml:space="preserve">соответствии с </w:t>
      </w:r>
      <w:hyperlink r:id="rId34" w:history="1">
        <w:r w:rsidRPr="00FB0F20">
          <w:rPr>
            <w:rStyle w:val="af4"/>
            <w:rFonts w:ascii="Times New Roman" w:eastAsia="Times New Roman" w:hAnsi="Times New Roman" w:cs="Times New Roman"/>
            <w:color w:val="000000" w:themeColor="text1"/>
            <w:sz w:val="28"/>
            <w:szCs w:val="28"/>
            <w:u w:val="none"/>
          </w:rPr>
          <w:t>частью 2</w:t>
        </w:r>
      </w:hyperlink>
      <w:r w:rsidRPr="00FB0F20">
        <w:rPr>
          <w:rFonts w:ascii="Times New Roman" w:eastAsia="Times New Roman" w:hAnsi="Times New Roman" w:cs="Times New Roman"/>
          <w:color w:val="000000" w:themeColor="text1"/>
          <w:sz w:val="28"/>
          <w:szCs w:val="28"/>
        </w:rPr>
        <w:t xml:space="preserve"> или </w:t>
      </w:r>
      <w:hyperlink r:id="rId35" w:history="1">
        <w:r w:rsidRPr="00FB0F20">
          <w:rPr>
            <w:rStyle w:val="af4"/>
            <w:rFonts w:ascii="Times New Roman" w:eastAsia="Times New Roman" w:hAnsi="Times New Roman" w:cs="Times New Roman"/>
            <w:color w:val="000000" w:themeColor="text1"/>
            <w:sz w:val="28"/>
            <w:szCs w:val="28"/>
            <w:u w:val="none"/>
          </w:rPr>
          <w:t>3</w:t>
        </w:r>
      </w:hyperlink>
      <w:r w:rsidRPr="00654231">
        <w:rPr>
          <w:rFonts w:ascii="Times New Roman" w:eastAsia="Times New Roman" w:hAnsi="Times New Roman" w:cs="Times New Roman"/>
          <w:color w:val="000000" w:themeColor="text1"/>
          <w:sz w:val="28"/>
          <w:szCs w:val="28"/>
        </w:rPr>
        <w:t xml:space="preserve"> статьи 23 Федерального закона от 20 марта 2025 года № 33-ФЗ;</w:t>
      </w:r>
    </w:p>
    <w:p w14:paraId="1B0D794C"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4) отрешение от должности;</w:t>
      </w:r>
    </w:p>
    <w:p w14:paraId="6EF317D9"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5) признание судом недееспособным или ограниченно дееспособным;</w:t>
      </w:r>
    </w:p>
    <w:p w14:paraId="7EE6C55B"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6) признание судом безвестно отсутствующим или объявление умершим;</w:t>
      </w:r>
    </w:p>
    <w:p w14:paraId="762E390E"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7) вступление в отношении его в законную силу обвинительного приговора суда;</w:t>
      </w:r>
    </w:p>
    <w:p w14:paraId="664FB7CF"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8) выезд за пределы Российской Федерации на постоянное место жительства;</w:t>
      </w:r>
    </w:p>
    <w:p w14:paraId="1B4B656E"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9)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14:paraId="367EEFA6"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10) призыв на военную службу или направление на заменяющую ее альтернативную гражданскую службу;</w:t>
      </w:r>
    </w:p>
    <w:p w14:paraId="3EBC801B"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654231">
        <w:rPr>
          <w:rFonts w:ascii="Times New Roman" w:eastAsia="Times New Roman" w:hAnsi="Times New Roman" w:cs="Times New Roman"/>
          <w:color w:val="000000"/>
          <w:sz w:val="28"/>
          <w:szCs w:val="28"/>
        </w:rPr>
        <w:t xml:space="preserve">11) </w:t>
      </w:r>
      <w:r w:rsidRPr="00654231">
        <w:rPr>
          <w:rFonts w:ascii="Times New Roman" w:eastAsia="Times New Roman" w:hAnsi="Times New Roman" w:cs="Times New Roman"/>
          <w:color w:val="000000" w:themeColor="text1"/>
          <w:sz w:val="28"/>
          <w:szCs w:val="28"/>
        </w:rPr>
        <w:t xml:space="preserve">преобразование муниципального образования, осуществляемое в соответствии с </w:t>
      </w:r>
      <w:hyperlink r:id="rId36" w:history="1">
        <w:r w:rsidRPr="00FB0F20">
          <w:rPr>
            <w:rStyle w:val="af4"/>
            <w:rFonts w:ascii="Times New Roman" w:eastAsia="Times New Roman" w:hAnsi="Times New Roman" w:cs="Times New Roman"/>
            <w:color w:val="000000" w:themeColor="text1"/>
            <w:sz w:val="28"/>
            <w:szCs w:val="28"/>
            <w:u w:val="none"/>
          </w:rPr>
          <w:t>частями 6</w:t>
        </w:r>
      </w:hyperlink>
      <w:r w:rsidRPr="00FB0F20">
        <w:rPr>
          <w:rFonts w:ascii="Times New Roman" w:eastAsia="Times New Roman" w:hAnsi="Times New Roman" w:cs="Times New Roman"/>
          <w:color w:val="000000" w:themeColor="text1"/>
          <w:sz w:val="28"/>
          <w:szCs w:val="28"/>
        </w:rPr>
        <w:t xml:space="preserve"> и </w:t>
      </w:r>
      <w:hyperlink r:id="rId37" w:history="1">
        <w:r w:rsidRPr="00FB0F20">
          <w:rPr>
            <w:rStyle w:val="af4"/>
            <w:rFonts w:ascii="Times New Roman" w:eastAsia="Times New Roman" w:hAnsi="Times New Roman" w:cs="Times New Roman"/>
            <w:color w:val="000000" w:themeColor="text1"/>
            <w:sz w:val="28"/>
            <w:szCs w:val="28"/>
            <w:u w:val="none"/>
          </w:rPr>
          <w:t>7 статьи 12</w:t>
        </w:r>
      </w:hyperlink>
      <w:r w:rsidRPr="00654231">
        <w:rPr>
          <w:rFonts w:ascii="Times New Roman" w:eastAsia="Times New Roman" w:hAnsi="Times New Roman" w:cs="Times New Roman"/>
          <w:color w:val="000000" w:themeColor="text1"/>
          <w:sz w:val="28"/>
          <w:szCs w:val="28"/>
        </w:rPr>
        <w:t xml:space="preserve"> Федерального закона от 20 марта 2025 года № 33-ФЗ;</w:t>
      </w:r>
    </w:p>
    <w:p w14:paraId="608B6C9D"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12) увеличение численности избирателей муниципального образования более чем на 25 процентов;</w:t>
      </w:r>
    </w:p>
    <w:p w14:paraId="5FD2B6F3"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13) вступление в должность главы муниципального образования, исполняющего полномочия главы местной администрации;</w:t>
      </w:r>
    </w:p>
    <w:p w14:paraId="31C1620B"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14) досрочное прекращение полномочий главы муниципального образования, исполняющего полномочия главы местной администрации;</w:t>
      </w:r>
    </w:p>
    <w:p w14:paraId="62DB0AB3"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15) нарушение срока издания муниципального правового акта, необходимого для реализации решения, принятого путем прямого волеизъявления населения;</w:t>
      </w:r>
    </w:p>
    <w:p w14:paraId="0836528B"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16) приобретение статуса иностранного агента.»;</w:t>
      </w:r>
    </w:p>
    <w:p w14:paraId="270945FC"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е) часть 7 изложить в следующей редакции:</w:t>
      </w:r>
    </w:p>
    <w:p w14:paraId="29CEA3D3"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«7. Глава администрации может быть освобожден от занимаемой должности по соглашению сторон или в судебном порядке на основании заявления:</w:t>
      </w:r>
    </w:p>
    <w:p w14:paraId="776F8FDE"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1) совета депутатов или главы поселения - в связи с нарушениями, допущенными главой местной администрации, в части, касающейся решения вопросов </w:t>
      </w:r>
      <w:r w:rsidRPr="00654231">
        <w:rPr>
          <w:rFonts w:ascii="Times New Roman" w:eastAsia="Times New Roman" w:hAnsi="Times New Roman" w:cs="Times New Roman"/>
          <w:color w:val="000000" w:themeColor="text1"/>
          <w:sz w:val="28"/>
          <w:szCs w:val="28"/>
        </w:rPr>
        <w:t xml:space="preserve">непосредственного обеспечения жизнедеятельности населения, а также в связи с несоблюдением ограничений, запретов, неисполнением обязанностей, установленных </w:t>
      </w:r>
      <w:hyperlink r:id="rId38" w:history="1">
        <w:r w:rsidRPr="00950179">
          <w:rPr>
            <w:rStyle w:val="af4"/>
            <w:rFonts w:ascii="Times New Roman" w:eastAsia="Times New Roman" w:hAnsi="Times New Roman" w:cs="Times New Roman"/>
            <w:color w:val="000000" w:themeColor="text1"/>
            <w:sz w:val="28"/>
            <w:szCs w:val="28"/>
            <w:u w:val="none"/>
          </w:rPr>
          <w:t>законодательством</w:t>
        </w:r>
      </w:hyperlink>
      <w:r w:rsidRPr="00654231">
        <w:rPr>
          <w:rFonts w:ascii="Times New Roman" w:eastAsia="Times New Roman" w:hAnsi="Times New Roman" w:cs="Times New Roman"/>
          <w:color w:val="000000" w:themeColor="text1"/>
          <w:sz w:val="28"/>
          <w:szCs w:val="28"/>
        </w:rPr>
        <w:t xml:space="preserve"> Российской </w:t>
      </w:r>
      <w:r w:rsidRPr="00654231">
        <w:rPr>
          <w:rFonts w:ascii="Times New Roman" w:eastAsia="Times New Roman" w:hAnsi="Times New Roman" w:cs="Times New Roman"/>
          <w:color w:val="000000"/>
          <w:sz w:val="28"/>
          <w:szCs w:val="28"/>
        </w:rPr>
        <w:t>Федерации о противодействии коррупции;</w:t>
      </w:r>
    </w:p>
    <w:p w14:paraId="0DEF3D06"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2) Губернатора Ленинградской области - в связи с нарушениями, допущенными главой местной администрации,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Ленинградской области, а также в связи с несоблюдением ограничений, запретов, неисполнением обязанностей, установленных законодательством Российской Федерации о противодействии коррупции;</w:t>
      </w:r>
    </w:p>
    <w:p w14:paraId="2E04CEF2"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3) главы местной администрации - в связи с нарушениями условий замещения должности главы местной администрации, допущенными органами </w:t>
      </w:r>
      <w:r w:rsidRPr="00654231">
        <w:rPr>
          <w:rFonts w:ascii="Times New Roman" w:eastAsia="Times New Roman" w:hAnsi="Times New Roman" w:cs="Times New Roman"/>
          <w:color w:val="000000"/>
          <w:sz w:val="28"/>
          <w:szCs w:val="28"/>
        </w:rPr>
        <w:lastRenderedPageBreak/>
        <w:t>местного самоуправления и (или) органами государственной власти субъекта Российской Федерации.»;</w:t>
      </w:r>
    </w:p>
    <w:p w14:paraId="0983E37F"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ж) часть 8 изложить в следующей редакции:</w:t>
      </w:r>
    </w:p>
    <w:p w14:paraId="23BB40DA"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«8. Глава администрации может быть освобожден от занимаемой должности в судебном порядке на основании заявления Губернатора Ленинградской области в связи с несоблюдением ограничений, запретов, неисполнением обязанностей, которые установлены законодательством Российской Федерации о противодействии коррупции,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14:paraId="61B3AA22"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1.32</w:t>
      </w:r>
      <w:r w:rsidRPr="00654231">
        <w:rPr>
          <w:rFonts w:ascii="Times New Roman" w:eastAsia="Times New Roman" w:hAnsi="Times New Roman" w:cs="Times New Roman"/>
          <w:color w:val="000000"/>
          <w:sz w:val="28"/>
          <w:szCs w:val="28"/>
        </w:rPr>
        <w:t>. В статье 32:</w:t>
      </w:r>
    </w:p>
    <w:p w14:paraId="4492CA5F"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а) исключить части 7 и 8;</w:t>
      </w:r>
    </w:p>
    <w:p w14:paraId="4E6A6731"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б) часть 10 изложить в следующей редакции:</w:t>
      </w:r>
    </w:p>
    <w:p w14:paraId="6305A3FB"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«10. Контрольно-счетный орган в целях обеспечения доступа к информации о своей деятельности размещает на официальном сайте в информационно-телекоммуникационной сети Интернет </w:t>
      </w:r>
      <w:proofErr w:type="spellStart"/>
      <w:r w:rsidRPr="00654231">
        <w:rPr>
          <w:rFonts w:ascii="Times New Roman" w:eastAsia="Times New Roman" w:hAnsi="Times New Roman" w:cs="Times New Roman"/>
          <w:color w:val="000000"/>
          <w:sz w:val="28"/>
          <w:szCs w:val="28"/>
          <w:lang w:val="en-US"/>
        </w:rPr>
        <w:t>mo</w:t>
      </w:r>
      <w:proofErr w:type="spellEnd"/>
      <w:r w:rsidRPr="00654231">
        <w:rPr>
          <w:rFonts w:ascii="Times New Roman" w:eastAsia="Times New Roman" w:hAnsi="Times New Roman" w:cs="Times New Roman"/>
          <w:color w:val="000000"/>
          <w:sz w:val="28"/>
          <w:szCs w:val="28"/>
        </w:rPr>
        <w:t>-</w:t>
      </w:r>
      <w:proofErr w:type="spellStart"/>
      <w:r w:rsidRPr="00654231">
        <w:rPr>
          <w:rFonts w:ascii="Times New Roman" w:eastAsia="Times New Roman" w:hAnsi="Times New Roman" w:cs="Times New Roman"/>
          <w:color w:val="000000"/>
          <w:sz w:val="28"/>
          <w:szCs w:val="28"/>
          <w:lang w:val="en-US"/>
        </w:rPr>
        <w:t>murino</w:t>
      </w:r>
      <w:proofErr w:type="spellEnd"/>
      <w:r w:rsidRPr="00654231">
        <w:rPr>
          <w:rFonts w:ascii="Times New Roman" w:eastAsia="Times New Roman" w:hAnsi="Times New Roman" w:cs="Times New Roman"/>
          <w:color w:val="000000"/>
          <w:sz w:val="28"/>
          <w:szCs w:val="28"/>
        </w:rPr>
        <w:t>.</w:t>
      </w:r>
      <w:proofErr w:type="spellStart"/>
      <w:r w:rsidRPr="00654231">
        <w:rPr>
          <w:rFonts w:ascii="Times New Roman" w:eastAsia="Times New Roman" w:hAnsi="Times New Roman" w:cs="Times New Roman"/>
          <w:color w:val="000000"/>
          <w:sz w:val="28"/>
          <w:szCs w:val="28"/>
          <w:lang w:val="en-US"/>
        </w:rPr>
        <w:t>ru</w:t>
      </w:r>
      <w:proofErr w:type="spellEnd"/>
      <w:r w:rsidRPr="00654231">
        <w:rPr>
          <w:rFonts w:ascii="Times New Roman" w:eastAsia="Times New Roman" w:hAnsi="Times New Roman" w:cs="Times New Roman"/>
          <w:color w:val="000000"/>
          <w:sz w:val="28"/>
          <w:szCs w:val="28"/>
        </w:rPr>
        <w:t xml:space="preserve"> и опубликовывает в официальном муниципальном печатном средстве массовой информации поселения «Муринская панорама» информацию о проведенных контрольных и экспертно-аналитических мероприятиях, о выявленных при их проведении нарушениях, о внесенных представлениях и предписаниях, а также о принятых по ним решениях и мерах.».</w:t>
      </w:r>
    </w:p>
    <w:p w14:paraId="6A70C493"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z w:val="28"/>
          <w:szCs w:val="28"/>
        </w:rPr>
        <w:t>33</w:t>
      </w:r>
      <w:r w:rsidRPr="00654231">
        <w:rPr>
          <w:rFonts w:ascii="Times New Roman" w:eastAsia="Times New Roman" w:hAnsi="Times New Roman" w:cs="Times New Roman"/>
          <w:color w:val="000000"/>
          <w:sz w:val="28"/>
          <w:szCs w:val="28"/>
        </w:rPr>
        <w:t>. Статью 36 изложить в следующей редакции:</w:t>
      </w:r>
    </w:p>
    <w:p w14:paraId="033226EE"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b/>
          <w:bCs/>
          <w:color w:val="000000"/>
          <w:sz w:val="28"/>
          <w:szCs w:val="28"/>
        </w:rPr>
      </w:pPr>
      <w:r w:rsidRPr="00654231">
        <w:rPr>
          <w:rFonts w:ascii="Times New Roman" w:eastAsia="Times New Roman" w:hAnsi="Times New Roman" w:cs="Times New Roman"/>
          <w:b/>
          <w:bCs/>
          <w:color w:val="000000"/>
          <w:sz w:val="28"/>
          <w:szCs w:val="28"/>
        </w:rPr>
        <w:t>«Статья 36. Система муниципальных правовых актов</w:t>
      </w:r>
    </w:p>
    <w:p w14:paraId="360C1EAD"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 В систему муниципальных правовых актов входят:</w:t>
      </w:r>
    </w:p>
    <w:p w14:paraId="0A019EC2"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 правовые акты, принятые на местном референдуме, сходе граждан;</w:t>
      </w:r>
    </w:p>
    <w:p w14:paraId="7B341CAA"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2) правовые акты совета депутатов;</w:t>
      </w:r>
    </w:p>
    <w:p w14:paraId="193C9BB3"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3) правовые акты главы муниципального образования;</w:t>
      </w:r>
    </w:p>
    <w:p w14:paraId="452DD1E8"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4) правовые акты администрации;</w:t>
      </w:r>
    </w:p>
    <w:p w14:paraId="09DA8DBF"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5) правовые акты иных органов местного самоуправления и должностных лиц местного самоуправления, предусмотренных настоящим Уставом.</w:t>
      </w:r>
    </w:p>
    <w:p w14:paraId="207C9169"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2. Муниципальные правовые акты муниципального образования принимаются в следующих формах:</w:t>
      </w:r>
    </w:p>
    <w:p w14:paraId="65E32563"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 решения, принятые на местном референдуме, сходе граждан;</w:t>
      </w:r>
    </w:p>
    <w:p w14:paraId="561E224D"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2) решения совета депутатов;</w:t>
      </w:r>
    </w:p>
    <w:p w14:paraId="5D16CDEB"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3) постановления и распоряжения главы муниципального образования;</w:t>
      </w:r>
    </w:p>
    <w:p w14:paraId="4EE6AA6E"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4) постановления и распоряжения администрации муниципального образования; постановления и распоряжения иных органов местного самоуправления муниципального образования и должностных лиц местного самоуправления, предусмотренных настоящим Уставом.</w:t>
      </w:r>
    </w:p>
    <w:p w14:paraId="022513AF"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3. Устав муниципального образования и оформленные в виде правовых актов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муниципального образования.</w:t>
      </w:r>
    </w:p>
    <w:p w14:paraId="6370CC41"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4. Иные муниципальные правовые акты не должны противоречить </w:t>
      </w:r>
      <w:r w:rsidRPr="00654231">
        <w:rPr>
          <w:rFonts w:ascii="Times New Roman" w:eastAsia="Times New Roman" w:hAnsi="Times New Roman" w:cs="Times New Roman"/>
          <w:color w:val="000000"/>
          <w:sz w:val="28"/>
          <w:szCs w:val="28"/>
        </w:rPr>
        <w:lastRenderedPageBreak/>
        <w:t>настоящему Уставу и правовым актам, принятым на местном референдуме, сходе граждан.».</w:t>
      </w:r>
    </w:p>
    <w:p w14:paraId="7958D5D8"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1.34</w:t>
      </w:r>
      <w:r w:rsidRPr="00654231">
        <w:rPr>
          <w:rFonts w:ascii="Times New Roman" w:eastAsia="Times New Roman" w:hAnsi="Times New Roman" w:cs="Times New Roman"/>
          <w:color w:val="000000"/>
          <w:sz w:val="28"/>
          <w:szCs w:val="28"/>
        </w:rPr>
        <w:t>. В статье 37:</w:t>
      </w:r>
    </w:p>
    <w:p w14:paraId="6010B674"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а) часть 1 изложить в следующей редакции:</w:t>
      </w:r>
    </w:p>
    <w:p w14:paraId="7C346B0F"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 Проекты нормативных правовых актов могут вноситься в совет депутатов депутатами совета депутатов, главой поселения, иными органами местного самоуправления, главой администрации, органами территориального общественного самоуправления, инициативными группами граждан, а также иными субъектами правотворческой инициативы, установленными Уставом, за исключением случаев, предусмотренных Федеральным законом от 20 марта 2025 года № 33-ФЗ.</w:t>
      </w:r>
    </w:p>
    <w:p w14:paraId="01FC2660"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Проекты нормативных правовых актов совета депутатов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совета депутатов, предусматривающие расходы, финансовое обеспечение которых осуществляется за счет средств местного бюджета, рассматриваются советом депутатов по представлению главы администрации либо при наличии заключения указанного лица. Данное заключение представляется в совет депутатов в течение 30 дней.»;</w:t>
      </w:r>
    </w:p>
    <w:p w14:paraId="4158D12B"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б) в части 3 словосочетание «вопросов местного значения» заменить словосочетанием «вопросов непосредственного обеспечения жизнедеятельности населения»;</w:t>
      </w:r>
    </w:p>
    <w:p w14:paraId="075D437B"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в) часть 5 изложить в следующей редакции:</w:t>
      </w:r>
    </w:p>
    <w:p w14:paraId="1FF27C89"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«5. К нормативным правовым актам совета депутатов относятся:</w:t>
      </w:r>
    </w:p>
    <w:p w14:paraId="34A045BF"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 нормативный правовой акт об утверждении устава муниципального образования;</w:t>
      </w:r>
    </w:p>
    <w:p w14:paraId="03A09026"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2) нормативный правовой акт об утверждении бюджета муниципального образования;</w:t>
      </w:r>
    </w:p>
    <w:p w14:paraId="41C6BA87"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3) правила благоустройства территории муниципального образования;</w:t>
      </w:r>
    </w:p>
    <w:p w14:paraId="7FEE93C6"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4) нормативные правовые акты об утверждении соглашений, заключаемых между органами местного самоуправления;</w:t>
      </w:r>
    </w:p>
    <w:p w14:paraId="7EA7FEBF"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5) иные нормативные правовые акты, принятые советом депутатов по вопросам, отнесенным к его компетенции федеральными законами, законами Ленинградской области, настоящим Уставом.</w:t>
      </w:r>
    </w:p>
    <w:p w14:paraId="0DE4F447"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Совет депутатов по вопросам, отнесенным к его компетенции федеральными законами, законами Ленинградской области, настоящим Уставом, принимает:</w:t>
      </w:r>
    </w:p>
    <w:p w14:paraId="237C0A42"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 решения, устанавливающие правила, обязательные для исполнения на территории поселения;</w:t>
      </w:r>
    </w:p>
    <w:p w14:paraId="68A23DDF"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2) решение об удалении главы муниципального образования в отставку;</w:t>
      </w:r>
    </w:p>
    <w:p w14:paraId="332C812F"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3) решения по вопросам организации деятельности совета депутатов;</w:t>
      </w:r>
    </w:p>
    <w:p w14:paraId="4D64B480"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4) решения по иным вопросам, отнесенным к его компетенции федеральными законами, законами Ленинградской области, настоящим Уставом.</w:t>
      </w:r>
    </w:p>
    <w:p w14:paraId="2B6D76D5"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Решение совета депутатов, в том числе устанавливающее правила, </w:t>
      </w:r>
      <w:r w:rsidRPr="00654231">
        <w:rPr>
          <w:rFonts w:ascii="Times New Roman" w:eastAsia="Times New Roman" w:hAnsi="Times New Roman" w:cs="Times New Roman"/>
          <w:color w:val="000000"/>
          <w:sz w:val="28"/>
          <w:szCs w:val="28"/>
        </w:rPr>
        <w:lastRenderedPageBreak/>
        <w:t>обязательные для исполнения на территории муниципального образования, а также по вопросам организации деятельности совета депутатов, не может считаться принятым, если за него проголосовало менее половины от установленной численности депутатов совета депутатов. Голос главы поселения учитывается при принятии решений совета депутатов как голос депутата.»;</w:t>
      </w:r>
    </w:p>
    <w:p w14:paraId="2174852D"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г) часть 6 изложить в следующей редакции:</w:t>
      </w:r>
    </w:p>
    <w:p w14:paraId="0E25C0E1"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«6. Глава поселения в пределах своих полномочий, установленных настоящим Уставом и решениями совета депутатов, издает постановления и распоряжения по вопросам, отнесенным к его компетенции настоящим Уставом в соответствии с Федеральным законом от 20 марта 2025 года № 33-ФЗ, другими федеральными законами.»;</w:t>
      </w:r>
    </w:p>
    <w:p w14:paraId="59652DAF"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д) в части 7 словосочетание «по вопросам местного значения» заменить словосочетанием «по вопросам непосредственного обеспечения жизнедеятельности населения»;</w:t>
      </w:r>
    </w:p>
    <w:p w14:paraId="19968A63"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е) в части 8 статьи 37 исключить слова «(обнародованию)», «(обнародованием)», «(обнародование)»;</w:t>
      </w:r>
    </w:p>
    <w:p w14:paraId="3F47BC73"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ж) в части 10 исключить слово «(обнародование)»;</w:t>
      </w:r>
    </w:p>
    <w:p w14:paraId="3E15625E"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з) дополнить частью 11:</w:t>
      </w:r>
    </w:p>
    <w:p w14:paraId="556B7AC7"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«11. Глава муниципального образования подписывает и обнародует нормативный правовой акт, принятый советом депутатов.».</w:t>
      </w:r>
    </w:p>
    <w:p w14:paraId="1751FAD7"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1.35</w:t>
      </w:r>
      <w:r w:rsidRPr="00654231">
        <w:rPr>
          <w:rFonts w:ascii="Times New Roman" w:eastAsia="Times New Roman" w:hAnsi="Times New Roman" w:cs="Times New Roman"/>
          <w:color w:val="000000"/>
          <w:sz w:val="28"/>
          <w:szCs w:val="28"/>
        </w:rPr>
        <w:t>. Статью 38 изложить в следующей редакции:</w:t>
      </w:r>
    </w:p>
    <w:p w14:paraId="3F10B5B7" w14:textId="77777777" w:rsidR="00654231" w:rsidRPr="00226486"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b/>
          <w:bCs/>
          <w:color w:val="000000" w:themeColor="text1"/>
          <w:sz w:val="28"/>
          <w:szCs w:val="28"/>
        </w:rPr>
      </w:pPr>
      <w:r w:rsidRPr="00654231">
        <w:rPr>
          <w:rFonts w:ascii="Times New Roman" w:eastAsia="Times New Roman" w:hAnsi="Times New Roman" w:cs="Times New Roman"/>
          <w:b/>
          <w:bCs/>
          <w:color w:val="000000"/>
          <w:sz w:val="28"/>
          <w:szCs w:val="28"/>
        </w:rPr>
        <w:t xml:space="preserve">«Статья </w:t>
      </w:r>
      <w:r w:rsidRPr="00226486">
        <w:rPr>
          <w:rFonts w:ascii="Times New Roman" w:eastAsia="Times New Roman" w:hAnsi="Times New Roman" w:cs="Times New Roman"/>
          <w:b/>
          <w:bCs/>
          <w:color w:val="000000" w:themeColor="text1"/>
          <w:sz w:val="28"/>
          <w:szCs w:val="28"/>
        </w:rPr>
        <w:t>38. Обнародование муниципальных правовых актов</w:t>
      </w:r>
    </w:p>
    <w:p w14:paraId="7F17FC60" w14:textId="77777777" w:rsidR="00654231" w:rsidRPr="00226486"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1. Под обнародованием муниципального правового акта понимаются:</w:t>
      </w:r>
    </w:p>
    <w:p w14:paraId="5639F957" w14:textId="77777777" w:rsidR="00654231" w:rsidRPr="00226486"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1) официальное опубликование муниципального правового акта;</w:t>
      </w:r>
    </w:p>
    <w:p w14:paraId="091F7239" w14:textId="77777777" w:rsidR="00654231" w:rsidRPr="00226486"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14:paraId="166DB29A" w14:textId="77777777" w:rsidR="00654231" w:rsidRPr="00226486"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 xml:space="preserve">3) размещение муниципального правового акта на официальном сайте поселения в информационно-телекоммуникационной сети «Интернет» </w:t>
      </w:r>
      <w:proofErr w:type="spellStart"/>
      <w:r w:rsidRPr="00226486">
        <w:rPr>
          <w:rFonts w:ascii="Times New Roman" w:eastAsia="Times New Roman" w:hAnsi="Times New Roman" w:cs="Times New Roman"/>
          <w:color w:val="000000" w:themeColor="text1"/>
          <w:sz w:val="28"/>
          <w:szCs w:val="28"/>
          <w:lang w:val="en-US"/>
        </w:rPr>
        <w:t>mo</w:t>
      </w:r>
      <w:proofErr w:type="spellEnd"/>
      <w:r w:rsidRPr="00226486">
        <w:rPr>
          <w:rFonts w:ascii="Times New Roman" w:eastAsia="Times New Roman" w:hAnsi="Times New Roman" w:cs="Times New Roman"/>
          <w:color w:val="000000" w:themeColor="text1"/>
          <w:sz w:val="28"/>
          <w:szCs w:val="28"/>
        </w:rPr>
        <w:t>-</w:t>
      </w:r>
      <w:proofErr w:type="spellStart"/>
      <w:r w:rsidRPr="00226486">
        <w:rPr>
          <w:rFonts w:ascii="Times New Roman" w:eastAsia="Times New Roman" w:hAnsi="Times New Roman" w:cs="Times New Roman"/>
          <w:color w:val="000000" w:themeColor="text1"/>
          <w:sz w:val="28"/>
          <w:szCs w:val="28"/>
          <w:lang w:val="en-US"/>
        </w:rPr>
        <w:t>murino</w:t>
      </w:r>
      <w:proofErr w:type="spellEnd"/>
      <w:r w:rsidRPr="00226486">
        <w:rPr>
          <w:rFonts w:ascii="Times New Roman" w:eastAsia="Times New Roman" w:hAnsi="Times New Roman" w:cs="Times New Roman"/>
          <w:color w:val="000000" w:themeColor="text1"/>
          <w:sz w:val="28"/>
          <w:szCs w:val="28"/>
        </w:rPr>
        <w:t>.</w:t>
      </w:r>
      <w:proofErr w:type="spellStart"/>
      <w:r w:rsidRPr="00226486">
        <w:rPr>
          <w:rFonts w:ascii="Times New Roman" w:eastAsia="Times New Roman" w:hAnsi="Times New Roman" w:cs="Times New Roman"/>
          <w:color w:val="000000" w:themeColor="text1"/>
          <w:sz w:val="28"/>
          <w:szCs w:val="28"/>
          <w:lang w:val="en-US"/>
        </w:rPr>
        <w:t>ru</w:t>
      </w:r>
      <w:proofErr w:type="spellEnd"/>
      <w:r w:rsidRPr="00226486">
        <w:rPr>
          <w:rFonts w:ascii="Times New Roman" w:eastAsia="Times New Roman" w:hAnsi="Times New Roman" w:cs="Times New Roman"/>
          <w:color w:val="000000" w:themeColor="text1"/>
          <w:sz w:val="28"/>
          <w:szCs w:val="28"/>
        </w:rPr>
        <w:t>.</w:t>
      </w:r>
    </w:p>
    <w:p w14:paraId="457E05E0" w14:textId="12278EBF" w:rsidR="00B87093" w:rsidRPr="00226486" w:rsidRDefault="00654231" w:rsidP="0094110E">
      <w:pPr>
        <w:pStyle w:val="LO-normal"/>
        <w:widowControl w:val="0"/>
        <w:pBdr>
          <w:top w:val="nil"/>
          <w:left w:val="nil"/>
          <w:bottom w:val="nil"/>
          <w:right w:val="nil"/>
          <w:between w:val="nil"/>
        </w:pBdr>
        <w:ind w:firstLine="709"/>
        <w:jc w:val="both"/>
        <w:rPr>
          <w:rFonts w:ascii="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2. Официальным опубликованием муниципального правового акта, в том числе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поселении, - газете «Муринская панорама»</w:t>
      </w:r>
      <w:r w:rsidR="0094110E" w:rsidRPr="00226486">
        <w:rPr>
          <w:rFonts w:ascii="Times New Roman" w:eastAsia="Times New Roman" w:hAnsi="Times New Roman" w:cs="Times New Roman"/>
          <w:color w:val="000000" w:themeColor="text1"/>
          <w:sz w:val="28"/>
          <w:szCs w:val="28"/>
        </w:rPr>
        <w:t xml:space="preserve"> (</w:t>
      </w:r>
      <w:r w:rsidR="009703E3" w:rsidRPr="00226486">
        <w:rPr>
          <w:rFonts w:ascii="Times New Roman" w:eastAsia="Times New Roman" w:hAnsi="Times New Roman" w:cs="Times New Roman"/>
          <w:color w:val="000000" w:themeColor="text1"/>
          <w:sz w:val="28"/>
          <w:szCs w:val="28"/>
        </w:rPr>
        <w:t>свидетельство</w:t>
      </w:r>
      <w:r w:rsidR="00B87093" w:rsidRPr="00226486">
        <w:rPr>
          <w:rFonts w:ascii="Times New Roman" w:hAnsi="Times New Roman" w:cs="Times New Roman"/>
          <w:color w:val="000000" w:themeColor="text1"/>
          <w:sz w:val="28"/>
          <w:szCs w:val="28"/>
        </w:rPr>
        <w:t>: ПИ № ТУ78-01697 от 24.04.2015</w:t>
      </w:r>
      <w:r w:rsidR="0094110E" w:rsidRPr="00226486">
        <w:rPr>
          <w:rFonts w:ascii="Times New Roman" w:hAnsi="Times New Roman" w:cs="Times New Roman"/>
          <w:color w:val="000000" w:themeColor="text1"/>
          <w:sz w:val="28"/>
          <w:szCs w:val="28"/>
        </w:rPr>
        <w:t xml:space="preserve"> </w:t>
      </w:r>
      <w:r w:rsidR="00B87093" w:rsidRPr="00226486">
        <w:rPr>
          <w:rFonts w:ascii="Times New Roman" w:hAnsi="Times New Roman" w:cs="Times New Roman"/>
          <w:color w:val="000000" w:themeColor="text1"/>
          <w:sz w:val="28"/>
          <w:szCs w:val="28"/>
        </w:rPr>
        <w:t>г.</w:t>
      </w:r>
      <w:r w:rsidR="0094110E" w:rsidRPr="00226486">
        <w:rPr>
          <w:rFonts w:ascii="Times New Roman" w:hAnsi="Times New Roman" w:cs="Times New Roman"/>
          <w:color w:val="000000" w:themeColor="text1"/>
          <w:sz w:val="28"/>
          <w:szCs w:val="28"/>
        </w:rPr>
        <w:t>)</w:t>
      </w:r>
    </w:p>
    <w:p w14:paraId="2D64CB94"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226486">
        <w:rPr>
          <w:rFonts w:ascii="Times New Roman" w:eastAsia="Times New Roman" w:hAnsi="Times New Roman" w:cs="Times New Roman"/>
          <w:color w:val="000000" w:themeColor="text1"/>
          <w:sz w:val="28"/>
          <w:szCs w:val="28"/>
        </w:rPr>
        <w:t xml:space="preserve">3. Порядок обнародования муниципальных правовых актов, в том числе соглашений, заключаемых между органами местного самоуправления, устанавливается настоящим Уставом и должен обеспечивать </w:t>
      </w:r>
      <w:r w:rsidRPr="00654231">
        <w:rPr>
          <w:rFonts w:ascii="Times New Roman" w:eastAsia="Times New Roman" w:hAnsi="Times New Roman" w:cs="Times New Roman"/>
          <w:color w:val="000000"/>
          <w:sz w:val="28"/>
          <w:szCs w:val="28"/>
        </w:rPr>
        <w:t>возможность ознакомления с ними граждан,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14:paraId="0EE2C8B5"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4. При официальном опубликовании муниципального правового акта</w:t>
      </w:r>
      <w:r w:rsidRPr="00654231">
        <w:rPr>
          <w:rFonts w:ascii="Times New Roman" w:eastAsia="Times New Roman" w:hAnsi="Times New Roman" w:cs="Times New Roman"/>
          <w:i/>
          <w:color w:val="000000"/>
          <w:sz w:val="28"/>
          <w:szCs w:val="28"/>
        </w:rPr>
        <w:t xml:space="preserve">, </w:t>
      </w:r>
      <w:r w:rsidRPr="00654231">
        <w:rPr>
          <w:rFonts w:ascii="Times New Roman" w:eastAsia="Times New Roman" w:hAnsi="Times New Roman" w:cs="Times New Roman"/>
          <w:color w:val="000000"/>
          <w:sz w:val="28"/>
          <w:szCs w:val="28"/>
        </w:rPr>
        <w:t>изменений к нему указываются его наименование</w:t>
      </w:r>
      <w:r w:rsidRPr="00654231">
        <w:rPr>
          <w:rFonts w:ascii="Times New Roman" w:eastAsia="Times New Roman" w:hAnsi="Times New Roman" w:cs="Times New Roman"/>
          <w:i/>
          <w:color w:val="000000"/>
          <w:sz w:val="28"/>
          <w:szCs w:val="28"/>
        </w:rPr>
        <w:t xml:space="preserve">, </w:t>
      </w:r>
      <w:r w:rsidRPr="00654231">
        <w:rPr>
          <w:rFonts w:ascii="Times New Roman" w:eastAsia="Times New Roman" w:hAnsi="Times New Roman" w:cs="Times New Roman"/>
          <w:color w:val="000000"/>
          <w:sz w:val="28"/>
          <w:szCs w:val="28"/>
        </w:rPr>
        <w:t xml:space="preserve">дата принятия, регистрационный номер, орган местного самоуправления или должностное лицо </w:t>
      </w:r>
      <w:r w:rsidRPr="00654231">
        <w:rPr>
          <w:rFonts w:ascii="Times New Roman" w:eastAsia="Times New Roman" w:hAnsi="Times New Roman" w:cs="Times New Roman"/>
          <w:color w:val="000000"/>
          <w:sz w:val="28"/>
          <w:szCs w:val="28"/>
        </w:rPr>
        <w:lastRenderedPageBreak/>
        <w:t>местного самоуправления поселения</w:t>
      </w:r>
      <w:r w:rsidRPr="00654231">
        <w:rPr>
          <w:rFonts w:ascii="Times New Roman" w:eastAsia="Times New Roman" w:hAnsi="Times New Roman" w:cs="Times New Roman"/>
          <w:i/>
          <w:color w:val="000000"/>
          <w:sz w:val="28"/>
          <w:szCs w:val="28"/>
        </w:rPr>
        <w:t>,</w:t>
      </w:r>
      <w:r w:rsidRPr="00654231">
        <w:rPr>
          <w:rFonts w:ascii="Times New Roman" w:eastAsia="Times New Roman" w:hAnsi="Times New Roman" w:cs="Times New Roman"/>
          <w:color w:val="000000"/>
          <w:sz w:val="28"/>
          <w:szCs w:val="28"/>
        </w:rPr>
        <w:t xml:space="preserve"> принявшие его.</w:t>
      </w:r>
    </w:p>
    <w:p w14:paraId="2D3A765C"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Датой официального опубликования муниципального правового акта считается дата выхода в свет очередного номера выпуска официального периодического печатного издания, в котором этот муниципальный правовой акт был впервые опубликован в полном объеме.</w:t>
      </w:r>
    </w:p>
    <w:p w14:paraId="36DB8083"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5.Если для официального опубликования муниципального правового акта требуется несколько выпусков одного официального периодического печатного издания, датой его официального опубликования считается дата выхода в свет последнего номера выпуска официального периодического печатного издания, в котором была завершена публикация этого муниципального правового акта поселения в полном объеме.».</w:t>
      </w:r>
    </w:p>
    <w:p w14:paraId="1DDDFA4F"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1.36</w:t>
      </w:r>
      <w:r w:rsidRPr="00654231">
        <w:rPr>
          <w:rFonts w:ascii="Times New Roman" w:eastAsia="Times New Roman" w:hAnsi="Times New Roman" w:cs="Times New Roman"/>
          <w:color w:val="000000"/>
          <w:sz w:val="28"/>
          <w:szCs w:val="28"/>
        </w:rPr>
        <w:t>. В статье 39:</w:t>
      </w:r>
    </w:p>
    <w:p w14:paraId="67D85E92"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а) часть 2 изложить в следующей редакции:</w:t>
      </w:r>
    </w:p>
    <w:p w14:paraId="72B0F7E1"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«2. 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w:t>
      </w:r>
    </w:p>
    <w:p w14:paraId="0A2261B6"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Иные муниципальные правовые акты вступают в силу немедленно после их принятия (подписания лицом, уполномоченным на это настоящим Уставом), если федеральными законами, законами Ленинградской области, настоящим Уставом или самим правовым актом не предусмотрено иное.»;</w:t>
      </w:r>
    </w:p>
    <w:p w14:paraId="640B370A"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б) в части 3 исключить слова «(обнародованию)», «(обнародования)»;</w:t>
      </w:r>
    </w:p>
    <w:p w14:paraId="1D4B761E"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в) часть 4 изложить в следующей редакции:</w:t>
      </w:r>
    </w:p>
    <w:p w14:paraId="72FF1D8F"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«4. Изменения и дополнения, внесенные в устав муниципального образования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(назначения) лиц, замещающих муниципальные должности), вступают в силу после истечения срока полномочий представительного органа муниципального образования, принявшего муниципальный правовой акт о внесении указанных изменений и дополнений в устав муниципального образования, за исключением случаев, установленных Федеральным законом от 20 марта 2025 года № 33-ФЗ.»;</w:t>
      </w:r>
    </w:p>
    <w:p w14:paraId="401DEDC9"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г) пункт 4 части 5 изложить в следующей редакции:</w:t>
      </w:r>
    </w:p>
    <w:p w14:paraId="57381528"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«4) с момента официального опубликования муниципального правового акта муниципального образования в порядке, предусмотренном настоящим Уставом.»;</w:t>
      </w:r>
    </w:p>
    <w:p w14:paraId="1D9070E8"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д) часть 6 исключить;</w:t>
      </w:r>
    </w:p>
    <w:p w14:paraId="494831CC"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е) часть 8 статьи 39 изложить в следующей редакции:</w:t>
      </w:r>
    </w:p>
    <w:p w14:paraId="71AB3DD1"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«8. Муниципальные правовые акты муниципального образования не должны противоречить Конституции Российской Федерации, федеральным законам и иным нормативным правовым актам Российской Федерации, законам Ленинградской области, настоящему Уставу, а также правовым актам, принятым на местном </w:t>
      </w:r>
      <w:r w:rsidRPr="00654231">
        <w:rPr>
          <w:rFonts w:ascii="Times New Roman" w:eastAsia="Times New Roman" w:hAnsi="Times New Roman" w:cs="Times New Roman"/>
          <w:color w:val="000000"/>
          <w:sz w:val="28"/>
          <w:szCs w:val="28"/>
        </w:rPr>
        <w:lastRenderedPageBreak/>
        <w:t>референдуме, сходе граждан.»;</w:t>
      </w:r>
    </w:p>
    <w:p w14:paraId="516F6B8B" w14:textId="77777777" w:rsidR="00654231" w:rsidRPr="00654231"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ж) часть 9 изложить в следующей редакции:</w:t>
      </w:r>
    </w:p>
    <w:p w14:paraId="3A7D8DA3" w14:textId="51A79A30" w:rsidR="00654231" w:rsidRPr="002C4C35"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«9.</w:t>
      </w:r>
      <w:r w:rsidR="00965214">
        <w:rPr>
          <w:rFonts w:ascii="Times New Roman" w:eastAsia="Times New Roman" w:hAnsi="Times New Roman" w:cs="Times New Roman"/>
          <w:color w:val="000000"/>
          <w:sz w:val="28"/>
          <w:szCs w:val="28"/>
        </w:rPr>
        <w:t xml:space="preserve"> </w:t>
      </w:r>
      <w:r w:rsidRPr="00654231">
        <w:rPr>
          <w:rFonts w:ascii="Times New Roman" w:eastAsia="Times New Roman" w:hAnsi="Times New Roman" w:cs="Times New Roman"/>
          <w:color w:val="000000"/>
          <w:sz w:val="28"/>
          <w:szCs w:val="28"/>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субъектов Российской Федерации, - уполномоченным органом государственной власти Российской Федерации (</w:t>
      </w:r>
      <w:r w:rsidRPr="002C4C35">
        <w:rPr>
          <w:rFonts w:ascii="Times New Roman" w:eastAsia="Times New Roman" w:hAnsi="Times New Roman" w:cs="Times New Roman"/>
          <w:color w:val="000000"/>
          <w:sz w:val="28"/>
          <w:szCs w:val="28"/>
        </w:rPr>
        <w:t>уполномоченным органом государственной власти субъекта Российской Федерации).».</w:t>
      </w:r>
    </w:p>
    <w:p w14:paraId="7DAF6D65" w14:textId="77777777" w:rsidR="00654231" w:rsidRPr="002C4C35" w:rsidRDefault="00654231" w:rsidP="00654231">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2C4C35">
        <w:rPr>
          <w:rFonts w:ascii="Times New Roman" w:eastAsia="Times New Roman" w:hAnsi="Times New Roman" w:cs="Times New Roman"/>
          <w:color w:val="000000"/>
          <w:sz w:val="28"/>
          <w:szCs w:val="28"/>
        </w:rPr>
        <w:t>1.37. В части 1 статьи 44 исключить слово «(обнародовать)».</w:t>
      </w:r>
    </w:p>
    <w:p w14:paraId="4E04AAF6" w14:textId="77777777" w:rsidR="007D3560" w:rsidRPr="001348EF" w:rsidRDefault="007D3560" w:rsidP="002C4C35">
      <w:pPr>
        <w:pStyle w:val="af5"/>
        <w:spacing w:before="0" w:beforeAutospacing="0" w:after="0" w:afterAutospacing="0" w:line="288" w:lineRule="atLeast"/>
        <w:ind w:firstLine="709"/>
        <w:jc w:val="both"/>
        <w:rPr>
          <w:color w:val="000000"/>
          <w:sz w:val="28"/>
          <w:szCs w:val="28"/>
        </w:rPr>
      </w:pPr>
      <w:r w:rsidRPr="001348EF">
        <w:rPr>
          <w:color w:val="000000"/>
          <w:sz w:val="28"/>
          <w:szCs w:val="28"/>
        </w:rPr>
        <w:t xml:space="preserve">2. Внести следующие изменения в Устав муниципального образования «Муринское городское поселение» Всеволожского муниципального района Ленинградской области, вступающие в силу </w:t>
      </w:r>
      <w:r w:rsidRPr="001348EF">
        <w:rPr>
          <w:sz w:val="28"/>
          <w:szCs w:val="28"/>
        </w:rPr>
        <w:t>после истечения срока полномочий действующего</w:t>
      </w:r>
      <w:r w:rsidR="001348EF">
        <w:rPr>
          <w:sz w:val="28"/>
          <w:szCs w:val="28"/>
        </w:rPr>
        <w:t xml:space="preserve"> созыва</w:t>
      </w:r>
      <w:r w:rsidRPr="001348EF">
        <w:rPr>
          <w:sz w:val="28"/>
          <w:szCs w:val="28"/>
        </w:rPr>
        <w:t xml:space="preserve"> совета депутатов</w:t>
      </w:r>
      <w:r w:rsidRPr="001348EF">
        <w:rPr>
          <w:color w:val="000000"/>
          <w:sz w:val="28"/>
          <w:szCs w:val="28"/>
        </w:rPr>
        <w:t>:</w:t>
      </w:r>
    </w:p>
    <w:p w14:paraId="241F6F2B" w14:textId="77777777" w:rsidR="007D3560" w:rsidRPr="001348EF" w:rsidRDefault="007D3560" w:rsidP="007D3560">
      <w:pPr>
        <w:pStyle w:val="LO-normal"/>
        <w:widowControl w:val="0"/>
        <w:pBdr>
          <w:top w:val="nil"/>
          <w:left w:val="nil"/>
          <w:bottom w:val="nil"/>
          <w:right w:val="nil"/>
          <w:between w:val="nil"/>
        </w:pBdr>
        <w:ind w:firstLine="709"/>
        <w:jc w:val="both"/>
        <w:rPr>
          <w:rFonts w:ascii="Times New Roman" w:hAnsi="Times New Roman" w:cs="Times New Roman"/>
          <w:color w:val="000000" w:themeColor="text1"/>
          <w:sz w:val="28"/>
          <w:szCs w:val="28"/>
        </w:rPr>
      </w:pPr>
      <w:r w:rsidRPr="001348EF">
        <w:rPr>
          <w:rFonts w:ascii="Times New Roman" w:eastAsia="Times New Roman" w:hAnsi="Times New Roman" w:cs="Times New Roman"/>
          <w:color w:val="000000" w:themeColor="text1"/>
          <w:sz w:val="28"/>
          <w:szCs w:val="28"/>
        </w:rPr>
        <w:t xml:space="preserve">2.1. В </w:t>
      </w:r>
      <w:r w:rsidRPr="001348EF">
        <w:rPr>
          <w:rFonts w:ascii="Times New Roman" w:hAnsi="Times New Roman" w:cs="Times New Roman"/>
          <w:color w:val="000000" w:themeColor="text1"/>
          <w:sz w:val="28"/>
          <w:szCs w:val="28"/>
        </w:rPr>
        <w:t>части 1 статьи 19 пункт 4 исключить;</w:t>
      </w:r>
    </w:p>
    <w:p w14:paraId="64F88941" w14:textId="77777777" w:rsidR="007D3560" w:rsidRPr="001348EF" w:rsidRDefault="007D3560" w:rsidP="007D3560">
      <w:pPr>
        <w:pStyle w:val="LO-normal"/>
        <w:widowControl w:val="0"/>
        <w:pBdr>
          <w:top w:val="nil"/>
          <w:left w:val="nil"/>
          <w:bottom w:val="nil"/>
          <w:right w:val="nil"/>
          <w:between w:val="nil"/>
        </w:pBdr>
        <w:ind w:firstLine="709"/>
        <w:jc w:val="both"/>
        <w:rPr>
          <w:rFonts w:ascii="Times New Roman" w:hAnsi="Times New Roman" w:cs="Times New Roman"/>
          <w:color w:val="000000" w:themeColor="text1"/>
          <w:sz w:val="28"/>
          <w:szCs w:val="28"/>
        </w:rPr>
      </w:pPr>
      <w:r w:rsidRPr="001348EF">
        <w:rPr>
          <w:rFonts w:ascii="Times New Roman" w:hAnsi="Times New Roman" w:cs="Times New Roman"/>
          <w:color w:val="000000" w:themeColor="text1"/>
          <w:sz w:val="28"/>
          <w:szCs w:val="28"/>
        </w:rPr>
        <w:t>2.2. В части 2 статьи 19 слова «и Контрольно-счетная палата» исключить;</w:t>
      </w:r>
    </w:p>
    <w:p w14:paraId="2DB66B24" w14:textId="77777777" w:rsidR="007D3560" w:rsidRPr="001348EF" w:rsidRDefault="007D3560" w:rsidP="007D3560">
      <w:pPr>
        <w:pStyle w:val="LO-normal"/>
        <w:widowControl w:val="0"/>
        <w:pBdr>
          <w:top w:val="nil"/>
          <w:left w:val="nil"/>
          <w:bottom w:val="nil"/>
          <w:right w:val="nil"/>
          <w:between w:val="nil"/>
        </w:pBdr>
        <w:ind w:firstLine="709"/>
        <w:jc w:val="both"/>
        <w:rPr>
          <w:rFonts w:ascii="Times New Roman" w:hAnsi="Times New Roman" w:cs="Times New Roman"/>
          <w:color w:val="000000" w:themeColor="text1"/>
          <w:sz w:val="28"/>
          <w:szCs w:val="28"/>
        </w:rPr>
      </w:pPr>
      <w:r w:rsidRPr="001348EF">
        <w:rPr>
          <w:rFonts w:ascii="Times New Roman" w:hAnsi="Times New Roman" w:cs="Times New Roman"/>
          <w:color w:val="000000" w:themeColor="text1"/>
          <w:sz w:val="28"/>
          <w:szCs w:val="28"/>
        </w:rPr>
        <w:t>2.3. Статью 32 изложить в новой редакции:</w:t>
      </w:r>
      <w:bookmarkStart w:id="8" w:name="_Toc29756732"/>
      <w:bookmarkStart w:id="9" w:name="_Toc44314238"/>
    </w:p>
    <w:p w14:paraId="4A390677" w14:textId="77777777" w:rsidR="007D3560" w:rsidRPr="001348EF" w:rsidRDefault="007D3560" w:rsidP="007D3560">
      <w:pPr>
        <w:pStyle w:val="LO-normal"/>
        <w:widowControl w:val="0"/>
        <w:pBdr>
          <w:top w:val="nil"/>
          <w:left w:val="nil"/>
          <w:bottom w:val="nil"/>
          <w:right w:val="nil"/>
          <w:between w:val="nil"/>
        </w:pBdr>
        <w:ind w:firstLine="709"/>
        <w:jc w:val="both"/>
        <w:rPr>
          <w:rFonts w:ascii="Times New Roman" w:hAnsi="Times New Roman" w:cs="Times New Roman"/>
          <w:color w:val="000000" w:themeColor="text1"/>
          <w:sz w:val="28"/>
          <w:szCs w:val="28"/>
        </w:rPr>
      </w:pPr>
      <w:r w:rsidRPr="001348EF">
        <w:rPr>
          <w:rFonts w:ascii="Times New Roman" w:hAnsi="Times New Roman" w:cs="Times New Roman"/>
          <w:b/>
          <w:bCs/>
          <w:color w:val="000000" w:themeColor="text1"/>
          <w:sz w:val="28"/>
          <w:szCs w:val="28"/>
        </w:rPr>
        <w:t>«Статья 32. Муниципальный финансовый контроль</w:t>
      </w:r>
      <w:bookmarkEnd w:id="8"/>
      <w:bookmarkEnd w:id="9"/>
    </w:p>
    <w:p w14:paraId="08B9DA87" w14:textId="77777777" w:rsidR="007D3560" w:rsidRPr="001348EF" w:rsidRDefault="007D3560" w:rsidP="007D3560">
      <w:pPr>
        <w:pStyle w:val="a6"/>
        <w:widowControl w:val="0"/>
        <w:numPr>
          <w:ilvl w:val="0"/>
          <w:numId w:val="17"/>
        </w:numPr>
        <w:suppressAutoHyphens w:val="0"/>
        <w:autoSpaceDE w:val="0"/>
        <w:autoSpaceDN w:val="0"/>
        <w:adjustRightInd w:val="0"/>
        <w:spacing w:after="0" w:line="240" w:lineRule="auto"/>
        <w:ind w:left="0" w:firstLine="709"/>
        <w:jc w:val="both"/>
        <w:textAlignment w:val="auto"/>
        <w:outlineLvl w:val="9"/>
        <w:rPr>
          <w:rFonts w:ascii="Times New Roman" w:hAnsi="Times New Roman" w:cs="Times New Roman"/>
          <w:color w:val="000000" w:themeColor="text1"/>
          <w:sz w:val="28"/>
          <w:szCs w:val="28"/>
        </w:rPr>
      </w:pPr>
      <w:r w:rsidRPr="001348EF">
        <w:rPr>
          <w:rFonts w:ascii="Times New Roman" w:hAnsi="Times New Roman" w:cs="Times New Roman"/>
          <w:color w:val="000000" w:themeColor="text1"/>
          <w:sz w:val="28"/>
          <w:szCs w:val="28"/>
        </w:rPr>
        <w:t>Контрольно-счетный орган в муниципальном образовании «Муринское городское поселение» Всеволожского муниципального района Ленинградской области не образуется.</w:t>
      </w:r>
    </w:p>
    <w:p w14:paraId="5D01119B" w14:textId="77777777" w:rsidR="007D3560" w:rsidRPr="001348EF" w:rsidRDefault="007D3560" w:rsidP="007D3560">
      <w:pPr>
        <w:pStyle w:val="a6"/>
        <w:widowControl w:val="0"/>
        <w:numPr>
          <w:ilvl w:val="0"/>
          <w:numId w:val="17"/>
        </w:numPr>
        <w:suppressAutoHyphens w:val="0"/>
        <w:autoSpaceDE w:val="0"/>
        <w:autoSpaceDN w:val="0"/>
        <w:adjustRightInd w:val="0"/>
        <w:spacing w:after="0" w:line="240" w:lineRule="auto"/>
        <w:ind w:left="0" w:firstLine="709"/>
        <w:jc w:val="both"/>
        <w:textAlignment w:val="auto"/>
        <w:outlineLvl w:val="9"/>
        <w:rPr>
          <w:rFonts w:ascii="Times New Roman" w:hAnsi="Times New Roman" w:cs="Times New Roman"/>
          <w:color w:val="000000" w:themeColor="text1"/>
          <w:sz w:val="28"/>
          <w:szCs w:val="28"/>
        </w:rPr>
      </w:pPr>
      <w:r w:rsidRPr="001348EF">
        <w:rPr>
          <w:rFonts w:ascii="Times New Roman" w:hAnsi="Times New Roman" w:cs="Times New Roman"/>
          <w:color w:val="000000" w:themeColor="text1"/>
          <w:sz w:val="28"/>
          <w:szCs w:val="28"/>
        </w:rPr>
        <w:t>Полномочия контрольно-счетного органа поселения по осуществлению внешнего муниципального финансового контроля исполняются контрольно-счетным органом Всеволожского муниципального района Ленинградской области в соответствии с соглашением, заключенным между советом депутатов Всеволожского муниципального района и советом депутатов поселения.</w:t>
      </w:r>
    </w:p>
    <w:p w14:paraId="0D0D59BA" w14:textId="77777777" w:rsidR="007D3560" w:rsidRPr="001348EF" w:rsidRDefault="007D3560" w:rsidP="007D3560">
      <w:pPr>
        <w:pStyle w:val="a6"/>
        <w:spacing w:after="0" w:line="240" w:lineRule="auto"/>
        <w:ind w:firstLine="709"/>
        <w:jc w:val="both"/>
        <w:rPr>
          <w:rFonts w:ascii="Times New Roman" w:hAnsi="Times New Roman" w:cs="Times New Roman"/>
          <w:color w:val="000000" w:themeColor="text1"/>
          <w:sz w:val="28"/>
          <w:szCs w:val="28"/>
        </w:rPr>
      </w:pPr>
      <w:r w:rsidRPr="001348EF">
        <w:rPr>
          <w:rFonts w:ascii="Times New Roman" w:hAnsi="Times New Roman" w:cs="Times New Roman"/>
          <w:color w:val="000000" w:themeColor="text1"/>
          <w:sz w:val="28"/>
          <w:szCs w:val="28"/>
        </w:rPr>
        <w:t>3. Опубликование в средствах массовой информации или размещение в сети Интернет информации о деятельности контрольно-счетного органа осуществляется в соответствии с федеральным законодательством, законом Ленинградской области, решением совета депутатов.»;</w:t>
      </w:r>
    </w:p>
    <w:p w14:paraId="4B738E62" w14:textId="77777777" w:rsidR="00F0363B" w:rsidRDefault="007D3560" w:rsidP="00F0363B">
      <w:pPr>
        <w:pStyle w:val="a6"/>
        <w:spacing w:after="0" w:line="240" w:lineRule="auto"/>
        <w:ind w:firstLine="709"/>
        <w:jc w:val="both"/>
        <w:rPr>
          <w:rFonts w:ascii="Times New Roman" w:hAnsi="Times New Roman" w:cs="Times New Roman"/>
          <w:sz w:val="28"/>
          <w:szCs w:val="28"/>
        </w:rPr>
      </w:pPr>
      <w:r w:rsidRPr="001348EF">
        <w:rPr>
          <w:rFonts w:ascii="Times New Roman" w:hAnsi="Times New Roman" w:cs="Times New Roman"/>
          <w:color w:val="000000" w:themeColor="text1"/>
          <w:sz w:val="28"/>
          <w:szCs w:val="28"/>
        </w:rPr>
        <w:t>2.4. В части 2 статьи 43 слова «</w:t>
      </w:r>
      <w:r w:rsidRPr="001348EF">
        <w:rPr>
          <w:rFonts w:ascii="Times New Roman" w:hAnsi="Times New Roman" w:cs="Times New Roman"/>
          <w:sz w:val="28"/>
          <w:szCs w:val="28"/>
        </w:rPr>
        <w:t>и контрольно-счетный орган» исключить.</w:t>
      </w:r>
    </w:p>
    <w:p w14:paraId="612D5459" w14:textId="77116D05" w:rsidR="00F0363B" w:rsidRPr="001348EF" w:rsidRDefault="00F0363B" w:rsidP="00F0363B">
      <w:pPr>
        <w:pStyle w:val="a6"/>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 Решение совета депутатов муниципального образования «Муринское городское поселение» Всеволожского муниципального района Ленинградской области от 23.09.2025 № 93 «</w:t>
      </w:r>
      <w:r w:rsidRPr="00654231">
        <w:rPr>
          <w:rFonts w:ascii="Times New Roman" w:eastAsia="Times New Roman" w:hAnsi="Times New Roman" w:cs="Times New Roman"/>
          <w:color w:val="000000"/>
          <w:sz w:val="28"/>
          <w:szCs w:val="28"/>
        </w:rPr>
        <w:t>О внесении изменений и</w:t>
      </w:r>
      <w:r>
        <w:rPr>
          <w:rFonts w:ascii="Times New Roman" w:eastAsia="Times New Roman" w:hAnsi="Times New Roman" w:cs="Times New Roman"/>
          <w:color w:val="000000"/>
          <w:sz w:val="28"/>
          <w:szCs w:val="28"/>
        </w:rPr>
        <w:t xml:space="preserve"> </w:t>
      </w:r>
      <w:r w:rsidRPr="00654231">
        <w:rPr>
          <w:rFonts w:ascii="Times New Roman" w:eastAsia="Times New Roman" w:hAnsi="Times New Roman" w:cs="Times New Roman"/>
          <w:color w:val="000000"/>
          <w:sz w:val="28"/>
          <w:szCs w:val="28"/>
        </w:rPr>
        <w:t>дополнений</w:t>
      </w:r>
      <w:r>
        <w:rPr>
          <w:rFonts w:ascii="Times New Roman" w:eastAsia="Times New Roman" w:hAnsi="Times New Roman" w:cs="Times New Roman"/>
          <w:color w:val="000000"/>
          <w:sz w:val="28"/>
          <w:szCs w:val="28"/>
        </w:rPr>
        <w:t xml:space="preserve"> </w:t>
      </w:r>
      <w:r w:rsidRPr="00654231">
        <w:rPr>
          <w:rFonts w:ascii="Times New Roman" w:eastAsia="Times New Roman" w:hAnsi="Times New Roman" w:cs="Times New Roman"/>
          <w:color w:val="000000"/>
          <w:sz w:val="28"/>
          <w:szCs w:val="28"/>
        </w:rPr>
        <w:t>в Устав</w:t>
      </w:r>
      <w:r>
        <w:rPr>
          <w:rFonts w:ascii="Times New Roman" w:eastAsia="Times New Roman" w:hAnsi="Times New Roman" w:cs="Times New Roman"/>
          <w:color w:val="000000"/>
          <w:sz w:val="28"/>
          <w:szCs w:val="28"/>
        </w:rPr>
        <w:t xml:space="preserve"> </w:t>
      </w:r>
      <w:r w:rsidRPr="00654231">
        <w:rPr>
          <w:rFonts w:ascii="Times New Roman" w:eastAsia="Times New Roman" w:hAnsi="Times New Roman" w:cs="Times New Roman"/>
          <w:color w:val="000000"/>
          <w:sz w:val="28"/>
          <w:szCs w:val="28"/>
        </w:rPr>
        <w:t>муниципального образования</w:t>
      </w:r>
      <w:r>
        <w:rPr>
          <w:rFonts w:ascii="Times New Roman" w:eastAsia="Times New Roman" w:hAnsi="Times New Roman" w:cs="Times New Roman"/>
          <w:color w:val="000000"/>
          <w:sz w:val="28"/>
          <w:szCs w:val="28"/>
        </w:rPr>
        <w:t xml:space="preserve"> </w:t>
      </w:r>
      <w:r w:rsidRPr="00654231">
        <w:rPr>
          <w:rFonts w:ascii="Times New Roman" w:eastAsia="Times New Roman" w:hAnsi="Times New Roman" w:cs="Times New Roman"/>
          <w:color w:val="000000"/>
          <w:sz w:val="28"/>
          <w:szCs w:val="28"/>
        </w:rPr>
        <w:t>«Муринское</w:t>
      </w:r>
      <w:r>
        <w:rPr>
          <w:rFonts w:ascii="Times New Roman" w:eastAsia="Times New Roman" w:hAnsi="Times New Roman" w:cs="Times New Roman"/>
          <w:color w:val="000000"/>
          <w:sz w:val="28"/>
          <w:szCs w:val="28"/>
        </w:rPr>
        <w:t xml:space="preserve"> </w:t>
      </w:r>
      <w:r w:rsidRPr="00654231">
        <w:rPr>
          <w:rFonts w:ascii="Times New Roman" w:eastAsia="Times New Roman" w:hAnsi="Times New Roman" w:cs="Times New Roman"/>
          <w:sz w:val="28"/>
          <w:szCs w:val="28"/>
        </w:rPr>
        <w:t>городское</w:t>
      </w:r>
      <w:r>
        <w:rPr>
          <w:rFonts w:ascii="Times New Roman" w:eastAsia="Times New Roman" w:hAnsi="Times New Roman" w:cs="Times New Roman"/>
          <w:sz w:val="28"/>
          <w:szCs w:val="28"/>
        </w:rPr>
        <w:t xml:space="preserve"> </w:t>
      </w:r>
      <w:r w:rsidRPr="00654231">
        <w:rPr>
          <w:rFonts w:ascii="Times New Roman" w:eastAsia="Times New Roman" w:hAnsi="Times New Roman" w:cs="Times New Roman"/>
          <w:color w:val="000000"/>
          <w:sz w:val="28"/>
          <w:szCs w:val="28"/>
        </w:rPr>
        <w:t>поселение»</w:t>
      </w:r>
      <w:r>
        <w:rPr>
          <w:rFonts w:ascii="Times New Roman" w:eastAsia="Times New Roman" w:hAnsi="Times New Roman" w:cs="Times New Roman"/>
          <w:color w:val="000000"/>
          <w:sz w:val="28"/>
          <w:szCs w:val="28"/>
        </w:rPr>
        <w:t xml:space="preserve"> </w:t>
      </w:r>
      <w:r w:rsidRPr="00654231">
        <w:rPr>
          <w:rFonts w:ascii="Times New Roman" w:eastAsia="Times New Roman" w:hAnsi="Times New Roman" w:cs="Times New Roman"/>
          <w:color w:val="000000"/>
          <w:sz w:val="28"/>
          <w:szCs w:val="28"/>
        </w:rPr>
        <w:t>Всеволожского муниципального района</w:t>
      </w:r>
      <w:r>
        <w:rPr>
          <w:rFonts w:ascii="Times New Roman" w:eastAsia="Times New Roman" w:hAnsi="Times New Roman" w:cs="Times New Roman"/>
          <w:color w:val="000000"/>
          <w:sz w:val="28"/>
          <w:szCs w:val="28"/>
        </w:rPr>
        <w:t xml:space="preserve"> </w:t>
      </w:r>
      <w:r w:rsidRPr="00654231">
        <w:rPr>
          <w:rFonts w:ascii="Times New Roman" w:eastAsia="Times New Roman" w:hAnsi="Times New Roman" w:cs="Times New Roman"/>
          <w:color w:val="000000"/>
          <w:sz w:val="28"/>
          <w:szCs w:val="28"/>
        </w:rPr>
        <w:t>Ленинградской области</w:t>
      </w:r>
      <w:r>
        <w:rPr>
          <w:rFonts w:ascii="Times New Roman" w:eastAsia="Times New Roman" w:hAnsi="Times New Roman" w:cs="Times New Roman"/>
          <w:color w:val="000000"/>
          <w:sz w:val="28"/>
          <w:szCs w:val="28"/>
        </w:rPr>
        <w:t>» признать утратившим силу.</w:t>
      </w:r>
    </w:p>
    <w:p w14:paraId="01E76DDA" w14:textId="60E88A85" w:rsidR="00046DD3" w:rsidRPr="001348EF" w:rsidRDefault="00F0363B" w:rsidP="00267C41">
      <w:pPr>
        <w:pStyle w:val="LO-normal"/>
        <w:widowControl w:val="0"/>
        <w:pBdr>
          <w:top w:val="nil"/>
          <w:left w:val="nil"/>
          <w:bottom w:val="nil"/>
          <w:right w:val="nil"/>
          <w:between w:val="nil"/>
        </w:pBdr>
        <w:ind w:firstLine="720"/>
        <w:jc w:val="both"/>
        <w:rPr>
          <w:rFonts w:ascii="Times New Roman" w:hAnsi="Times New Roman" w:cs="Times New Roman"/>
          <w:sz w:val="28"/>
          <w:szCs w:val="28"/>
        </w:rPr>
      </w:pPr>
      <w:r>
        <w:rPr>
          <w:rFonts w:ascii="Times New Roman" w:hAnsi="Times New Roman" w:cs="Times New Roman"/>
          <w:color w:val="000000"/>
          <w:sz w:val="28"/>
          <w:szCs w:val="28"/>
        </w:rPr>
        <w:lastRenderedPageBreak/>
        <w:t>4</w:t>
      </w:r>
      <w:r w:rsidR="00617097" w:rsidRPr="001348EF">
        <w:rPr>
          <w:rFonts w:ascii="Times New Roman" w:hAnsi="Times New Roman" w:cs="Times New Roman"/>
          <w:color w:val="000000"/>
          <w:sz w:val="28"/>
          <w:szCs w:val="28"/>
        </w:rPr>
        <w:t xml:space="preserve">. </w:t>
      </w:r>
      <w:r w:rsidR="001B3049" w:rsidRPr="001348EF">
        <w:rPr>
          <w:rFonts w:ascii="Times New Roman" w:eastAsia="Times New Roman" w:hAnsi="Times New Roman" w:cs="Times New Roman"/>
          <w:color w:val="000000"/>
          <w:sz w:val="28"/>
          <w:szCs w:val="28"/>
        </w:rPr>
        <w:t>Направить настоящее решение в Главное управление Министерства юстиции Российской Федерации по Санкт-Петербургу и Ленинградской области для государственной регистрации</w:t>
      </w:r>
      <w:r w:rsidR="00320CD0" w:rsidRPr="001348EF">
        <w:rPr>
          <w:rFonts w:ascii="Times New Roman" w:eastAsia="Times New Roman" w:hAnsi="Times New Roman" w:cs="Times New Roman"/>
          <w:color w:val="000000"/>
          <w:sz w:val="28"/>
          <w:szCs w:val="28"/>
        </w:rPr>
        <w:t xml:space="preserve"> в порядке, предусмотренном Федеральным законом от 21.07.2005 № 97-ФЗ «О государственной регистрации уставов муниципальных образований»</w:t>
      </w:r>
      <w:r w:rsidR="001B3049" w:rsidRPr="001348EF">
        <w:rPr>
          <w:rFonts w:ascii="Times New Roman" w:eastAsia="Times New Roman" w:hAnsi="Times New Roman" w:cs="Times New Roman"/>
          <w:color w:val="000000"/>
          <w:sz w:val="28"/>
          <w:szCs w:val="28"/>
        </w:rPr>
        <w:t>.</w:t>
      </w:r>
    </w:p>
    <w:p w14:paraId="266DF3DA" w14:textId="137454E8" w:rsidR="00046DD3" w:rsidRPr="00654231" w:rsidRDefault="00F0363B" w:rsidP="00267C41">
      <w:pPr>
        <w:pStyle w:val="LO-normal"/>
        <w:widowControl w:val="0"/>
        <w:pBdr>
          <w:top w:val="nil"/>
          <w:left w:val="nil"/>
          <w:bottom w:val="nil"/>
          <w:right w:val="nil"/>
          <w:between w:val="nil"/>
        </w:pBdr>
        <w:ind w:firstLine="720"/>
        <w:jc w:val="both"/>
        <w:rPr>
          <w:rFonts w:ascii="Times New Roman" w:hAnsi="Times New Roman" w:cs="Times New Roman"/>
          <w:sz w:val="28"/>
          <w:szCs w:val="28"/>
        </w:rPr>
      </w:pPr>
      <w:r>
        <w:rPr>
          <w:rFonts w:ascii="Times New Roman" w:hAnsi="Times New Roman" w:cs="Times New Roman"/>
          <w:sz w:val="28"/>
          <w:szCs w:val="28"/>
        </w:rPr>
        <w:t>5</w:t>
      </w:r>
      <w:r w:rsidR="00617097" w:rsidRPr="001348EF">
        <w:rPr>
          <w:rFonts w:ascii="Times New Roman" w:hAnsi="Times New Roman" w:cs="Times New Roman"/>
          <w:sz w:val="28"/>
          <w:szCs w:val="28"/>
        </w:rPr>
        <w:t xml:space="preserve">. </w:t>
      </w:r>
      <w:r w:rsidR="00A7089D" w:rsidRPr="001348EF">
        <w:rPr>
          <w:rFonts w:ascii="Times New Roman" w:hAnsi="Times New Roman" w:cs="Times New Roman"/>
          <w:bCs/>
          <w:sz w:val="28"/>
          <w:szCs w:val="28"/>
        </w:rPr>
        <w:t xml:space="preserve">Опубликовать настоящее решение в газете «Муринская панорама» и на официальном сайте </w:t>
      </w:r>
      <w:r w:rsidR="00475F4F">
        <w:rPr>
          <w:rFonts w:ascii="Times New Roman" w:hAnsi="Times New Roman" w:cs="Times New Roman"/>
          <w:bCs/>
          <w:sz w:val="28"/>
          <w:szCs w:val="28"/>
        </w:rPr>
        <w:t xml:space="preserve">муниципального образования </w:t>
      </w:r>
      <w:r w:rsidR="00A7089D" w:rsidRPr="001348EF">
        <w:rPr>
          <w:rFonts w:ascii="Times New Roman" w:hAnsi="Times New Roman" w:cs="Times New Roman"/>
          <w:bCs/>
          <w:sz w:val="28"/>
          <w:szCs w:val="28"/>
        </w:rPr>
        <w:t>в информационно-телекоммуникационной</w:t>
      </w:r>
      <w:r w:rsidR="00A7089D" w:rsidRPr="00654231">
        <w:rPr>
          <w:rFonts w:ascii="Times New Roman" w:hAnsi="Times New Roman" w:cs="Times New Roman"/>
          <w:bCs/>
          <w:sz w:val="28"/>
          <w:szCs w:val="28"/>
        </w:rPr>
        <w:t xml:space="preserve"> сети Интернет</w:t>
      </w:r>
      <w:r w:rsidR="00475F4F">
        <w:rPr>
          <w:rFonts w:ascii="Times New Roman" w:hAnsi="Times New Roman" w:cs="Times New Roman"/>
          <w:bCs/>
          <w:sz w:val="28"/>
          <w:szCs w:val="28"/>
        </w:rPr>
        <w:t xml:space="preserve"> </w:t>
      </w:r>
      <w:r w:rsidR="00A7089D" w:rsidRPr="00654231">
        <w:rPr>
          <w:rFonts w:ascii="Times New Roman" w:eastAsia="Times New Roman" w:hAnsi="Times New Roman" w:cs="Times New Roman"/>
          <w:sz w:val="28"/>
          <w:szCs w:val="28"/>
        </w:rPr>
        <w:t>mo-murino.ru</w:t>
      </w:r>
      <w:r w:rsidR="00A7089D" w:rsidRPr="00654231">
        <w:rPr>
          <w:rFonts w:ascii="Times New Roman" w:hAnsi="Times New Roman" w:cs="Times New Roman"/>
          <w:sz w:val="28"/>
          <w:szCs w:val="28"/>
        </w:rPr>
        <w:t>.</w:t>
      </w:r>
    </w:p>
    <w:p w14:paraId="76672FA7" w14:textId="5BD38E7E" w:rsidR="00CA3334" w:rsidRDefault="00F0363B" w:rsidP="00267C41">
      <w:pPr>
        <w:pStyle w:val="LO-normal"/>
        <w:widowControl w:val="0"/>
        <w:pBdr>
          <w:top w:val="nil"/>
          <w:left w:val="nil"/>
          <w:bottom w:val="nil"/>
          <w:right w:val="nil"/>
          <w:between w:val="nil"/>
        </w:pBdr>
        <w:ind w:firstLine="720"/>
        <w:jc w:val="both"/>
        <w:rPr>
          <w:rFonts w:ascii="Times New Roman" w:hAnsi="Times New Roman" w:cs="Times New Roman"/>
          <w:sz w:val="28"/>
          <w:szCs w:val="28"/>
        </w:rPr>
      </w:pPr>
      <w:r>
        <w:rPr>
          <w:rFonts w:ascii="Times New Roman" w:hAnsi="Times New Roman" w:cs="Times New Roman"/>
          <w:sz w:val="28"/>
          <w:szCs w:val="28"/>
        </w:rPr>
        <w:t>6</w:t>
      </w:r>
      <w:r w:rsidR="00617097" w:rsidRPr="00654231">
        <w:rPr>
          <w:rFonts w:ascii="Times New Roman" w:hAnsi="Times New Roman" w:cs="Times New Roman"/>
          <w:sz w:val="28"/>
          <w:szCs w:val="28"/>
        </w:rPr>
        <w:t xml:space="preserve">. Настоящее решение вступает в силу </w:t>
      </w:r>
      <w:r w:rsidR="002A439A" w:rsidRPr="00654231">
        <w:rPr>
          <w:rFonts w:ascii="Times New Roman" w:hAnsi="Times New Roman" w:cs="Times New Roman"/>
          <w:sz w:val="28"/>
          <w:szCs w:val="28"/>
        </w:rPr>
        <w:t xml:space="preserve">с момента </w:t>
      </w:r>
      <w:r w:rsidR="00617097" w:rsidRPr="00654231">
        <w:rPr>
          <w:rFonts w:ascii="Times New Roman" w:hAnsi="Times New Roman" w:cs="Times New Roman"/>
          <w:sz w:val="28"/>
          <w:szCs w:val="28"/>
        </w:rPr>
        <w:t>его официального опубликования</w:t>
      </w:r>
      <w:r w:rsidR="002A439A" w:rsidRPr="00654231">
        <w:rPr>
          <w:rFonts w:ascii="Times New Roman" w:hAnsi="Times New Roman" w:cs="Times New Roman"/>
          <w:sz w:val="28"/>
          <w:szCs w:val="28"/>
        </w:rPr>
        <w:t xml:space="preserve"> после государственной регистрации</w:t>
      </w:r>
      <w:r w:rsidR="00617097" w:rsidRPr="00654231">
        <w:rPr>
          <w:rFonts w:ascii="Times New Roman" w:hAnsi="Times New Roman" w:cs="Times New Roman"/>
          <w:sz w:val="28"/>
          <w:szCs w:val="28"/>
        </w:rPr>
        <w:t>.</w:t>
      </w:r>
    </w:p>
    <w:p w14:paraId="5F52FD80" w14:textId="6715BD6E" w:rsidR="00111964" w:rsidRPr="00654231" w:rsidRDefault="00F0363B" w:rsidP="00267C41">
      <w:pPr>
        <w:pStyle w:val="LO-normal"/>
        <w:widowControl w:val="0"/>
        <w:pBdr>
          <w:top w:val="nil"/>
          <w:left w:val="nil"/>
          <w:bottom w:val="nil"/>
          <w:right w:val="nil"/>
          <w:between w:val="nil"/>
        </w:pBdr>
        <w:ind w:firstLine="720"/>
        <w:jc w:val="both"/>
        <w:rPr>
          <w:rFonts w:ascii="Times New Roman" w:eastAsia="Times New Roman" w:hAnsi="Times New Roman" w:cs="Times New Roman"/>
          <w:color w:val="000000"/>
          <w:sz w:val="28"/>
          <w:szCs w:val="28"/>
        </w:rPr>
      </w:pPr>
      <w:r>
        <w:rPr>
          <w:rFonts w:ascii="Times New Roman" w:hAnsi="Times New Roman" w:cs="Times New Roman"/>
          <w:sz w:val="28"/>
          <w:szCs w:val="28"/>
        </w:rPr>
        <w:t>7</w:t>
      </w:r>
      <w:r w:rsidR="00617097" w:rsidRPr="00654231">
        <w:rPr>
          <w:rFonts w:ascii="Times New Roman" w:hAnsi="Times New Roman" w:cs="Times New Roman"/>
          <w:sz w:val="28"/>
          <w:szCs w:val="28"/>
        </w:rPr>
        <w:t xml:space="preserve">. Контроль исполнения настоящего решения возложить на </w:t>
      </w:r>
      <w:r w:rsidR="001B3049" w:rsidRPr="00654231">
        <w:rPr>
          <w:rFonts w:ascii="Times New Roman" w:hAnsi="Times New Roman" w:cs="Times New Roman"/>
          <w:sz w:val="28"/>
          <w:szCs w:val="28"/>
        </w:rPr>
        <w:t>главу муниципального образования.</w:t>
      </w:r>
    </w:p>
    <w:p w14:paraId="0DD3EFEB" w14:textId="77777777" w:rsidR="00267C41" w:rsidRPr="00654231" w:rsidRDefault="00267C41" w:rsidP="00A7089D">
      <w:pPr>
        <w:spacing w:line="240" w:lineRule="auto"/>
        <w:rPr>
          <w:rFonts w:ascii="Times New Roman" w:hAnsi="Times New Roman" w:cs="Times New Roman"/>
          <w:color w:val="000000" w:themeColor="text1"/>
          <w:sz w:val="28"/>
          <w:szCs w:val="28"/>
          <w:lang w:eastAsia="zh-CN" w:bidi="hi-IN"/>
        </w:rPr>
      </w:pPr>
    </w:p>
    <w:p w14:paraId="16A7CABD" w14:textId="77777777" w:rsidR="00046DD3" w:rsidRPr="00654231" w:rsidRDefault="00046DD3" w:rsidP="00A7089D">
      <w:pPr>
        <w:spacing w:line="240" w:lineRule="auto"/>
        <w:rPr>
          <w:rFonts w:ascii="Times New Roman" w:hAnsi="Times New Roman" w:cs="Times New Roman"/>
          <w:color w:val="000000" w:themeColor="text1"/>
          <w:sz w:val="28"/>
          <w:szCs w:val="28"/>
          <w:lang w:eastAsia="zh-CN" w:bidi="hi-IN"/>
        </w:rPr>
      </w:pPr>
    </w:p>
    <w:p w14:paraId="3E196943" w14:textId="77777777" w:rsidR="00E41816" w:rsidRPr="00654231" w:rsidRDefault="00E41816" w:rsidP="00A7089D">
      <w:pPr>
        <w:spacing w:line="240" w:lineRule="auto"/>
        <w:rPr>
          <w:rFonts w:ascii="Times New Roman" w:hAnsi="Times New Roman" w:cs="Times New Roman"/>
          <w:color w:val="000000" w:themeColor="text1"/>
          <w:sz w:val="28"/>
          <w:szCs w:val="28"/>
          <w:lang w:eastAsia="zh-CN" w:bidi="hi-IN"/>
        </w:rPr>
      </w:pPr>
    </w:p>
    <w:p w14:paraId="6FE7F672" w14:textId="77777777" w:rsidR="00A7089D" w:rsidRPr="00654231" w:rsidRDefault="00A7089D" w:rsidP="00A7089D">
      <w:pPr>
        <w:spacing w:line="240" w:lineRule="auto"/>
        <w:rPr>
          <w:rFonts w:ascii="Times New Roman" w:hAnsi="Times New Roman" w:cs="Times New Roman"/>
          <w:color w:val="000000" w:themeColor="text1"/>
          <w:sz w:val="28"/>
          <w:szCs w:val="28"/>
          <w:lang w:eastAsia="zh-CN" w:bidi="hi-IN"/>
        </w:rPr>
      </w:pPr>
      <w:r w:rsidRPr="00654231">
        <w:rPr>
          <w:rFonts w:ascii="Times New Roman" w:hAnsi="Times New Roman" w:cs="Times New Roman"/>
          <w:color w:val="000000" w:themeColor="text1"/>
          <w:sz w:val="28"/>
          <w:szCs w:val="28"/>
          <w:lang w:eastAsia="zh-CN" w:bidi="hi-IN"/>
        </w:rPr>
        <w:t>Глава муниципального образования</w:t>
      </w:r>
    </w:p>
    <w:p w14:paraId="30E65BB7" w14:textId="77777777" w:rsidR="00A7089D" w:rsidRPr="00654231" w:rsidRDefault="00A7089D" w:rsidP="00A7089D">
      <w:pPr>
        <w:spacing w:line="240" w:lineRule="auto"/>
        <w:rPr>
          <w:rFonts w:ascii="Times New Roman" w:hAnsi="Times New Roman" w:cs="Times New Roman"/>
          <w:color w:val="000000" w:themeColor="text1"/>
          <w:sz w:val="28"/>
          <w:szCs w:val="28"/>
          <w:lang w:eastAsia="zh-CN" w:bidi="hi-IN"/>
        </w:rPr>
      </w:pPr>
      <w:r w:rsidRPr="00654231">
        <w:rPr>
          <w:rFonts w:ascii="Times New Roman" w:hAnsi="Times New Roman" w:cs="Times New Roman"/>
          <w:color w:val="000000" w:themeColor="text1"/>
          <w:sz w:val="28"/>
          <w:szCs w:val="28"/>
          <w:lang w:eastAsia="zh-CN" w:bidi="hi-IN"/>
        </w:rPr>
        <w:t>«Муринское городское поселение»</w:t>
      </w:r>
    </w:p>
    <w:p w14:paraId="10594F54" w14:textId="77777777" w:rsidR="00A7089D" w:rsidRPr="00654231" w:rsidRDefault="00A7089D" w:rsidP="00A7089D">
      <w:pPr>
        <w:spacing w:line="240" w:lineRule="auto"/>
        <w:rPr>
          <w:rFonts w:ascii="Times New Roman" w:hAnsi="Times New Roman" w:cs="Times New Roman"/>
          <w:color w:val="000000" w:themeColor="text1"/>
          <w:sz w:val="28"/>
          <w:szCs w:val="28"/>
          <w:lang w:eastAsia="zh-CN" w:bidi="hi-IN"/>
        </w:rPr>
      </w:pPr>
      <w:r w:rsidRPr="00654231">
        <w:rPr>
          <w:rFonts w:ascii="Times New Roman" w:hAnsi="Times New Roman" w:cs="Times New Roman"/>
          <w:color w:val="000000" w:themeColor="text1"/>
          <w:sz w:val="28"/>
          <w:szCs w:val="28"/>
          <w:lang w:eastAsia="zh-CN" w:bidi="hi-IN"/>
        </w:rPr>
        <w:t>Всеволожского муниципального района</w:t>
      </w:r>
    </w:p>
    <w:p w14:paraId="4D4506CE" w14:textId="51C49B54" w:rsidR="00046DD3" w:rsidRPr="00654231" w:rsidRDefault="00A7089D" w:rsidP="00117131">
      <w:pPr>
        <w:spacing w:line="240" w:lineRule="auto"/>
        <w:rPr>
          <w:rFonts w:ascii="Times New Roman" w:eastAsia="Calibri" w:hAnsi="Times New Roman" w:cs="Times New Roman"/>
          <w:color w:val="000000"/>
          <w:sz w:val="28"/>
          <w:szCs w:val="28"/>
        </w:rPr>
      </w:pPr>
      <w:r w:rsidRPr="00654231">
        <w:rPr>
          <w:rFonts w:ascii="Times New Roman" w:hAnsi="Times New Roman" w:cs="Times New Roman"/>
          <w:color w:val="000000" w:themeColor="text1"/>
          <w:sz w:val="28"/>
          <w:szCs w:val="28"/>
          <w:lang w:eastAsia="zh-CN" w:bidi="hi-IN"/>
        </w:rPr>
        <w:t xml:space="preserve">Ленинградской области                                                                </w:t>
      </w:r>
      <w:r w:rsidR="00CA3334">
        <w:rPr>
          <w:rFonts w:ascii="Times New Roman" w:hAnsi="Times New Roman" w:cs="Times New Roman"/>
          <w:color w:val="000000" w:themeColor="text1"/>
          <w:sz w:val="28"/>
          <w:szCs w:val="28"/>
          <w:lang w:eastAsia="zh-CN" w:bidi="hi-IN"/>
        </w:rPr>
        <w:t xml:space="preserve">      </w:t>
      </w:r>
      <w:r w:rsidRPr="00654231">
        <w:rPr>
          <w:rFonts w:ascii="Times New Roman" w:hAnsi="Times New Roman" w:cs="Times New Roman"/>
          <w:color w:val="000000" w:themeColor="text1"/>
          <w:sz w:val="28"/>
          <w:szCs w:val="28"/>
          <w:lang w:eastAsia="zh-CN" w:bidi="hi-IN"/>
        </w:rPr>
        <w:t xml:space="preserve">С.Н. </w:t>
      </w:r>
      <w:proofErr w:type="spellStart"/>
      <w:r w:rsidRPr="00654231">
        <w:rPr>
          <w:rFonts w:ascii="Times New Roman" w:hAnsi="Times New Roman" w:cs="Times New Roman"/>
          <w:color w:val="000000" w:themeColor="text1"/>
          <w:sz w:val="28"/>
          <w:szCs w:val="28"/>
          <w:lang w:eastAsia="zh-CN" w:bidi="hi-IN"/>
        </w:rPr>
        <w:t>Галиновский</w:t>
      </w:r>
      <w:proofErr w:type="spellEnd"/>
    </w:p>
    <w:sectPr w:rsidR="00046DD3" w:rsidRPr="00654231" w:rsidSect="004F2A5F">
      <w:pgSz w:w="11906" w:h="16838"/>
      <w:pgMar w:top="1134" w:right="851" w:bottom="1134" w:left="1134"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7FE65" w14:textId="77777777" w:rsidR="00652EC8" w:rsidRDefault="00652EC8" w:rsidP="003978D4">
      <w:pPr>
        <w:spacing w:line="240" w:lineRule="auto"/>
      </w:pPr>
      <w:r>
        <w:separator/>
      </w:r>
    </w:p>
  </w:endnote>
  <w:endnote w:type="continuationSeparator" w:id="0">
    <w:p w14:paraId="3D9A9D40" w14:textId="77777777" w:rsidR="00652EC8" w:rsidRDefault="00652EC8" w:rsidP="003978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Noto Sans Symbols">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Liberation Sans">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9B8D3D" w14:textId="77777777" w:rsidR="00652EC8" w:rsidRDefault="00652EC8" w:rsidP="003978D4">
      <w:pPr>
        <w:spacing w:line="240" w:lineRule="auto"/>
      </w:pPr>
      <w:r>
        <w:separator/>
      </w:r>
    </w:p>
  </w:footnote>
  <w:footnote w:type="continuationSeparator" w:id="0">
    <w:p w14:paraId="51F5ECCD" w14:textId="77777777" w:rsidR="00652EC8" w:rsidRDefault="00652EC8" w:rsidP="003978D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2296C"/>
    <w:multiLevelType w:val="hybridMultilevel"/>
    <w:tmpl w:val="FDDA6046"/>
    <w:lvl w:ilvl="0" w:tplc="DAB4DAB2">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4F35712"/>
    <w:multiLevelType w:val="hybridMultilevel"/>
    <w:tmpl w:val="7B40B496"/>
    <w:lvl w:ilvl="0" w:tplc="77E05BDC">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F4E2DC0"/>
    <w:multiLevelType w:val="hybridMultilevel"/>
    <w:tmpl w:val="FDDA6046"/>
    <w:lvl w:ilvl="0" w:tplc="DAB4DAB2">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EE3674"/>
    <w:multiLevelType w:val="hybridMultilevel"/>
    <w:tmpl w:val="85DCA918"/>
    <w:lvl w:ilvl="0" w:tplc="77E05BDC">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63571CB"/>
    <w:multiLevelType w:val="hybridMultilevel"/>
    <w:tmpl w:val="B0683892"/>
    <w:lvl w:ilvl="0" w:tplc="0419000F">
      <w:start w:val="1"/>
      <w:numFmt w:val="decimal"/>
      <w:lvlText w:val="%1."/>
      <w:lvlJc w:val="left"/>
      <w:pPr>
        <w:ind w:left="5040" w:hanging="360"/>
      </w:pPr>
    </w:lvl>
    <w:lvl w:ilvl="1" w:tplc="04190019" w:tentative="1">
      <w:start w:val="1"/>
      <w:numFmt w:val="lowerLetter"/>
      <w:lvlText w:val="%2."/>
      <w:lvlJc w:val="left"/>
      <w:pPr>
        <w:ind w:left="5760" w:hanging="360"/>
      </w:pPr>
    </w:lvl>
    <w:lvl w:ilvl="2" w:tplc="0419001B" w:tentative="1">
      <w:start w:val="1"/>
      <w:numFmt w:val="lowerRoman"/>
      <w:lvlText w:val="%3."/>
      <w:lvlJc w:val="right"/>
      <w:pPr>
        <w:ind w:left="6480" w:hanging="180"/>
      </w:pPr>
    </w:lvl>
    <w:lvl w:ilvl="3" w:tplc="0419000F" w:tentative="1">
      <w:start w:val="1"/>
      <w:numFmt w:val="decimal"/>
      <w:lvlText w:val="%4."/>
      <w:lvlJc w:val="left"/>
      <w:pPr>
        <w:ind w:left="7200" w:hanging="360"/>
      </w:pPr>
    </w:lvl>
    <w:lvl w:ilvl="4" w:tplc="04190019" w:tentative="1">
      <w:start w:val="1"/>
      <w:numFmt w:val="lowerLetter"/>
      <w:lvlText w:val="%5."/>
      <w:lvlJc w:val="left"/>
      <w:pPr>
        <w:ind w:left="7920" w:hanging="360"/>
      </w:pPr>
    </w:lvl>
    <w:lvl w:ilvl="5" w:tplc="0419001B" w:tentative="1">
      <w:start w:val="1"/>
      <w:numFmt w:val="lowerRoman"/>
      <w:lvlText w:val="%6."/>
      <w:lvlJc w:val="right"/>
      <w:pPr>
        <w:ind w:left="8640" w:hanging="180"/>
      </w:pPr>
    </w:lvl>
    <w:lvl w:ilvl="6" w:tplc="0419000F" w:tentative="1">
      <w:start w:val="1"/>
      <w:numFmt w:val="decimal"/>
      <w:lvlText w:val="%7."/>
      <w:lvlJc w:val="left"/>
      <w:pPr>
        <w:ind w:left="9360" w:hanging="360"/>
      </w:pPr>
    </w:lvl>
    <w:lvl w:ilvl="7" w:tplc="04190019" w:tentative="1">
      <w:start w:val="1"/>
      <w:numFmt w:val="lowerLetter"/>
      <w:lvlText w:val="%8."/>
      <w:lvlJc w:val="left"/>
      <w:pPr>
        <w:ind w:left="10080" w:hanging="360"/>
      </w:pPr>
    </w:lvl>
    <w:lvl w:ilvl="8" w:tplc="0419001B" w:tentative="1">
      <w:start w:val="1"/>
      <w:numFmt w:val="lowerRoman"/>
      <w:lvlText w:val="%9."/>
      <w:lvlJc w:val="right"/>
      <w:pPr>
        <w:ind w:left="10800" w:hanging="180"/>
      </w:pPr>
    </w:lvl>
  </w:abstractNum>
  <w:abstractNum w:abstractNumId="5" w15:restartNumberingAfterBreak="0">
    <w:nsid w:val="2A2B6A5D"/>
    <w:multiLevelType w:val="hybridMultilevel"/>
    <w:tmpl w:val="7B40B496"/>
    <w:lvl w:ilvl="0" w:tplc="77E05BDC">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D165C98"/>
    <w:multiLevelType w:val="hybridMultilevel"/>
    <w:tmpl w:val="634E1370"/>
    <w:lvl w:ilvl="0" w:tplc="193EADA0">
      <w:start w:val="1"/>
      <w:numFmt w:val="decimal"/>
      <w:suff w:val="space"/>
      <w:lvlText w:val="%1."/>
      <w:lvlJc w:val="left"/>
      <w:pPr>
        <w:ind w:left="288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2ED43A86"/>
    <w:multiLevelType w:val="hybridMultilevel"/>
    <w:tmpl w:val="7B40B496"/>
    <w:lvl w:ilvl="0" w:tplc="77E05BDC">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CF96B52"/>
    <w:multiLevelType w:val="hybridMultilevel"/>
    <w:tmpl w:val="7B40B496"/>
    <w:lvl w:ilvl="0" w:tplc="77E05BDC">
      <w:start w:val="1"/>
      <w:numFmt w:val="decimal"/>
      <w:pStyle w:val="a"/>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0C17B4B"/>
    <w:multiLevelType w:val="hybridMultilevel"/>
    <w:tmpl w:val="7B40B496"/>
    <w:lvl w:ilvl="0" w:tplc="77E05BDC">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39603CD"/>
    <w:multiLevelType w:val="hybridMultilevel"/>
    <w:tmpl w:val="35ECEE24"/>
    <w:lvl w:ilvl="0" w:tplc="BED0A518">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43A55B0A"/>
    <w:multiLevelType w:val="hybridMultilevel"/>
    <w:tmpl w:val="F6F0FA5E"/>
    <w:lvl w:ilvl="0" w:tplc="0E4CF14E">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517405B8"/>
    <w:multiLevelType w:val="hybridMultilevel"/>
    <w:tmpl w:val="7B40B496"/>
    <w:lvl w:ilvl="0" w:tplc="77E05BDC">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2F07F97"/>
    <w:multiLevelType w:val="multilevel"/>
    <w:tmpl w:val="2C82EFB0"/>
    <w:lvl w:ilvl="0">
      <w:start w:val="1"/>
      <w:numFmt w:val="decimal"/>
      <w:lvlText w:val="%1."/>
      <w:lvlJc w:val="left"/>
      <w:pPr>
        <w:ind w:left="360" w:hanging="360"/>
      </w:pPr>
      <w:rPr>
        <w:sz w:val="28"/>
        <w:szCs w:val="2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554E5BD9"/>
    <w:multiLevelType w:val="hybridMultilevel"/>
    <w:tmpl w:val="7B40B496"/>
    <w:lvl w:ilvl="0" w:tplc="77E05BDC">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CAD16C2"/>
    <w:multiLevelType w:val="hybridMultilevel"/>
    <w:tmpl w:val="875EA478"/>
    <w:lvl w:ilvl="0" w:tplc="96FCF070">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5583D08"/>
    <w:multiLevelType w:val="hybridMultilevel"/>
    <w:tmpl w:val="FDDA6046"/>
    <w:lvl w:ilvl="0" w:tplc="DAB4DAB2">
      <w:start w:val="1"/>
      <w:numFmt w:val="decimal"/>
      <w:pStyle w:val="1"/>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FC87BD2"/>
    <w:multiLevelType w:val="hybridMultilevel"/>
    <w:tmpl w:val="E5F22532"/>
    <w:lvl w:ilvl="0" w:tplc="5658FDB0">
      <w:start w:val="1"/>
      <w:numFmt w:val="decimal"/>
      <w:lvlText w:val="%1."/>
      <w:lvlJc w:val="left"/>
      <w:pPr>
        <w:ind w:left="36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74795374">
    <w:abstractNumId w:val="13"/>
  </w:num>
  <w:num w:numId="2" w16cid:durableId="1556772738">
    <w:abstractNumId w:val="8"/>
  </w:num>
  <w:num w:numId="3" w16cid:durableId="445999730">
    <w:abstractNumId w:val="9"/>
  </w:num>
  <w:num w:numId="4" w16cid:durableId="1671712545">
    <w:abstractNumId w:val="10"/>
  </w:num>
  <w:num w:numId="5" w16cid:durableId="652636874">
    <w:abstractNumId w:val="14"/>
  </w:num>
  <w:num w:numId="6" w16cid:durableId="1622420919">
    <w:abstractNumId w:val="11"/>
  </w:num>
  <w:num w:numId="7" w16cid:durableId="1567763853">
    <w:abstractNumId w:val="15"/>
  </w:num>
  <w:num w:numId="8" w16cid:durableId="2007778281">
    <w:abstractNumId w:val="1"/>
  </w:num>
  <w:num w:numId="9" w16cid:durableId="1213469676">
    <w:abstractNumId w:val="12"/>
  </w:num>
  <w:num w:numId="10" w16cid:durableId="1976833272">
    <w:abstractNumId w:val="7"/>
  </w:num>
  <w:num w:numId="11" w16cid:durableId="685978781">
    <w:abstractNumId w:val="6"/>
  </w:num>
  <w:num w:numId="12" w16cid:durableId="1350525617">
    <w:abstractNumId w:val="16"/>
  </w:num>
  <w:num w:numId="13" w16cid:durableId="301887894">
    <w:abstractNumId w:val="0"/>
  </w:num>
  <w:num w:numId="14" w16cid:durableId="1221091047">
    <w:abstractNumId w:val="17"/>
  </w:num>
  <w:num w:numId="15" w16cid:durableId="105008414">
    <w:abstractNumId w:val="3"/>
  </w:num>
  <w:num w:numId="16" w16cid:durableId="1584995082">
    <w:abstractNumId w:val="2"/>
  </w:num>
  <w:num w:numId="17" w16cid:durableId="1724715282">
    <w:abstractNumId w:val="4"/>
  </w:num>
  <w:num w:numId="18" w16cid:durableId="11663644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3B0"/>
    <w:rsid w:val="00023CD8"/>
    <w:rsid w:val="00025962"/>
    <w:rsid w:val="000365D9"/>
    <w:rsid w:val="00041E55"/>
    <w:rsid w:val="00046DD3"/>
    <w:rsid w:val="000470A0"/>
    <w:rsid w:val="0005173B"/>
    <w:rsid w:val="000538DD"/>
    <w:rsid w:val="000575B0"/>
    <w:rsid w:val="00072564"/>
    <w:rsid w:val="00075166"/>
    <w:rsid w:val="0008222E"/>
    <w:rsid w:val="00082FFA"/>
    <w:rsid w:val="00085044"/>
    <w:rsid w:val="0009061A"/>
    <w:rsid w:val="00094887"/>
    <w:rsid w:val="000964BF"/>
    <w:rsid w:val="000A16BF"/>
    <w:rsid w:val="000B1149"/>
    <w:rsid w:val="000C19C8"/>
    <w:rsid w:val="000C20E3"/>
    <w:rsid w:val="000D3CDC"/>
    <w:rsid w:val="000D52F0"/>
    <w:rsid w:val="000E2009"/>
    <w:rsid w:val="000E29D9"/>
    <w:rsid w:val="0010315A"/>
    <w:rsid w:val="0010792B"/>
    <w:rsid w:val="00107BA4"/>
    <w:rsid w:val="00111964"/>
    <w:rsid w:val="00117131"/>
    <w:rsid w:val="001348EF"/>
    <w:rsid w:val="001359EE"/>
    <w:rsid w:val="00142C6B"/>
    <w:rsid w:val="0015194C"/>
    <w:rsid w:val="0015501D"/>
    <w:rsid w:val="00156D2B"/>
    <w:rsid w:val="00173C28"/>
    <w:rsid w:val="0019174E"/>
    <w:rsid w:val="00192DA9"/>
    <w:rsid w:val="0019392F"/>
    <w:rsid w:val="001A1B76"/>
    <w:rsid w:val="001A7626"/>
    <w:rsid w:val="001B240F"/>
    <w:rsid w:val="001B3049"/>
    <w:rsid w:val="001B3155"/>
    <w:rsid w:val="001B57E0"/>
    <w:rsid w:val="001D3143"/>
    <w:rsid w:val="001E18C2"/>
    <w:rsid w:val="001E45AF"/>
    <w:rsid w:val="001E5AD5"/>
    <w:rsid w:val="001F3EF8"/>
    <w:rsid w:val="00201F69"/>
    <w:rsid w:val="00202AF6"/>
    <w:rsid w:val="00206452"/>
    <w:rsid w:val="00211EF9"/>
    <w:rsid w:val="00223A3B"/>
    <w:rsid w:val="00226486"/>
    <w:rsid w:val="00230D81"/>
    <w:rsid w:val="00230F45"/>
    <w:rsid w:val="00236D38"/>
    <w:rsid w:val="002431FB"/>
    <w:rsid w:val="00246D9B"/>
    <w:rsid w:val="00250DB3"/>
    <w:rsid w:val="002574A4"/>
    <w:rsid w:val="00260D15"/>
    <w:rsid w:val="00267C41"/>
    <w:rsid w:val="00270F6E"/>
    <w:rsid w:val="00272919"/>
    <w:rsid w:val="00281E5E"/>
    <w:rsid w:val="00293AA7"/>
    <w:rsid w:val="002962B8"/>
    <w:rsid w:val="0029706D"/>
    <w:rsid w:val="002A2CAE"/>
    <w:rsid w:val="002A41CC"/>
    <w:rsid w:val="002A439A"/>
    <w:rsid w:val="002A7657"/>
    <w:rsid w:val="002A7B60"/>
    <w:rsid w:val="002B4CB6"/>
    <w:rsid w:val="002B4E7F"/>
    <w:rsid w:val="002C09E7"/>
    <w:rsid w:val="002C0DAB"/>
    <w:rsid w:val="002C1148"/>
    <w:rsid w:val="002C4C35"/>
    <w:rsid w:val="002C7939"/>
    <w:rsid w:val="002E0ACC"/>
    <w:rsid w:val="002E20CF"/>
    <w:rsid w:val="002F2DA8"/>
    <w:rsid w:val="002F31CB"/>
    <w:rsid w:val="002F550C"/>
    <w:rsid w:val="003021CD"/>
    <w:rsid w:val="00315669"/>
    <w:rsid w:val="00315B6A"/>
    <w:rsid w:val="003206B7"/>
    <w:rsid w:val="00320CD0"/>
    <w:rsid w:val="00334BFB"/>
    <w:rsid w:val="00355230"/>
    <w:rsid w:val="0036443C"/>
    <w:rsid w:val="003649A3"/>
    <w:rsid w:val="00372CA3"/>
    <w:rsid w:val="00381E07"/>
    <w:rsid w:val="0038664B"/>
    <w:rsid w:val="00394F6F"/>
    <w:rsid w:val="003978D4"/>
    <w:rsid w:val="003A5A25"/>
    <w:rsid w:val="003B162E"/>
    <w:rsid w:val="003B781D"/>
    <w:rsid w:val="003C2204"/>
    <w:rsid w:val="003D230E"/>
    <w:rsid w:val="003D5612"/>
    <w:rsid w:val="003E08C9"/>
    <w:rsid w:val="003E30E9"/>
    <w:rsid w:val="003F4DEE"/>
    <w:rsid w:val="003F6F74"/>
    <w:rsid w:val="003F73D5"/>
    <w:rsid w:val="004103E0"/>
    <w:rsid w:val="00416EE4"/>
    <w:rsid w:val="00432E5C"/>
    <w:rsid w:val="004355E3"/>
    <w:rsid w:val="00441B32"/>
    <w:rsid w:val="00447AF3"/>
    <w:rsid w:val="0045283F"/>
    <w:rsid w:val="004560F1"/>
    <w:rsid w:val="00475312"/>
    <w:rsid w:val="00475F4F"/>
    <w:rsid w:val="00483DA5"/>
    <w:rsid w:val="004903BA"/>
    <w:rsid w:val="00496A55"/>
    <w:rsid w:val="004A143E"/>
    <w:rsid w:val="004A374A"/>
    <w:rsid w:val="004A5E8D"/>
    <w:rsid w:val="004B68B3"/>
    <w:rsid w:val="004B71FA"/>
    <w:rsid w:val="004C2A62"/>
    <w:rsid w:val="004C418F"/>
    <w:rsid w:val="004C7C64"/>
    <w:rsid w:val="004D1D86"/>
    <w:rsid w:val="004D33AE"/>
    <w:rsid w:val="004F1243"/>
    <w:rsid w:val="004F26C3"/>
    <w:rsid w:val="004F2A5F"/>
    <w:rsid w:val="005123F7"/>
    <w:rsid w:val="00545298"/>
    <w:rsid w:val="00545C5C"/>
    <w:rsid w:val="005479E8"/>
    <w:rsid w:val="005543BD"/>
    <w:rsid w:val="00555EC8"/>
    <w:rsid w:val="005562B0"/>
    <w:rsid w:val="005574EA"/>
    <w:rsid w:val="005606CA"/>
    <w:rsid w:val="005725AF"/>
    <w:rsid w:val="00573C88"/>
    <w:rsid w:val="00581A27"/>
    <w:rsid w:val="00585F69"/>
    <w:rsid w:val="00587696"/>
    <w:rsid w:val="005A62E2"/>
    <w:rsid w:val="005B1209"/>
    <w:rsid w:val="005B217B"/>
    <w:rsid w:val="005B35A5"/>
    <w:rsid w:val="005B41D6"/>
    <w:rsid w:val="005C155F"/>
    <w:rsid w:val="005D2F1B"/>
    <w:rsid w:val="005E45FA"/>
    <w:rsid w:val="005F208A"/>
    <w:rsid w:val="005F6610"/>
    <w:rsid w:val="00617097"/>
    <w:rsid w:val="00621D2F"/>
    <w:rsid w:val="006315F3"/>
    <w:rsid w:val="006319D1"/>
    <w:rsid w:val="00631B1C"/>
    <w:rsid w:val="00632243"/>
    <w:rsid w:val="006323AA"/>
    <w:rsid w:val="0064652A"/>
    <w:rsid w:val="00652B0A"/>
    <w:rsid w:val="00652EC8"/>
    <w:rsid w:val="00654231"/>
    <w:rsid w:val="00656572"/>
    <w:rsid w:val="006623B0"/>
    <w:rsid w:val="006712A6"/>
    <w:rsid w:val="00671C29"/>
    <w:rsid w:val="00672279"/>
    <w:rsid w:val="006746F1"/>
    <w:rsid w:val="00677963"/>
    <w:rsid w:val="0068214C"/>
    <w:rsid w:val="0068241A"/>
    <w:rsid w:val="006856A7"/>
    <w:rsid w:val="006979CE"/>
    <w:rsid w:val="006B0B0D"/>
    <w:rsid w:val="006B34A3"/>
    <w:rsid w:val="006B4E93"/>
    <w:rsid w:val="006B58F6"/>
    <w:rsid w:val="006C03B1"/>
    <w:rsid w:val="006E20F4"/>
    <w:rsid w:val="006E3A80"/>
    <w:rsid w:val="006E5D58"/>
    <w:rsid w:val="006F6E40"/>
    <w:rsid w:val="00707FD9"/>
    <w:rsid w:val="007279D5"/>
    <w:rsid w:val="00730530"/>
    <w:rsid w:val="0074249F"/>
    <w:rsid w:val="00750572"/>
    <w:rsid w:val="00750A00"/>
    <w:rsid w:val="00761775"/>
    <w:rsid w:val="00762FFC"/>
    <w:rsid w:val="00764BED"/>
    <w:rsid w:val="007673F7"/>
    <w:rsid w:val="007713B3"/>
    <w:rsid w:val="00782B0A"/>
    <w:rsid w:val="00786FE7"/>
    <w:rsid w:val="007910E5"/>
    <w:rsid w:val="007A2CBA"/>
    <w:rsid w:val="007B0E63"/>
    <w:rsid w:val="007D3560"/>
    <w:rsid w:val="007D5851"/>
    <w:rsid w:val="007E1557"/>
    <w:rsid w:val="007E462F"/>
    <w:rsid w:val="007E468B"/>
    <w:rsid w:val="007F0EDE"/>
    <w:rsid w:val="007F3719"/>
    <w:rsid w:val="007F3AF5"/>
    <w:rsid w:val="007F6EF2"/>
    <w:rsid w:val="00803DA8"/>
    <w:rsid w:val="0082163D"/>
    <w:rsid w:val="0083083F"/>
    <w:rsid w:val="00842DEA"/>
    <w:rsid w:val="0084699C"/>
    <w:rsid w:val="0085277F"/>
    <w:rsid w:val="00866992"/>
    <w:rsid w:val="008742FB"/>
    <w:rsid w:val="00880212"/>
    <w:rsid w:val="00883FC6"/>
    <w:rsid w:val="008B0715"/>
    <w:rsid w:val="008B2CD3"/>
    <w:rsid w:val="008B3928"/>
    <w:rsid w:val="008B3E4C"/>
    <w:rsid w:val="008B5A79"/>
    <w:rsid w:val="008C7B13"/>
    <w:rsid w:val="008E45E3"/>
    <w:rsid w:val="009327FC"/>
    <w:rsid w:val="0094110E"/>
    <w:rsid w:val="00944C22"/>
    <w:rsid w:val="00946AF4"/>
    <w:rsid w:val="00950179"/>
    <w:rsid w:val="00953E30"/>
    <w:rsid w:val="009615BE"/>
    <w:rsid w:val="00962EDA"/>
    <w:rsid w:val="00965214"/>
    <w:rsid w:val="00967597"/>
    <w:rsid w:val="009703E3"/>
    <w:rsid w:val="009721EA"/>
    <w:rsid w:val="00973B5E"/>
    <w:rsid w:val="00974F4F"/>
    <w:rsid w:val="00987FB6"/>
    <w:rsid w:val="00995987"/>
    <w:rsid w:val="0099719B"/>
    <w:rsid w:val="009A2719"/>
    <w:rsid w:val="009B374B"/>
    <w:rsid w:val="009C4B0F"/>
    <w:rsid w:val="009D04E9"/>
    <w:rsid w:val="009E2A88"/>
    <w:rsid w:val="009F4D7D"/>
    <w:rsid w:val="009F6FA7"/>
    <w:rsid w:val="00A14EF2"/>
    <w:rsid w:val="00A225F9"/>
    <w:rsid w:val="00A3130B"/>
    <w:rsid w:val="00A3159A"/>
    <w:rsid w:val="00A3385D"/>
    <w:rsid w:val="00A60578"/>
    <w:rsid w:val="00A606D1"/>
    <w:rsid w:val="00A6095E"/>
    <w:rsid w:val="00A7089D"/>
    <w:rsid w:val="00A8160C"/>
    <w:rsid w:val="00A834A0"/>
    <w:rsid w:val="00A8697B"/>
    <w:rsid w:val="00A9524F"/>
    <w:rsid w:val="00A95B1A"/>
    <w:rsid w:val="00AA0696"/>
    <w:rsid w:val="00AA5EE0"/>
    <w:rsid w:val="00AB53A3"/>
    <w:rsid w:val="00AB5C4E"/>
    <w:rsid w:val="00AC5672"/>
    <w:rsid w:val="00AC5B6E"/>
    <w:rsid w:val="00AC60EE"/>
    <w:rsid w:val="00AD1FB0"/>
    <w:rsid w:val="00AD5C93"/>
    <w:rsid w:val="00AD619A"/>
    <w:rsid w:val="00AF342B"/>
    <w:rsid w:val="00B16D9B"/>
    <w:rsid w:val="00B33039"/>
    <w:rsid w:val="00B33B3B"/>
    <w:rsid w:val="00B45D0D"/>
    <w:rsid w:val="00B52113"/>
    <w:rsid w:val="00B576F1"/>
    <w:rsid w:val="00B726F1"/>
    <w:rsid w:val="00B81CA1"/>
    <w:rsid w:val="00B87093"/>
    <w:rsid w:val="00B926F1"/>
    <w:rsid w:val="00B94415"/>
    <w:rsid w:val="00BA391C"/>
    <w:rsid w:val="00BA5A12"/>
    <w:rsid w:val="00BA5A9B"/>
    <w:rsid w:val="00BB2ED3"/>
    <w:rsid w:val="00BB44E6"/>
    <w:rsid w:val="00BB67C1"/>
    <w:rsid w:val="00BC254F"/>
    <w:rsid w:val="00BC6FF4"/>
    <w:rsid w:val="00BD0AB2"/>
    <w:rsid w:val="00BD0D38"/>
    <w:rsid w:val="00BD52B3"/>
    <w:rsid w:val="00BD5CBF"/>
    <w:rsid w:val="00BE2093"/>
    <w:rsid w:val="00BE3DF7"/>
    <w:rsid w:val="00BE6C46"/>
    <w:rsid w:val="00BF2577"/>
    <w:rsid w:val="00C00451"/>
    <w:rsid w:val="00C01267"/>
    <w:rsid w:val="00C235BC"/>
    <w:rsid w:val="00C26B42"/>
    <w:rsid w:val="00C30A01"/>
    <w:rsid w:val="00C35C73"/>
    <w:rsid w:val="00C37466"/>
    <w:rsid w:val="00C51E78"/>
    <w:rsid w:val="00C57A75"/>
    <w:rsid w:val="00C62265"/>
    <w:rsid w:val="00C62B19"/>
    <w:rsid w:val="00C62CC0"/>
    <w:rsid w:val="00C72958"/>
    <w:rsid w:val="00C84530"/>
    <w:rsid w:val="00C93C89"/>
    <w:rsid w:val="00CA3334"/>
    <w:rsid w:val="00CA6D53"/>
    <w:rsid w:val="00CB667A"/>
    <w:rsid w:val="00CC14EC"/>
    <w:rsid w:val="00CC6D66"/>
    <w:rsid w:val="00CD098A"/>
    <w:rsid w:val="00CD1B5A"/>
    <w:rsid w:val="00CF15CC"/>
    <w:rsid w:val="00CF6C67"/>
    <w:rsid w:val="00CF759A"/>
    <w:rsid w:val="00D0783B"/>
    <w:rsid w:val="00D17482"/>
    <w:rsid w:val="00D21E92"/>
    <w:rsid w:val="00D31FDE"/>
    <w:rsid w:val="00D36B84"/>
    <w:rsid w:val="00D527A2"/>
    <w:rsid w:val="00D53034"/>
    <w:rsid w:val="00D55388"/>
    <w:rsid w:val="00D65A5F"/>
    <w:rsid w:val="00D6664C"/>
    <w:rsid w:val="00D84C43"/>
    <w:rsid w:val="00D87999"/>
    <w:rsid w:val="00DA4811"/>
    <w:rsid w:val="00DD1045"/>
    <w:rsid w:val="00DD336B"/>
    <w:rsid w:val="00DD3CFE"/>
    <w:rsid w:val="00DD5589"/>
    <w:rsid w:val="00DD578A"/>
    <w:rsid w:val="00DF3B6C"/>
    <w:rsid w:val="00DF5D1E"/>
    <w:rsid w:val="00E06DE2"/>
    <w:rsid w:val="00E07356"/>
    <w:rsid w:val="00E13B18"/>
    <w:rsid w:val="00E20965"/>
    <w:rsid w:val="00E31191"/>
    <w:rsid w:val="00E315F4"/>
    <w:rsid w:val="00E33621"/>
    <w:rsid w:val="00E41816"/>
    <w:rsid w:val="00E46C23"/>
    <w:rsid w:val="00E53EE5"/>
    <w:rsid w:val="00E552B4"/>
    <w:rsid w:val="00E651AE"/>
    <w:rsid w:val="00E72049"/>
    <w:rsid w:val="00E725BD"/>
    <w:rsid w:val="00E73C59"/>
    <w:rsid w:val="00E87301"/>
    <w:rsid w:val="00E8741D"/>
    <w:rsid w:val="00EA04CC"/>
    <w:rsid w:val="00EA0F5C"/>
    <w:rsid w:val="00EA5D23"/>
    <w:rsid w:val="00EB21C3"/>
    <w:rsid w:val="00EB554F"/>
    <w:rsid w:val="00EC3077"/>
    <w:rsid w:val="00EC326B"/>
    <w:rsid w:val="00ED09A4"/>
    <w:rsid w:val="00ED231A"/>
    <w:rsid w:val="00ED69B0"/>
    <w:rsid w:val="00EE1074"/>
    <w:rsid w:val="00EF0F9F"/>
    <w:rsid w:val="00F0363B"/>
    <w:rsid w:val="00F06AA7"/>
    <w:rsid w:val="00F11C28"/>
    <w:rsid w:val="00F12736"/>
    <w:rsid w:val="00F12EA0"/>
    <w:rsid w:val="00F208ED"/>
    <w:rsid w:val="00F2687B"/>
    <w:rsid w:val="00F30780"/>
    <w:rsid w:val="00F31F1A"/>
    <w:rsid w:val="00F53CCD"/>
    <w:rsid w:val="00F548D1"/>
    <w:rsid w:val="00F56AEF"/>
    <w:rsid w:val="00F61394"/>
    <w:rsid w:val="00F81FA8"/>
    <w:rsid w:val="00F83945"/>
    <w:rsid w:val="00F961AF"/>
    <w:rsid w:val="00FB0F20"/>
    <w:rsid w:val="00FB1B24"/>
    <w:rsid w:val="00FB3477"/>
    <w:rsid w:val="00FD7904"/>
    <w:rsid w:val="00FE7226"/>
    <w:rsid w:val="00FF3A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35E7C"/>
  <w15:docId w15:val="{D2BB7B93-F215-42BF-993B-4581C1E9A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Calibr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D2F1B"/>
    <w:pPr>
      <w:suppressAutoHyphens/>
      <w:spacing w:line="1" w:lineRule="atLeast"/>
      <w:textAlignment w:val="top"/>
      <w:outlineLvl w:val="0"/>
    </w:pPr>
    <w:rPr>
      <w:rFonts w:cs="Arial"/>
      <w:sz w:val="24"/>
      <w:szCs w:val="24"/>
    </w:rPr>
  </w:style>
  <w:style w:type="paragraph" w:styleId="10">
    <w:name w:val="heading 1"/>
    <w:next w:val="a0"/>
    <w:qFormat/>
    <w:rsid w:val="005D2F1B"/>
    <w:pPr>
      <w:keepNext/>
      <w:keepLines/>
      <w:widowControl w:val="0"/>
      <w:spacing w:before="480" w:after="120"/>
      <w:outlineLvl w:val="0"/>
    </w:pPr>
    <w:rPr>
      <w:rFonts w:cs="Arial"/>
      <w:b/>
      <w:sz w:val="48"/>
      <w:szCs w:val="48"/>
      <w:lang w:eastAsia="zh-CN" w:bidi="hi-IN"/>
    </w:rPr>
  </w:style>
  <w:style w:type="paragraph" w:styleId="2">
    <w:name w:val="heading 2"/>
    <w:next w:val="a0"/>
    <w:qFormat/>
    <w:rsid w:val="005D2F1B"/>
    <w:pPr>
      <w:keepNext/>
      <w:keepLines/>
      <w:widowControl w:val="0"/>
      <w:spacing w:before="360" w:after="80"/>
      <w:outlineLvl w:val="1"/>
    </w:pPr>
    <w:rPr>
      <w:rFonts w:cs="Arial"/>
      <w:b/>
      <w:sz w:val="36"/>
      <w:szCs w:val="36"/>
      <w:lang w:eastAsia="zh-CN" w:bidi="hi-IN"/>
    </w:rPr>
  </w:style>
  <w:style w:type="paragraph" w:styleId="3">
    <w:name w:val="heading 3"/>
    <w:next w:val="a0"/>
    <w:qFormat/>
    <w:rsid w:val="005D2F1B"/>
    <w:pPr>
      <w:keepNext/>
      <w:keepLines/>
      <w:widowControl w:val="0"/>
      <w:spacing w:before="280" w:after="80"/>
      <w:outlineLvl w:val="2"/>
    </w:pPr>
    <w:rPr>
      <w:rFonts w:cs="Arial"/>
      <w:b/>
      <w:sz w:val="28"/>
      <w:szCs w:val="28"/>
      <w:lang w:eastAsia="zh-CN" w:bidi="hi-IN"/>
    </w:rPr>
  </w:style>
  <w:style w:type="paragraph" w:styleId="4">
    <w:name w:val="heading 4"/>
    <w:next w:val="a0"/>
    <w:qFormat/>
    <w:rsid w:val="005D2F1B"/>
    <w:pPr>
      <w:keepNext/>
      <w:keepLines/>
      <w:widowControl w:val="0"/>
      <w:spacing w:before="240" w:after="40"/>
      <w:outlineLvl w:val="3"/>
    </w:pPr>
    <w:rPr>
      <w:rFonts w:cs="Arial"/>
      <w:b/>
      <w:sz w:val="24"/>
      <w:szCs w:val="24"/>
      <w:lang w:eastAsia="zh-CN" w:bidi="hi-IN"/>
    </w:rPr>
  </w:style>
  <w:style w:type="paragraph" w:styleId="5">
    <w:name w:val="heading 5"/>
    <w:next w:val="a0"/>
    <w:qFormat/>
    <w:rsid w:val="005D2F1B"/>
    <w:pPr>
      <w:keepNext/>
      <w:keepLines/>
      <w:widowControl w:val="0"/>
      <w:spacing w:before="220" w:after="40"/>
      <w:outlineLvl w:val="4"/>
    </w:pPr>
    <w:rPr>
      <w:rFonts w:cs="Arial"/>
      <w:b/>
      <w:sz w:val="22"/>
      <w:szCs w:val="22"/>
      <w:lang w:eastAsia="zh-CN" w:bidi="hi-IN"/>
    </w:rPr>
  </w:style>
  <w:style w:type="paragraph" w:styleId="6">
    <w:name w:val="heading 6"/>
    <w:next w:val="a0"/>
    <w:qFormat/>
    <w:rsid w:val="005D2F1B"/>
    <w:pPr>
      <w:keepNext/>
      <w:keepLines/>
      <w:widowControl w:val="0"/>
      <w:spacing w:before="200" w:after="40"/>
      <w:outlineLvl w:val="5"/>
    </w:pPr>
    <w:rPr>
      <w:rFonts w:cs="Arial"/>
      <w:b/>
      <w:lang w:eastAsia="zh-CN" w:bidi="hi-I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rsid w:val="005D2F1B"/>
    <w:tblPr>
      <w:tblCellMar>
        <w:top w:w="0" w:type="dxa"/>
        <w:left w:w="0" w:type="dxa"/>
        <w:bottom w:w="0" w:type="dxa"/>
        <w:right w:w="0" w:type="dxa"/>
      </w:tblCellMar>
    </w:tblPr>
  </w:style>
  <w:style w:type="paragraph" w:styleId="a4">
    <w:name w:val="Title"/>
    <w:basedOn w:val="LO-normal"/>
    <w:next w:val="a0"/>
    <w:qFormat/>
    <w:rsid w:val="005D2F1B"/>
    <w:pPr>
      <w:keepNext/>
      <w:keepLines/>
      <w:spacing w:before="480" w:after="120"/>
    </w:pPr>
    <w:rPr>
      <w:b/>
      <w:sz w:val="72"/>
      <w:szCs w:val="72"/>
    </w:rPr>
  </w:style>
  <w:style w:type="character" w:customStyle="1" w:styleId="11">
    <w:name w:val="Обычный 1 Знак"/>
    <w:qFormat/>
    <w:rsid w:val="005D2F1B"/>
    <w:rPr>
      <w:w w:val="100"/>
      <w:position w:val="0"/>
      <w:sz w:val="28"/>
      <w:szCs w:val="28"/>
      <w:effect w:val="none"/>
      <w:vertAlign w:val="baseline"/>
      <w:em w:val="none"/>
    </w:rPr>
  </w:style>
  <w:style w:type="character" w:customStyle="1" w:styleId="ListLabel1">
    <w:name w:val="ListLabel 1"/>
    <w:qFormat/>
    <w:rsid w:val="005D2F1B"/>
    <w:rPr>
      <w:rFonts w:ascii="Times New Roman" w:hAnsi="Times New Roman"/>
      <w:b w:val="0"/>
      <w:position w:val="0"/>
      <w:sz w:val="28"/>
      <w:vertAlign w:val="baseline"/>
    </w:rPr>
  </w:style>
  <w:style w:type="character" w:customStyle="1" w:styleId="ListLabel2">
    <w:name w:val="ListLabel 2"/>
    <w:qFormat/>
    <w:rsid w:val="005D2F1B"/>
    <w:rPr>
      <w:position w:val="0"/>
      <w:sz w:val="20"/>
      <w:vertAlign w:val="baseline"/>
    </w:rPr>
  </w:style>
  <w:style w:type="character" w:customStyle="1" w:styleId="ListLabel3">
    <w:name w:val="ListLabel 3"/>
    <w:qFormat/>
    <w:rsid w:val="005D2F1B"/>
    <w:rPr>
      <w:position w:val="0"/>
      <w:sz w:val="20"/>
      <w:vertAlign w:val="baseline"/>
    </w:rPr>
  </w:style>
  <w:style w:type="character" w:customStyle="1" w:styleId="ListLabel4">
    <w:name w:val="ListLabel 4"/>
    <w:qFormat/>
    <w:rsid w:val="005D2F1B"/>
    <w:rPr>
      <w:position w:val="0"/>
      <w:sz w:val="20"/>
      <w:vertAlign w:val="baseline"/>
    </w:rPr>
  </w:style>
  <w:style w:type="character" w:customStyle="1" w:styleId="ListLabel5">
    <w:name w:val="ListLabel 5"/>
    <w:qFormat/>
    <w:rsid w:val="005D2F1B"/>
    <w:rPr>
      <w:position w:val="0"/>
      <w:sz w:val="20"/>
      <w:vertAlign w:val="baseline"/>
    </w:rPr>
  </w:style>
  <w:style w:type="character" w:customStyle="1" w:styleId="ListLabel6">
    <w:name w:val="ListLabel 6"/>
    <w:qFormat/>
    <w:rsid w:val="005D2F1B"/>
    <w:rPr>
      <w:position w:val="0"/>
      <w:sz w:val="20"/>
      <w:vertAlign w:val="baseline"/>
    </w:rPr>
  </w:style>
  <w:style w:type="character" w:customStyle="1" w:styleId="ListLabel7">
    <w:name w:val="ListLabel 7"/>
    <w:qFormat/>
    <w:rsid w:val="005D2F1B"/>
    <w:rPr>
      <w:position w:val="0"/>
      <w:sz w:val="20"/>
      <w:vertAlign w:val="baseline"/>
    </w:rPr>
  </w:style>
  <w:style w:type="character" w:customStyle="1" w:styleId="ListLabel8">
    <w:name w:val="ListLabel 8"/>
    <w:qFormat/>
    <w:rsid w:val="005D2F1B"/>
    <w:rPr>
      <w:position w:val="0"/>
      <w:sz w:val="20"/>
      <w:vertAlign w:val="baseline"/>
    </w:rPr>
  </w:style>
  <w:style w:type="character" w:customStyle="1" w:styleId="ListLabel9">
    <w:name w:val="ListLabel 9"/>
    <w:qFormat/>
    <w:rsid w:val="005D2F1B"/>
    <w:rPr>
      <w:position w:val="0"/>
      <w:sz w:val="20"/>
      <w:vertAlign w:val="baseline"/>
    </w:rPr>
  </w:style>
  <w:style w:type="character" w:customStyle="1" w:styleId="ListLabel10">
    <w:name w:val="ListLabel 10"/>
    <w:qFormat/>
    <w:rsid w:val="005D2F1B"/>
    <w:rPr>
      <w:rFonts w:ascii="Times New Roman" w:eastAsia="Noto Sans Symbols" w:hAnsi="Times New Roman" w:cs="Noto Sans Symbols"/>
      <w:b w:val="0"/>
      <w:position w:val="0"/>
      <w:sz w:val="28"/>
      <w:vertAlign w:val="baseline"/>
    </w:rPr>
  </w:style>
  <w:style w:type="character" w:customStyle="1" w:styleId="ListLabel11">
    <w:name w:val="ListLabel 11"/>
    <w:qFormat/>
    <w:rsid w:val="005D2F1B"/>
    <w:rPr>
      <w:rFonts w:eastAsia="Courier New" w:cs="Courier New"/>
      <w:position w:val="0"/>
      <w:sz w:val="20"/>
      <w:vertAlign w:val="baseline"/>
    </w:rPr>
  </w:style>
  <w:style w:type="character" w:customStyle="1" w:styleId="ListLabel12">
    <w:name w:val="ListLabel 12"/>
    <w:qFormat/>
    <w:rsid w:val="005D2F1B"/>
    <w:rPr>
      <w:rFonts w:eastAsia="Noto Sans Symbols" w:cs="Noto Sans Symbols"/>
      <w:position w:val="0"/>
      <w:sz w:val="20"/>
      <w:vertAlign w:val="baseline"/>
    </w:rPr>
  </w:style>
  <w:style w:type="character" w:customStyle="1" w:styleId="ListLabel13">
    <w:name w:val="ListLabel 13"/>
    <w:qFormat/>
    <w:rsid w:val="005D2F1B"/>
    <w:rPr>
      <w:rFonts w:eastAsia="Noto Sans Symbols" w:cs="Noto Sans Symbols"/>
      <w:position w:val="0"/>
      <w:sz w:val="20"/>
      <w:vertAlign w:val="baseline"/>
    </w:rPr>
  </w:style>
  <w:style w:type="character" w:customStyle="1" w:styleId="ListLabel14">
    <w:name w:val="ListLabel 14"/>
    <w:qFormat/>
    <w:rsid w:val="005D2F1B"/>
    <w:rPr>
      <w:rFonts w:eastAsia="Courier New" w:cs="Courier New"/>
      <w:position w:val="0"/>
      <w:sz w:val="20"/>
      <w:vertAlign w:val="baseline"/>
    </w:rPr>
  </w:style>
  <w:style w:type="character" w:customStyle="1" w:styleId="ListLabel15">
    <w:name w:val="ListLabel 15"/>
    <w:qFormat/>
    <w:rsid w:val="005D2F1B"/>
    <w:rPr>
      <w:rFonts w:eastAsia="Noto Sans Symbols" w:cs="Noto Sans Symbols"/>
      <w:position w:val="0"/>
      <w:sz w:val="20"/>
      <w:vertAlign w:val="baseline"/>
    </w:rPr>
  </w:style>
  <w:style w:type="character" w:customStyle="1" w:styleId="ListLabel16">
    <w:name w:val="ListLabel 16"/>
    <w:qFormat/>
    <w:rsid w:val="005D2F1B"/>
    <w:rPr>
      <w:rFonts w:eastAsia="Noto Sans Symbols" w:cs="Noto Sans Symbols"/>
      <w:position w:val="0"/>
      <w:sz w:val="20"/>
      <w:vertAlign w:val="baseline"/>
    </w:rPr>
  </w:style>
  <w:style w:type="character" w:customStyle="1" w:styleId="ListLabel17">
    <w:name w:val="ListLabel 17"/>
    <w:qFormat/>
    <w:rsid w:val="005D2F1B"/>
    <w:rPr>
      <w:rFonts w:eastAsia="Courier New" w:cs="Courier New"/>
      <w:position w:val="0"/>
      <w:sz w:val="20"/>
      <w:vertAlign w:val="baseline"/>
    </w:rPr>
  </w:style>
  <w:style w:type="character" w:customStyle="1" w:styleId="ListLabel18">
    <w:name w:val="ListLabel 18"/>
    <w:qFormat/>
    <w:rsid w:val="005D2F1B"/>
    <w:rPr>
      <w:rFonts w:eastAsia="Noto Sans Symbols" w:cs="Noto Sans Symbols"/>
      <w:position w:val="0"/>
      <w:sz w:val="20"/>
      <w:vertAlign w:val="baseline"/>
    </w:rPr>
  </w:style>
  <w:style w:type="character" w:customStyle="1" w:styleId="WW8Num1z0">
    <w:name w:val="WW8Num1z0"/>
    <w:qFormat/>
    <w:rsid w:val="005D2F1B"/>
    <w:rPr>
      <w:rFonts w:eastAsia="Times New Roman" w:cs="Times New Roman"/>
      <w:sz w:val="28"/>
      <w:szCs w:val="28"/>
      <w:lang w:eastAsia="ru-RU"/>
    </w:rPr>
  </w:style>
  <w:style w:type="character" w:customStyle="1" w:styleId="ListLabel19">
    <w:name w:val="ListLabel 19"/>
    <w:qFormat/>
    <w:rsid w:val="005D2F1B"/>
    <w:rPr>
      <w:rFonts w:eastAsia="Times New Roman" w:cs="Times New Roman"/>
      <w:sz w:val="28"/>
      <w:szCs w:val="28"/>
      <w:lang w:eastAsia="ru-RU"/>
    </w:rPr>
  </w:style>
  <w:style w:type="character" w:customStyle="1" w:styleId="a5">
    <w:name w:val="Символ нумерации"/>
    <w:qFormat/>
    <w:rsid w:val="005D2F1B"/>
  </w:style>
  <w:style w:type="paragraph" w:customStyle="1" w:styleId="12">
    <w:name w:val="Заголовок1"/>
    <w:basedOn w:val="a0"/>
    <w:next w:val="a6"/>
    <w:qFormat/>
    <w:rsid w:val="005D2F1B"/>
    <w:pPr>
      <w:keepNext/>
      <w:spacing w:before="240" w:after="120"/>
    </w:pPr>
    <w:rPr>
      <w:rFonts w:ascii="Liberation Sans" w:eastAsia="Microsoft YaHei" w:hAnsi="Liberation Sans"/>
      <w:sz w:val="28"/>
      <w:szCs w:val="28"/>
    </w:rPr>
  </w:style>
  <w:style w:type="paragraph" w:styleId="a6">
    <w:name w:val="Body Text"/>
    <w:basedOn w:val="a0"/>
    <w:link w:val="a7"/>
    <w:rsid w:val="005D2F1B"/>
    <w:pPr>
      <w:spacing w:after="140" w:line="276" w:lineRule="auto"/>
    </w:pPr>
  </w:style>
  <w:style w:type="paragraph" w:styleId="a8">
    <w:name w:val="List"/>
    <w:basedOn w:val="a6"/>
    <w:rsid w:val="005D2F1B"/>
  </w:style>
  <w:style w:type="paragraph" w:styleId="a9">
    <w:name w:val="caption"/>
    <w:qFormat/>
    <w:rsid w:val="005D2F1B"/>
    <w:pPr>
      <w:widowControl w:val="0"/>
      <w:suppressAutoHyphens/>
      <w:spacing w:line="1" w:lineRule="atLeast"/>
      <w:jc w:val="center"/>
      <w:textAlignment w:val="top"/>
      <w:outlineLvl w:val="0"/>
    </w:pPr>
    <w:rPr>
      <w:rFonts w:cs="Arial"/>
      <w:sz w:val="28"/>
      <w:szCs w:val="24"/>
    </w:rPr>
  </w:style>
  <w:style w:type="paragraph" w:styleId="aa">
    <w:name w:val="index heading"/>
    <w:basedOn w:val="a0"/>
    <w:qFormat/>
    <w:rsid w:val="005D2F1B"/>
    <w:pPr>
      <w:suppressLineNumbers/>
    </w:pPr>
  </w:style>
  <w:style w:type="paragraph" w:customStyle="1" w:styleId="LO-normal">
    <w:name w:val="LO-normal"/>
    <w:qFormat/>
    <w:rsid w:val="005D2F1B"/>
    <w:rPr>
      <w:rFonts w:cs="Arial"/>
      <w:lang w:eastAsia="zh-CN" w:bidi="hi-IN"/>
    </w:rPr>
  </w:style>
  <w:style w:type="paragraph" w:styleId="ab">
    <w:name w:val="Document Map"/>
    <w:basedOn w:val="a0"/>
    <w:qFormat/>
    <w:rsid w:val="005D2F1B"/>
    <w:pPr>
      <w:shd w:val="clear" w:color="auto" w:fill="000080"/>
    </w:pPr>
    <w:rPr>
      <w:rFonts w:ascii="Tahoma" w:hAnsi="Tahoma" w:cs="Tahoma"/>
      <w:sz w:val="20"/>
      <w:szCs w:val="20"/>
    </w:rPr>
  </w:style>
  <w:style w:type="paragraph" w:styleId="ac">
    <w:name w:val="Balloon Text"/>
    <w:basedOn w:val="a0"/>
    <w:qFormat/>
    <w:rsid w:val="005D2F1B"/>
    <w:rPr>
      <w:rFonts w:ascii="Tahoma" w:hAnsi="Tahoma" w:cs="Tahoma"/>
      <w:sz w:val="16"/>
      <w:szCs w:val="16"/>
    </w:rPr>
  </w:style>
  <w:style w:type="paragraph" w:customStyle="1" w:styleId="consnormal">
    <w:name w:val="consnormal"/>
    <w:basedOn w:val="a0"/>
    <w:qFormat/>
    <w:rsid w:val="005D2F1B"/>
    <w:pPr>
      <w:spacing w:beforeAutospacing="1" w:afterAutospacing="1"/>
    </w:pPr>
  </w:style>
  <w:style w:type="paragraph" w:customStyle="1" w:styleId="13">
    <w:name w:val="Обычный 1"/>
    <w:basedOn w:val="a0"/>
    <w:qFormat/>
    <w:rsid w:val="005D2F1B"/>
    <w:pPr>
      <w:spacing w:line="276" w:lineRule="auto"/>
      <w:ind w:left="709" w:firstLine="567"/>
      <w:jc w:val="both"/>
    </w:pPr>
    <w:rPr>
      <w:sz w:val="28"/>
      <w:szCs w:val="28"/>
    </w:rPr>
  </w:style>
  <w:style w:type="paragraph" w:styleId="ad">
    <w:name w:val="Subtitle"/>
    <w:basedOn w:val="a0"/>
    <w:next w:val="a0"/>
    <w:rsid w:val="005D2F1B"/>
    <w:pPr>
      <w:keepNext/>
      <w:keepLines/>
      <w:spacing w:before="360" w:after="80" w:line="240" w:lineRule="auto"/>
    </w:pPr>
    <w:rPr>
      <w:rFonts w:ascii="Georgia" w:eastAsia="Georgia" w:hAnsi="Georgia" w:cs="Georgia"/>
      <w:i/>
      <w:color w:val="666666"/>
      <w:sz w:val="48"/>
      <w:szCs w:val="48"/>
    </w:rPr>
  </w:style>
  <w:style w:type="paragraph" w:styleId="ae">
    <w:name w:val="List Paragraph"/>
    <w:basedOn w:val="a0"/>
    <w:qFormat/>
    <w:rsid w:val="005D2F1B"/>
    <w:pPr>
      <w:spacing w:after="200"/>
      <w:ind w:left="720"/>
      <w:contextualSpacing/>
    </w:pPr>
  </w:style>
  <w:style w:type="numbering" w:customStyle="1" w:styleId="WW8Num1">
    <w:name w:val="WW8Num1"/>
    <w:qFormat/>
    <w:rsid w:val="005D2F1B"/>
  </w:style>
  <w:style w:type="table" w:customStyle="1" w:styleId="TableNormal0">
    <w:name w:val="Table Normal"/>
    <w:rsid w:val="005D2F1B"/>
    <w:tblPr>
      <w:tblCellMar>
        <w:top w:w="0" w:type="dxa"/>
        <w:left w:w="0" w:type="dxa"/>
        <w:bottom w:w="0" w:type="dxa"/>
        <w:right w:w="0" w:type="dxa"/>
      </w:tblCellMar>
    </w:tblPr>
  </w:style>
  <w:style w:type="table" w:customStyle="1" w:styleId="af">
    <w:basedOn w:val="TableNormal0"/>
    <w:rsid w:val="005D2F1B"/>
    <w:tblPr>
      <w:tblStyleRowBandSize w:val="1"/>
      <w:tblStyleColBandSize w:val="1"/>
      <w:tblCellMar>
        <w:left w:w="108" w:type="dxa"/>
        <w:right w:w="108" w:type="dxa"/>
      </w:tblCellMar>
    </w:tblPr>
  </w:style>
  <w:style w:type="paragraph" w:styleId="af0">
    <w:name w:val="header"/>
    <w:basedOn w:val="a0"/>
    <w:link w:val="af1"/>
    <w:uiPriority w:val="99"/>
    <w:unhideWhenUsed/>
    <w:rsid w:val="003978D4"/>
    <w:pPr>
      <w:tabs>
        <w:tab w:val="center" w:pos="4677"/>
        <w:tab w:val="right" w:pos="9355"/>
      </w:tabs>
      <w:spacing w:line="240" w:lineRule="auto"/>
    </w:pPr>
  </w:style>
  <w:style w:type="character" w:customStyle="1" w:styleId="af1">
    <w:name w:val="Верхний колонтитул Знак"/>
    <w:basedOn w:val="a1"/>
    <w:link w:val="af0"/>
    <w:uiPriority w:val="99"/>
    <w:rsid w:val="003978D4"/>
    <w:rPr>
      <w:rFonts w:eastAsia="SimSun" w:cs="Arial"/>
      <w:sz w:val="24"/>
      <w:szCs w:val="24"/>
    </w:rPr>
  </w:style>
  <w:style w:type="paragraph" w:styleId="af2">
    <w:name w:val="footer"/>
    <w:basedOn w:val="a0"/>
    <w:link w:val="af3"/>
    <w:uiPriority w:val="99"/>
    <w:unhideWhenUsed/>
    <w:rsid w:val="003978D4"/>
    <w:pPr>
      <w:tabs>
        <w:tab w:val="center" w:pos="4677"/>
        <w:tab w:val="right" w:pos="9355"/>
      </w:tabs>
      <w:spacing w:line="240" w:lineRule="auto"/>
    </w:pPr>
  </w:style>
  <w:style w:type="character" w:customStyle="1" w:styleId="af3">
    <w:name w:val="Нижний колонтитул Знак"/>
    <w:basedOn w:val="a1"/>
    <w:link w:val="af2"/>
    <w:uiPriority w:val="99"/>
    <w:rsid w:val="003978D4"/>
    <w:rPr>
      <w:rFonts w:eastAsia="SimSun" w:cs="Arial"/>
      <w:sz w:val="24"/>
      <w:szCs w:val="24"/>
    </w:rPr>
  </w:style>
  <w:style w:type="character" w:styleId="af4">
    <w:name w:val="Hyperlink"/>
    <w:uiPriority w:val="99"/>
    <w:rsid w:val="00E13B18"/>
    <w:rPr>
      <w:color w:val="0000FF"/>
      <w:u w:val="single"/>
    </w:rPr>
  </w:style>
  <w:style w:type="paragraph" w:customStyle="1" w:styleId="ConsPlusNormal">
    <w:name w:val="ConsPlusNormal"/>
    <w:rsid w:val="00764BED"/>
    <w:pPr>
      <w:autoSpaceDE w:val="0"/>
      <w:autoSpaceDN w:val="0"/>
      <w:adjustRightInd w:val="0"/>
    </w:pPr>
    <w:rPr>
      <w:rFonts w:ascii="Times New Roman" w:eastAsiaTheme="minorHAnsi" w:hAnsi="Times New Roman" w:cs="Times New Roman"/>
      <w:sz w:val="26"/>
      <w:szCs w:val="26"/>
      <w:lang w:eastAsia="en-US"/>
    </w:rPr>
  </w:style>
  <w:style w:type="paragraph" w:styleId="af5">
    <w:name w:val="Normal (Web)"/>
    <w:basedOn w:val="a0"/>
    <w:uiPriority w:val="99"/>
    <w:unhideWhenUsed/>
    <w:rsid w:val="0029706D"/>
    <w:pPr>
      <w:suppressAutoHyphens w:val="0"/>
      <w:spacing w:before="100" w:beforeAutospacing="1" w:after="100" w:afterAutospacing="1" w:line="240" w:lineRule="auto"/>
      <w:textAlignment w:val="auto"/>
      <w:outlineLvl w:val="9"/>
    </w:pPr>
    <w:rPr>
      <w:rFonts w:ascii="Times New Roman" w:eastAsia="Times New Roman" w:hAnsi="Times New Roman" w:cs="Times New Roman"/>
    </w:rPr>
  </w:style>
  <w:style w:type="paragraph" w:customStyle="1" w:styleId="a">
    <w:name w:val="Обычный с номером"/>
    <w:basedOn w:val="ae"/>
    <w:link w:val="af6"/>
    <w:qFormat/>
    <w:rsid w:val="004103E0"/>
    <w:pPr>
      <w:numPr>
        <w:numId w:val="2"/>
      </w:numPr>
      <w:pBdr>
        <w:top w:val="nil"/>
        <w:left w:val="nil"/>
        <w:bottom w:val="nil"/>
        <w:right w:val="nil"/>
        <w:between w:val="nil"/>
      </w:pBdr>
      <w:suppressAutoHyphens w:val="0"/>
      <w:spacing w:before="120" w:after="0" w:line="240" w:lineRule="auto"/>
      <w:ind w:left="0" w:firstLine="0"/>
      <w:contextualSpacing w:val="0"/>
      <w:jc w:val="both"/>
      <w:textDirection w:val="btLr"/>
      <w:outlineLvl w:val="9"/>
    </w:pPr>
    <w:rPr>
      <w:rFonts w:ascii="Times New Roman" w:eastAsia="Times New Roman" w:hAnsi="Times New Roman" w:cs="Times New Roman"/>
      <w:position w:val="-1"/>
      <w:sz w:val="28"/>
      <w:szCs w:val="28"/>
      <w:lang w:eastAsia="zh-CN"/>
    </w:rPr>
  </w:style>
  <w:style w:type="character" w:customStyle="1" w:styleId="af6">
    <w:name w:val="Обычный с номером Знак"/>
    <w:basedOn w:val="a1"/>
    <w:link w:val="a"/>
    <w:rsid w:val="004103E0"/>
    <w:rPr>
      <w:rFonts w:ascii="Times New Roman" w:eastAsia="Times New Roman" w:hAnsi="Times New Roman" w:cs="Times New Roman"/>
      <w:position w:val="-1"/>
      <w:sz w:val="28"/>
      <w:szCs w:val="28"/>
      <w:lang w:eastAsia="zh-CN"/>
    </w:rPr>
  </w:style>
  <w:style w:type="character" w:customStyle="1" w:styleId="14">
    <w:name w:val="Неразрешенное упоминание1"/>
    <w:basedOn w:val="a1"/>
    <w:uiPriority w:val="99"/>
    <w:semiHidden/>
    <w:unhideWhenUsed/>
    <w:rsid w:val="000365D9"/>
    <w:rPr>
      <w:color w:val="605E5C"/>
      <w:shd w:val="clear" w:color="auto" w:fill="E1DFDD"/>
    </w:rPr>
  </w:style>
  <w:style w:type="character" w:customStyle="1" w:styleId="a7">
    <w:name w:val="Основной текст Знак"/>
    <w:link w:val="a6"/>
    <w:rsid w:val="00ED231A"/>
    <w:rPr>
      <w:rFonts w:eastAsia="SimSun" w:cs="Arial"/>
      <w:sz w:val="24"/>
      <w:szCs w:val="24"/>
    </w:rPr>
  </w:style>
  <w:style w:type="paragraph" w:customStyle="1" w:styleId="1">
    <w:name w:val="Список1"/>
    <w:basedOn w:val="a0"/>
    <w:link w:val="15"/>
    <w:qFormat/>
    <w:rsid w:val="009C4B0F"/>
    <w:pPr>
      <w:numPr>
        <w:numId w:val="12"/>
      </w:numPr>
      <w:pBdr>
        <w:top w:val="nil"/>
        <w:left w:val="nil"/>
        <w:bottom w:val="nil"/>
        <w:right w:val="nil"/>
        <w:between w:val="nil"/>
      </w:pBdr>
      <w:suppressAutoHyphens w:val="0"/>
      <w:spacing w:before="120" w:line="240" w:lineRule="auto"/>
      <w:ind w:left="0" w:firstLine="567"/>
      <w:jc w:val="both"/>
      <w:textDirection w:val="btLr"/>
      <w:outlineLvl w:val="9"/>
    </w:pPr>
    <w:rPr>
      <w:rFonts w:ascii="Times New Roman" w:eastAsia="Times New Roman" w:hAnsi="Times New Roman" w:cs="Times New Roman"/>
      <w:position w:val="-1"/>
      <w:sz w:val="28"/>
      <w:szCs w:val="28"/>
      <w:lang w:eastAsia="zh-CN"/>
    </w:rPr>
  </w:style>
  <w:style w:type="character" w:customStyle="1" w:styleId="15">
    <w:name w:val="Список1 Знак"/>
    <w:basedOn w:val="a1"/>
    <w:link w:val="1"/>
    <w:rsid w:val="009C4B0F"/>
    <w:rPr>
      <w:rFonts w:ascii="Times New Roman" w:eastAsia="Times New Roman" w:hAnsi="Times New Roman" w:cs="Times New Roman"/>
      <w:position w:val="-1"/>
      <w:sz w:val="28"/>
      <w:szCs w:val="28"/>
      <w:lang w:eastAsia="zh-CN"/>
    </w:rPr>
  </w:style>
  <w:style w:type="character" w:customStyle="1" w:styleId="20">
    <w:name w:val="Неразрешенное упоминание2"/>
    <w:basedOn w:val="a1"/>
    <w:uiPriority w:val="99"/>
    <w:semiHidden/>
    <w:unhideWhenUsed/>
    <w:rsid w:val="004F12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73404">
      <w:bodyDiv w:val="1"/>
      <w:marLeft w:val="0"/>
      <w:marRight w:val="0"/>
      <w:marTop w:val="0"/>
      <w:marBottom w:val="0"/>
      <w:divBdr>
        <w:top w:val="none" w:sz="0" w:space="0" w:color="auto"/>
        <w:left w:val="none" w:sz="0" w:space="0" w:color="auto"/>
        <w:bottom w:val="none" w:sz="0" w:space="0" w:color="auto"/>
        <w:right w:val="none" w:sz="0" w:space="0" w:color="auto"/>
      </w:divBdr>
    </w:div>
    <w:div w:id="390546172">
      <w:bodyDiv w:val="1"/>
      <w:marLeft w:val="0"/>
      <w:marRight w:val="0"/>
      <w:marTop w:val="0"/>
      <w:marBottom w:val="0"/>
      <w:divBdr>
        <w:top w:val="none" w:sz="0" w:space="0" w:color="auto"/>
        <w:left w:val="none" w:sz="0" w:space="0" w:color="auto"/>
        <w:bottom w:val="none" w:sz="0" w:space="0" w:color="auto"/>
        <w:right w:val="none" w:sz="0" w:space="0" w:color="auto"/>
      </w:divBdr>
    </w:div>
    <w:div w:id="423306537">
      <w:bodyDiv w:val="1"/>
      <w:marLeft w:val="0"/>
      <w:marRight w:val="0"/>
      <w:marTop w:val="0"/>
      <w:marBottom w:val="0"/>
      <w:divBdr>
        <w:top w:val="none" w:sz="0" w:space="0" w:color="auto"/>
        <w:left w:val="none" w:sz="0" w:space="0" w:color="auto"/>
        <w:bottom w:val="none" w:sz="0" w:space="0" w:color="auto"/>
        <w:right w:val="none" w:sz="0" w:space="0" w:color="auto"/>
      </w:divBdr>
    </w:div>
    <w:div w:id="431315206">
      <w:bodyDiv w:val="1"/>
      <w:marLeft w:val="0"/>
      <w:marRight w:val="0"/>
      <w:marTop w:val="0"/>
      <w:marBottom w:val="0"/>
      <w:divBdr>
        <w:top w:val="none" w:sz="0" w:space="0" w:color="auto"/>
        <w:left w:val="none" w:sz="0" w:space="0" w:color="auto"/>
        <w:bottom w:val="none" w:sz="0" w:space="0" w:color="auto"/>
        <w:right w:val="none" w:sz="0" w:space="0" w:color="auto"/>
      </w:divBdr>
    </w:div>
    <w:div w:id="486018800">
      <w:bodyDiv w:val="1"/>
      <w:marLeft w:val="0"/>
      <w:marRight w:val="0"/>
      <w:marTop w:val="0"/>
      <w:marBottom w:val="0"/>
      <w:divBdr>
        <w:top w:val="none" w:sz="0" w:space="0" w:color="auto"/>
        <w:left w:val="none" w:sz="0" w:space="0" w:color="auto"/>
        <w:bottom w:val="none" w:sz="0" w:space="0" w:color="auto"/>
        <w:right w:val="none" w:sz="0" w:space="0" w:color="auto"/>
      </w:divBdr>
    </w:div>
    <w:div w:id="543563131">
      <w:bodyDiv w:val="1"/>
      <w:marLeft w:val="0"/>
      <w:marRight w:val="0"/>
      <w:marTop w:val="0"/>
      <w:marBottom w:val="0"/>
      <w:divBdr>
        <w:top w:val="none" w:sz="0" w:space="0" w:color="auto"/>
        <w:left w:val="none" w:sz="0" w:space="0" w:color="auto"/>
        <w:bottom w:val="none" w:sz="0" w:space="0" w:color="auto"/>
        <w:right w:val="none" w:sz="0" w:space="0" w:color="auto"/>
      </w:divBdr>
    </w:div>
    <w:div w:id="559219496">
      <w:bodyDiv w:val="1"/>
      <w:marLeft w:val="0"/>
      <w:marRight w:val="0"/>
      <w:marTop w:val="0"/>
      <w:marBottom w:val="0"/>
      <w:divBdr>
        <w:top w:val="none" w:sz="0" w:space="0" w:color="auto"/>
        <w:left w:val="none" w:sz="0" w:space="0" w:color="auto"/>
        <w:bottom w:val="none" w:sz="0" w:space="0" w:color="auto"/>
        <w:right w:val="none" w:sz="0" w:space="0" w:color="auto"/>
      </w:divBdr>
    </w:div>
    <w:div w:id="913202706">
      <w:bodyDiv w:val="1"/>
      <w:marLeft w:val="0"/>
      <w:marRight w:val="0"/>
      <w:marTop w:val="0"/>
      <w:marBottom w:val="0"/>
      <w:divBdr>
        <w:top w:val="none" w:sz="0" w:space="0" w:color="auto"/>
        <w:left w:val="none" w:sz="0" w:space="0" w:color="auto"/>
        <w:bottom w:val="none" w:sz="0" w:space="0" w:color="auto"/>
        <w:right w:val="none" w:sz="0" w:space="0" w:color="auto"/>
      </w:divBdr>
    </w:div>
    <w:div w:id="977491839">
      <w:bodyDiv w:val="1"/>
      <w:marLeft w:val="0"/>
      <w:marRight w:val="0"/>
      <w:marTop w:val="0"/>
      <w:marBottom w:val="0"/>
      <w:divBdr>
        <w:top w:val="none" w:sz="0" w:space="0" w:color="auto"/>
        <w:left w:val="none" w:sz="0" w:space="0" w:color="auto"/>
        <w:bottom w:val="none" w:sz="0" w:space="0" w:color="auto"/>
        <w:right w:val="none" w:sz="0" w:space="0" w:color="auto"/>
      </w:divBdr>
    </w:div>
    <w:div w:id="1134711646">
      <w:bodyDiv w:val="1"/>
      <w:marLeft w:val="0"/>
      <w:marRight w:val="0"/>
      <w:marTop w:val="0"/>
      <w:marBottom w:val="0"/>
      <w:divBdr>
        <w:top w:val="none" w:sz="0" w:space="0" w:color="auto"/>
        <w:left w:val="none" w:sz="0" w:space="0" w:color="auto"/>
        <w:bottom w:val="none" w:sz="0" w:space="0" w:color="auto"/>
        <w:right w:val="none" w:sz="0" w:space="0" w:color="auto"/>
      </w:divBdr>
    </w:div>
    <w:div w:id="1191531303">
      <w:bodyDiv w:val="1"/>
      <w:marLeft w:val="0"/>
      <w:marRight w:val="0"/>
      <w:marTop w:val="0"/>
      <w:marBottom w:val="0"/>
      <w:divBdr>
        <w:top w:val="none" w:sz="0" w:space="0" w:color="auto"/>
        <w:left w:val="none" w:sz="0" w:space="0" w:color="auto"/>
        <w:bottom w:val="none" w:sz="0" w:space="0" w:color="auto"/>
        <w:right w:val="none" w:sz="0" w:space="0" w:color="auto"/>
      </w:divBdr>
    </w:div>
    <w:div w:id="1250771276">
      <w:bodyDiv w:val="1"/>
      <w:marLeft w:val="0"/>
      <w:marRight w:val="0"/>
      <w:marTop w:val="0"/>
      <w:marBottom w:val="0"/>
      <w:divBdr>
        <w:top w:val="none" w:sz="0" w:space="0" w:color="auto"/>
        <w:left w:val="none" w:sz="0" w:space="0" w:color="auto"/>
        <w:bottom w:val="none" w:sz="0" w:space="0" w:color="auto"/>
        <w:right w:val="none" w:sz="0" w:space="0" w:color="auto"/>
      </w:divBdr>
    </w:div>
    <w:div w:id="1310401965">
      <w:bodyDiv w:val="1"/>
      <w:marLeft w:val="0"/>
      <w:marRight w:val="0"/>
      <w:marTop w:val="0"/>
      <w:marBottom w:val="0"/>
      <w:divBdr>
        <w:top w:val="none" w:sz="0" w:space="0" w:color="auto"/>
        <w:left w:val="none" w:sz="0" w:space="0" w:color="auto"/>
        <w:bottom w:val="none" w:sz="0" w:space="0" w:color="auto"/>
        <w:right w:val="none" w:sz="0" w:space="0" w:color="auto"/>
      </w:divBdr>
    </w:div>
    <w:div w:id="1343513025">
      <w:bodyDiv w:val="1"/>
      <w:marLeft w:val="0"/>
      <w:marRight w:val="0"/>
      <w:marTop w:val="0"/>
      <w:marBottom w:val="0"/>
      <w:divBdr>
        <w:top w:val="none" w:sz="0" w:space="0" w:color="auto"/>
        <w:left w:val="none" w:sz="0" w:space="0" w:color="auto"/>
        <w:bottom w:val="none" w:sz="0" w:space="0" w:color="auto"/>
        <w:right w:val="none" w:sz="0" w:space="0" w:color="auto"/>
      </w:divBdr>
    </w:div>
    <w:div w:id="1364788060">
      <w:bodyDiv w:val="1"/>
      <w:marLeft w:val="0"/>
      <w:marRight w:val="0"/>
      <w:marTop w:val="0"/>
      <w:marBottom w:val="0"/>
      <w:divBdr>
        <w:top w:val="none" w:sz="0" w:space="0" w:color="auto"/>
        <w:left w:val="none" w:sz="0" w:space="0" w:color="auto"/>
        <w:bottom w:val="none" w:sz="0" w:space="0" w:color="auto"/>
        <w:right w:val="none" w:sz="0" w:space="0" w:color="auto"/>
      </w:divBdr>
    </w:div>
    <w:div w:id="1464737362">
      <w:bodyDiv w:val="1"/>
      <w:marLeft w:val="0"/>
      <w:marRight w:val="0"/>
      <w:marTop w:val="0"/>
      <w:marBottom w:val="0"/>
      <w:divBdr>
        <w:top w:val="none" w:sz="0" w:space="0" w:color="auto"/>
        <w:left w:val="none" w:sz="0" w:space="0" w:color="auto"/>
        <w:bottom w:val="none" w:sz="0" w:space="0" w:color="auto"/>
        <w:right w:val="none" w:sz="0" w:space="0" w:color="auto"/>
      </w:divBdr>
    </w:div>
    <w:div w:id="1485585953">
      <w:bodyDiv w:val="1"/>
      <w:marLeft w:val="0"/>
      <w:marRight w:val="0"/>
      <w:marTop w:val="0"/>
      <w:marBottom w:val="0"/>
      <w:divBdr>
        <w:top w:val="none" w:sz="0" w:space="0" w:color="auto"/>
        <w:left w:val="none" w:sz="0" w:space="0" w:color="auto"/>
        <w:bottom w:val="none" w:sz="0" w:space="0" w:color="auto"/>
        <w:right w:val="none" w:sz="0" w:space="0" w:color="auto"/>
      </w:divBdr>
    </w:div>
    <w:div w:id="1523738392">
      <w:bodyDiv w:val="1"/>
      <w:marLeft w:val="0"/>
      <w:marRight w:val="0"/>
      <w:marTop w:val="0"/>
      <w:marBottom w:val="0"/>
      <w:divBdr>
        <w:top w:val="none" w:sz="0" w:space="0" w:color="auto"/>
        <w:left w:val="none" w:sz="0" w:space="0" w:color="auto"/>
        <w:bottom w:val="none" w:sz="0" w:space="0" w:color="auto"/>
        <w:right w:val="none" w:sz="0" w:space="0" w:color="auto"/>
      </w:divBdr>
    </w:div>
    <w:div w:id="1561287676">
      <w:bodyDiv w:val="1"/>
      <w:marLeft w:val="0"/>
      <w:marRight w:val="0"/>
      <w:marTop w:val="0"/>
      <w:marBottom w:val="0"/>
      <w:divBdr>
        <w:top w:val="none" w:sz="0" w:space="0" w:color="auto"/>
        <w:left w:val="none" w:sz="0" w:space="0" w:color="auto"/>
        <w:bottom w:val="none" w:sz="0" w:space="0" w:color="auto"/>
        <w:right w:val="none" w:sz="0" w:space="0" w:color="auto"/>
      </w:divBdr>
    </w:div>
    <w:div w:id="1606570116">
      <w:bodyDiv w:val="1"/>
      <w:marLeft w:val="0"/>
      <w:marRight w:val="0"/>
      <w:marTop w:val="0"/>
      <w:marBottom w:val="0"/>
      <w:divBdr>
        <w:top w:val="none" w:sz="0" w:space="0" w:color="auto"/>
        <w:left w:val="none" w:sz="0" w:space="0" w:color="auto"/>
        <w:bottom w:val="none" w:sz="0" w:space="0" w:color="auto"/>
        <w:right w:val="none" w:sz="0" w:space="0" w:color="auto"/>
      </w:divBdr>
    </w:div>
    <w:div w:id="1627739996">
      <w:bodyDiv w:val="1"/>
      <w:marLeft w:val="0"/>
      <w:marRight w:val="0"/>
      <w:marTop w:val="0"/>
      <w:marBottom w:val="0"/>
      <w:divBdr>
        <w:top w:val="none" w:sz="0" w:space="0" w:color="auto"/>
        <w:left w:val="none" w:sz="0" w:space="0" w:color="auto"/>
        <w:bottom w:val="none" w:sz="0" w:space="0" w:color="auto"/>
        <w:right w:val="none" w:sz="0" w:space="0" w:color="auto"/>
      </w:divBdr>
    </w:div>
    <w:div w:id="1755586764">
      <w:bodyDiv w:val="1"/>
      <w:marLeft w:val="0"/>
      <w:marRight w:val="0"/>
      <w:marTop w:val="0"/>
      <w:marBottom w:val="0"/>
      <w:divBdr>
        <w:top w:val="none" w:sz="0" w:space="0" w:color="auto"/>
        <w:left w:val="none" w:sz="0" w:space="0" w:color="auto"/>
        <w:bottom w:val="none" w:sz="0" w:space="0" w:color="auto"/>
        <w:right w:val="none" w:sz="0" w:space="0" w:color="auto"/>
      </w:divBdr>
    </w:div>
    <w:div w:id="1795557030">
      <w:bodyDiv w:val="1"/>
      <w:marLeft w:val="0"/>
      <w:marRight w:val="0"/>
      <w:marTop w:val="0"/>
      <w:marBottom w:val="0"/>
      <w:divBdr>
        <w:top w:val="none" w:sz="0" w:space="0" w:color="auto"/>
        <w:left w:val="none" w:sz="0" w:space="0" w:color="auto"/>
        <w:bottom w:val="none" w:sz="0" w:space="0" w:color="auto"/>
        <w:right w:val="none" w:sz="0" w:space="0" w:color="auto"/>
      </w:divBdr>
    </w:div>
    <w:div w:id="1800223966">
      <w:bodyDiv w:val="1"/>
      <w:marLeft w:val="0"/>
      <w:marRight w:val="0"/>
      <w:marTop w:val="0"/>
      <w:marBottom w:val="0"/>
      <w:divBdr>
        <w:top w:val="none" w:sz="0" w:space="0" w:color="auto"/>
        <w:left w:val="none" w:sz="0" w:space="0" w:color="auto"/>
        <w:bottom w:val="none" w:sz="0" w:space="0" w:color="auto"/>
        <w:right w:val="none" w:sz="0" w:space="0" w:color="auto"/>
      </w:divBdr>
    </w:div>
    <w:div w:id="1931699234">
      <w:bodyDiv w:val="1"/>
      <w:marLeft w:val="0"/>
      <w:marRight w:val="0"/>
      <w:marTop w:val="0"/>
      <w:marBottom w:val="0"/>
      <w:divBdr>
        <w:top w:val="none" w:sz="0" w:space="0" w:color="auto"/>
        <w:left w:val="none" w:sz="0" w:space="0" w:color="auto"/>
        <w:bottom w:val="none" w:sz="0" w:space="0" w:color="auto"/>
        <w:right w:val="none" w:sz="0" w:space="0" w:color="auto"/>
      </w:divBdr>
    </w:div>
    <w:div w:id="1938948744">
      <w:bodyDiv w:val="1"/>
      <w:marLeft w:val="0"/>
      <w:marRight w:val="0"/>
      <w:marTop w:val="0"/>
      <w:marBottom w:val="0"/>
      <w:divBdr>
        <w:top w:val="none" w:sz="0" w:space="0" w:color="auto"/>
        <w:left w:val="none" w:sz="0" w:space="0" w:color="auto"/>
        <w:bottom w:val="none" w:sz="0" w:space="0" w:color="auto"/>
        <w:right w:val="none" w:sz="0" w:space="0" w:color="auto"/>
      </w:divBdr>
    </w:div>
    <w:div w:id="1950890864">
      <w:bodyDiv w:val="1"/>
      <w:marLeft w:val="0"/>
      <w:marRight w:val="0"/>
      <w:marTop w:val="0"/>
      <w:marBottom w:val="0"/>
      <w:divBdr>
        <w:top w:val="none" w:sz="0" w:space="0" w:color="auto"/>
        <w:left w:val="none" w:sz="0" w:space="0" w:color="auto"/>
        <w:bottom w:val="none" w:sz="0" w:space="0" w:color="auto"/>
        <w:right w:val="none" w:sz="0" w:space="0" w:color="auto"/>
      </w:divBdr>
    </w:div>
    <w:div w:id="21070728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501319&amp;dst=100728&amp;field=134&amp;date=02.08.2025" TargetMode="External"/><Relationship Id="rId18" Type="http://schemas.openxmlformats.org/officeDocument/2006/relationships/hyperlink" Target="https://login.consultant.ru/link/?req=doc&amp;base=LAW&amp;n=2875&amp;date=10.08.2025&amp;demo=2" TargetMode="External"/><Relationship Id="rId26" Type="http://schemas.openxmlformats.org/officeDocument/2006/relationships/hyperlink" Target="https://login.consultant.ru/link/?req=doc&amp;base=LAW&amp;n=2875&amp;date=02.08.2025" TargetMode="External"/><Relationship Id="rId39" Type="http://schemas.openxmlformats.org/officeDocument/2006/relationships/fontTable" Target="fontTable.xml"/><Relationship Id="rId21" Type="http://schemas.openxmlformats.org/officeDocument/2006/relationships/hyperlink" Target="https://login.consultant.ru/link/?req=doc&amp;base=LAW&amp;n=495137&amp;dst=336&amp;field=134&amp;date=10.08.2025&amp;demo=2" TargetMode="External"/><Relationship Id="rId34" Type="http://schemas.openxmlformats.org/officeDocument/2006/relationships/hyperlink" Target="https://login.consultant.ru/link/?req=doc&amp;base=LAW&amp;n=501319&amp;dst=100319&amp;field=134&amp;date=02.08.2025" TargetMode="External"/><Relationship Id="rId7" Type="http://schemas.openxmlformats.org/officeDocument/2006/relationships/footnotes" Target="footnotes.xml"/><Relationship Id="rId12" Type="http://schemas.openxmlformats.org/officeDocument/2006/relationships/hyperlink" Target="https://login.consultant.ru/link/?req=doc&amp;base=LAW&amp;n=501319&amp;dst=100725&amp;field=134&amp;date=02.08.2025" TargetMode="External"/><Relationship Id="rId17" Type="http://schemas.openxmlformats.org/officeDocument/2006/relationships/hyperlink" Target="https://login.consultant.ru/link/?req=doc&amp;base=LAW&amp;n=501319&amp;dst=100405&amp;field=134&amp;date=02.08.2025" TargetMode="External"/><Relationship Id="rId25" Type="http://schemas.openxmlformats.org/officeDocument/2006/relationships/hyperlink" Target="https://login.consultant.ru/link/?req=doc&amp;base=LAW&amp;n=501319&amp;dst=100099&amp;field=134&amp;date=02.08.2025" TargetMode="External"/><Relationship Id="rId33" Type="http://schemas.openxmlformats.org/officeDocument/2006/relationships/hyperlink" Target="https://login.consultant.ru/link/?req=doc&amp;base=LAW&amp;n=449778&amp;dst=339&amp;field=134&amp;date=25.08.2023" TargetMode="External"/><Relationship Id="rId38" Type="http://schemas.openxmlformats.org/officeDocument/2006/relationships/hyperlink" Target="https://login.consultant.ru/link/?req=doc&amp;base=LAW&amp;n=495137&amp;dst=35&amp;field=134&amp;date=02.08.2025" TargetMode="External"/><Relationship Id="rId2" Type="http://schemas.openxmlformats.org/officeDocument/2006/relationships/customXml" Target="../customXml/item2.xml"/><Relationship Id="rId16" Type="http://schemas.openxmlformats.org/officeDocument/2006/relationships/hyperlink" Target="https://login.consultant.ru/link/?req=doc&amp;base=LAW&amp;n=501319&amp;dst=100404&amp;field=134&amp;date=02.08.2025" TargetMode="External"/><Relationship Id="rId20" Type="http://schemas.openxmlformats.org/officeDocument/2006/relationships/hyperlink" Target="https://login.consultant.ru/link/?req=doc&amp;base=LAW&amp;n=495137&amp;dst=35&amp;field=134&amp;date=10.08.2025&amp;demo=2" TargetMode="External"/><Relationship Id="rId29" Type="http://schemas.openxmlformats.org/officeDocument/2006/relationships/hyperlink" Target="https://login.consultant.ru/link/?req=doc&amp;base=LAW&amp;n=505901&amp;dst=103477&amp;field=134&amp;date=02.08.202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1054;&#1083;&#1100;&#1075;&#1072;\Desktop\&#1055;&#1088;&#1072;&#1074;&#1082;&#1080;%20&#1074;%20&#1059;&#1089;&#1090;&#1072;&#1074;%20%20&#1086;&#1090;&#1087;&#1088;&#1072;&#1074;&#1082;&#1072;.docx" TargetMode="External"/><Relationship Id="rId24" Type="http://schemas.openxmlformats.org/officeDocument/2006/relationships/hyperlink" Target="https://login.consultant.ru/link/?req=doc&amp;base=LAW&amp;n=501319&amp;dst=100098&amp;field=134&amp;date=02.08.2025" TargetMode="External"/><Relationship Id="rId32" Type="http://schemas.openxmlformats.org/officeDocument/2006/relationships/hyperlink" Target="https://login.consultant.ru/link/?req=doc&amp;base=LAW&amp;n=449778&amp;dst=336&amp;field=134&amp;date=25.08.2023" TargetMode="External"/><Relationship Id="rId37" Type="http://schemas.openxmlformats.org/officeDocument/2006/relationships/hyperlink" Target="https://login.consultant.ru/link/?req=doc&amp;base=LAW&amp;n=501319&amp;dst=100099&amp;field=134&amp;date=02.08.2025" TargetMode="Externa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login.consultant.ru/link/?req=doc&amp;base=LAW&amp;n=501319&amp;dst=100402&amp;field=134&amp;date=02.08.2025" TargetMode="External"/><Relationship Id="rId23" Type="http://schemas.openxmlformats.org/officeDocument/2006/relationships/hyperlink" Target="https://login.consultant.ru/link/?req=doc&amp;base=LAW&amp;n=483130&amp;dst=3269&amp;field=134&amp;date=02.08.2025" TargetMode="External"/><Relationship Id="rId28" Type="http://schemas.openxmlformats.org/officeDocument/2006/relationships/hyperlink" Target="file:///C:\Users\&#1054;&#1083;&#1100;&#1075;&#1072;\Desktop\&#1055;&#1088;&#1072;&#1074;&#1082;&#1080;%20&#1074;%20&#1059;&#1089;&#1090;&#1072;&#1074;%20%20&#1086;&#1090;&#1087;&#1088;&#1072;&#1074;&#1082;&#1072;.docx" TargetMode="External"/><Relationship Id="rId36" Type="http://schemas.openxmlformats.org/officeDocument/2006/relationships/hyperlink" Target="https://login.consultant.ru/link/?req=doc&amp;base=LAW&amp;n=501319&amp;dst=100098&amp;field=134&amp;date=02.08.2025" TargetMode="External"/><Relationship Id="rId10" Type="http://schemas.openxmlformats.org/officeDocument/2006/relationships/hyperlink" Target="https://login.consultant.ru/link/?req=doc&amp;base=LAW&amp;n=454116&amp;date=05.06.2025&amp;demo=2" TargetMode="External"/><Relationship Id="rId19" Type="http://schemas.openxmlformats.org/officeDocument/2006/relationships/hyperlink" Target="https://login.consultant.ru/link/?req=doc&amp;base=LAW&amp;n=466000&amp;date=10.09.2025" TargetMode="External"/><Relationship Id="rId31" Type="http://schemas.openxmlformats.org/officeDocument/2006/relationships/hyperlink" Target="https://login.consultant.ru/link/?req=doc&amp;base=LAW&amp;n=501319&amp;dst=100099&amp;field=134&amp;date=02.08.2025"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login.consultant.ru/link/?req=doc&amp;base=LAW&amp;n=501319&amp;dst=100396&amp;field=134&amp;date=02.08.2025" TargetMode="External"/><Relationship Id="rId22" Type="http://schemas.openxmlformats.org/officeDocument/2006/relationships/hyperlink" Target="https://login.consultant.ru/link/?req=doc&amp;base=LAW&amp;n=495137&amp;dst=339&amp;field=134&amp;date=10.08.2025&amp;demo=2" TargetMode="External"/><Relationship Id="rId27" Type="http://schemas.openxmlformats.org/officeDocument/2006/relationships/hyperlink" Target="file:///C:\Users\&#1054;&#1083;&#1100;&#1075;&#1072;\Desktop\&#1055;&#1088;&#1072;&#1074;&#1082;&#1080;%20&#1074;%20&#1059;&#1089;&#1090;&#1072;&#1074;%20%20&#1086;&#1090;&#1087;&#1088;&#1072;&#1074;&#1082;&#1072;.docx" TargetMode="External"/><Relationship Id="rId30" Type="http://schemas.openxmlformats.org/officeDocument/2006/relationships/hyperlink" Target="https://login.consultant.ru/link/?req=doc&amp;base=LAW&amp;n=501319&amp;dst=100098&amp;field=134&amp;date=02.08.2025" TargetMode="External"/><Relationship Id="rId35" Type="http://schemas.openxmlformats.org/officeDocument/2006/relationships/hyperlink" Target="https://login.consultant.ru/link/?req=doc&amp;base=LAW&amp;n=501319&amp;dst=100323&amp;field=134&amp;date=02.08.2025" TargetMode="Externa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KIjP0kcAtMLKTVdML34ZkZGq/LQ==">AMUW2mVYtrMEdwexnVQ7bSjQh5QHEDLxON0bTsyZxGp/tgJ/z4xgWMT87REJ0nTEHn2Pk4pQV7DCBjY/LvxlnSt42VLKR/MXJQAmyvrKQglzNkrDkRP7pvQwvpl+z4SBinOBlyavsS3Z</go:docsCustomData>
</go:gDocsCustomXmlDataStorage>
</file>

<file path=customXml/itemProps1.xml><?xml version="1.0" encoding="utf-8"?>
<ds:datastoreItem xmlns:ds="http://schemas.openxmlformats.org/officeDocument/2006/customXml" ds:itemID="{11336CBE-63BE-410F-A8A5-5BA171056C1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24</Pages>
  <Words>9506</Words>
  <Characters>54190</Characters>
  <DocSecurity>0</DocSecurity>
  <Lines>451</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2025-06-17T11:23:00Z</cp:lastPrinted>
  <dcterms:created xsi:type="dcterms:W3CDTF">2025-12-03T07:48:00Z</dcterms:created>
  <dcterms:modified xsi:type="dcterms:W3CDTF">2025-12-24T06:59:00Z</dcterms:modified>
</cp:coreProperties>
</file>