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01EF8" w14:textId="35B25BCF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8B522CD" wp14:editId="7BE25796">
            <wp:extent cx="857250" cy="904875"/>
            <wp:effectExtent l="0" t="0" r="0" b="9525"/>
            <wp:docPr id="17534176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4E863" w14:textId="77777777" w:rsidR="009A7BF4" w:rsidRPr="009A7BF4" w:rsidRDefault="009A7BF4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16"/>
          <w:szCs w:val="16"/>
        </w:rPr>
      </w:pPr>
    </w:p>
    <w:p w14:paraId="66E0CBBC" w14:textId="658A00FD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СОВЕТ ДЕПУТАТОВ</w:t>
      </w:r>
    </w:p>
    <w:p w14:paraId="58F4DB9D" w14:textId="77777777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МУНИЦИПАЛЬНОГО ОБРАЗОВАНИЯ</w:t>
      </w:r>
    </w:p>
    <w:p w14:paraId="4499FA97" w14:textId="77777777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«МУРИНСКОЕ ГОРОДСКОЕ ПОСЕЛЕНИЕ»</w:t>
      </w:r>
    </w:p>
    <w:p w14:paraId="622F438D" w14:textId="77777777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ВСЕВОЛОЖСКОГО МУНИЦИПАЛЬНОГО РАЙОНА</w:t>
      </w:r>
    </w:p>
    <w:p w14:paraId="4A3F6A1D" w14:textId="77777777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ЛЕНИНГРАДСКОЙ ОБЛАСТИ</w:t>
      </w:r>
    </w:p>
    <w:p w14:paraId="7DD6B7F8" w14:textId="1D0BDB6D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</w:pPr>
    </w:p>
    <w:p w14:paraId="315C9257" w14:textId="77777777" w:rsidR="005F5D2D" w:rsidRPr="005F5D2D" w:rsidRDefault="005F5D2D" w:rsidP="005F5D2D">
      <w:pPr>
        <w:pStyle w:val="LO-normal"/>
        <w:jc w:val="center"/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</w:rPr>
      </w:pPr>
      <w:r w:rsidRPr="005F5D2D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</w:rPr>
        <w:t>РЕШЕНИЕ</w:t>
      </w:r>
    </w:p>
    <w:p w14:paraId="4766E726" w14:textId="77777777" w:rsidR="005F5D2D" w:rsidRPr="005F5D2D" w:rsidRDefault="005F5D2D" w:rsidP="005F5D2D">
      <w:pPr>
        <w:pStyle w:val="LO-normal"/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</w:pPr>
    </w:p>
    <w:p w14:paraId="51BE8AF3" w14:textId="12CB11A9" w:rsidR="005F5D2D" w:rsidRPr="005F5D2D" w:rsidRDefault="005F5D2D" w:rsidP="005F5D2D">
      <w:pPr>
        <w:pStyle w:val="LO-normal"/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</w:pP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>«</w:t>
      </w:r>
      <w:r w:rsidR="009A7BF4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>23</w:t>
      </w: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>»</w:t>
      </w:r>
      <w:r w:rsidR="009A7BF4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 декабря </w:t>
      </w: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2025 г.                  </w:t>
      </w:r>
      <w:r w:rsidR="009A7BF4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         </w:t>
      </w: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г. Мурино                                           </w:t>
      </w:r>
      <w:r w:rsidR="009A7BF4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        </w:t>
      </w:r>
      <w:r w:rsidRPr="005F5D2D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>№</w:t>
      </w:r>
      <w:r w:rsidR="009A7BF4">
        <w:rPr>
          <w:rFonts w:ascii="Times New Roman" w:eastAsia="Calibri" w:hAnsi="Times New Roman" w:cs="Times New Roman"/>
          <w:noProof/>
          <w:color w:val="000000"/>
          <w:sz w:val="28"/>
          <w:szCs w:val="28"/>
          <w:lang w:bidi="ar-SA"/>
        </w:rPr>
        <w:t xml:space="preserve"> 121</w:t>
      </w:r>
    </w:p>
    <w:p w14:paraId="703B6839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EF5C17">
        <w:trPr>
          <w:trHeight w:val="1460"/>
        </w:trPr>
        <w:tc>
          <w:tcPr>
            <w:tcW w:w="4503" w:type="dxa"/>
          </w:tcPr>
          <w:p w14:paraId="321A54A2" w14:textId="77777777" w:rsidR="00EF5C17" w:rsidRDefault="000E7685" w:rsidP="005F5D2D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4BE9EA98" w14:textId="787689DE" w:rsidR="00EF5C17" w:rsidRDefault="00EF5C17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 w:rsidR="005F5D2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«Об общих принципах организации местного самоуправления в Российской Федерации»,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 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r w:rsidR="00464E64" w:rsidRPr="00464E6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Евроинвест девелопмент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42558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с </w:t>
      </w:r>
      <w:r w:rsidR="00DF0E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вх. №</w:t>
      </w:r>
      <w:r w:rsidR="00695CB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F0E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5840/01-11 от 13.09.2023,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вх. № </w:t>
      </w:r>
      <w:r w:rsidR="005525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9019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/01-11 от</w:t>
      </w:r>
      <w:r w:rsidR="005F5D2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="005525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23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  <w:r w:rsidR="005525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2.202</w:t>
      </w:r>
      <w:r w:rsidR="005525D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4</w:t>
      </w:r>
      <w:r w:rsidR="00DF0E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5F5D2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5F5D2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41E3925A" w14:textId="77777777" w:rsidR="005F5D2D" w:rsidRDefault="005F5D2D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7D9B7E3" w14:textId="7B23EF94" w:rsidR="00EF5C17" w:rsidRDefault="00EF5C17" w:rsidP="005F5D2D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5F5D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0678B5C4" w14:textId="77777777" w:rsidR="005F5D2D" w:rsidRDefault="005F5D2D" w:rsidP="005F5D2D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4128B8" w14:textId="77777777" w:rsidR="00DF0E5B" w:rsidRDefault="00063EA3" w:rsidP="005F5D2D">
      <w:pPr>
        <w:pStyle w:val="a4"/>
        <w:numPr>
          <w:ilvl w:val="0"/>
          <w:numId w:val="1"/>
        </w:numPr>
        <w:tabs>
          <w:tab w:val="left" w:pos="993"/>
        </w:tabs>
        <w:suppressAutoHyphens w:val="0"/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="00DD618D" w:rsidRPr="00DD618D">
        <w:rPr>
          <w:rFonts w:ascii="Times New Roman" w:eastAsia="Times New Roman" w:hAnsi="Times New Roman" w:cs="Times New Roman"/>
          <w:sz w:val="28"/>
          <w:szCs w:val="28"/>
        </w:rPr>
        <w:t>Евроинвест девелопмент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D61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 w:rsidR="00DD618D" w:rsidRPr="00DD618D">
        <w:rPr>
          <w:rFonts w:ascii="Times New Roman" w:eastAsia="Times New Roman" w:hAnsi="Times New Roman" w:cs="Times New Roman"/>
          <w:sz w:val="28"/>
          <w:szCs w:val="28"/>
        </w:rPr>
        <w:t>7813294991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«Муринское городское поселение» Всеволожского муниципального района Ленинградской области объект</w:t>
      </w:r>
      <w:r w:rsidR="00DF0E5B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 недвижимости</w:t>
      </w:r>
      <w:r w:rsidR="00DF0E5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E24EEB3" w14:textId="5147F047" w:rsidR="00DF0E5B" w:rsidRPr="00DF0E5B" w:rsidRDefault="00DF0E5B" w:rsidP="00DF0E5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DF0E5B">
        <w:rPr>
          <w:rFonts w:ascii="Times New Roman" w:eastAsia="Times New Roman" w:hAnsi="Times New Roman" w:cs="Times New Roman"/>
          <w:sz w:val="28"/>
          <w:szCs w:val="28"/>
        </w:rPr>
        <w:t xml:space="preserve">– наружные сети водоотведения. Этап 16.4 с кадастровым номером 47:07:0722001:138395, протяженностью </w:t>
      </w:r>
      <w:r w:rsidR="00D5393C">
        <w:rPr>
          <w:rFonts w:ascii="Times New Roman" w:eastAsia="Times New Roman" w:hAnsi="Times New Roman" w:cs="Times New Roman"/>
          <w:sz w:val="28"/>
          <w:szCs w:val="28"/>
        </w:rPr>
        <w:t>539</w:t>
      </w:r>
      <w:r w:rsidRPr="00DF0E5B">
        <w:rPr>
          <w:rFonts w:ascii="Times New Roman" w:eastAsia="Times New Roman" w:hAnsi="Times New Roman" w:cs="Times New Roman"/>
          <w:sz w:val="28"/>
          <w:szCs w:val="28"/>
        </w:rPr>
        <w:t xml:space="preserve"> м, расположенные по адресу: Ленинградская область, Всеволожский муниципальный район, г. Мурино,                          пр-кт Ручьевский;</w:t>
      </w:r>
    </w:p>
    <w:p w14:paraId="40BFA441" w14:textId="6DB96BEE" w:rsidR="00063EA3" w:rsidRPr="00F93431" w:rsidRDefault="00DF0E5B" w:rsidP="00DF0E5B">
      <w:pPr>
        <w:pStyle w:val="a4"/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DF0E5B">
        <w:rPr>
          <w:rFonts w:ascii="Times New Roman" w:eastAsia="Times New Roman" w:hAnsi="Times New Roman" w:cs="Times New Roman"/>
          <w:sz w:val="28"/>
          <w:szCs w:val="28"/>
        </w:rPr>
        <w:lastRenderedPageBreak/>
        <w:t>– наружные сети водоотведения. Этап 17.3 с кадастровым номером 47:07:0722001:</w:t>
      </w:r>
      <w:r w:rsidRPr="0093611A">
        <w:rPr>
          <w:rFonts w:ascii="Times New Roman" w:eastAsia="Times New Roman" w:hAnsi="Times New Roman" w:cs="Times New Roman"/>
          <w:sz w:val="28"/>
          <w:szCs w:val="28"/>
        </w:rPr>
        <w:t>13839</w:t>
      </w:r>
      <w:r w:rsidR="0093611A" w:rsidRPr="0093611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DF0E5B">
        <w:rPr>
          <w:rFonts w:ascii="Times New Roman" w:eastAsia="Times New Roman" w:hAnsi="Times New Roman" w:cs="Times New Roman"/>
          <w:sz w:val="28"/>
          <w:szCs w:val="28"/>
        </w:rPr>
        <w:t xml:space="preserve">, протяженностью </w:t>
      </w:r>
      <w:r w:rsidR="0093611A">
        <w:rPr>
          <w:rFonts w:ascii="Times New Roman" w:eastAsia="Times New Roman" w:hAnsi="Times New Roman" w:cs="Times New Roman"/>
          <w:sz w:val="28"/>
          <w:szCs w:val="28"/>
        </w:rPr>
        <w:t>318</w:t>
      </w:r>
      <w:r w:rsidRPr="00DF0E5B">
        <w:rPr>
          <w:rFonts w:ascii="Times New Roman" w:eastAsia="Times New Roman" w:hAnsi="Times New Roman" w:cs="Times New Roman"/>
          <w:sz w:val="28"/>
          <w:szCs w:val="28"/>
        </w:rPr>
        <w:t xml:space="preserve"> м, расположенное по адресу: Ленинградская область, Всеволожский муниципальный район, г. Мурино, Воронцовский бульвар.</w:t>
      </w:r>
    </w:p>
    <w:p w14:paraId="77E3CFA5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735DFF23" w14:textId="70E4533D" w:rsidR="005F5D2D" w:rsidRPr="005F5D2D" w:rsidRDefault="005F5D2D" w:rsidP="005F5D2D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5F5D2D">
        <w:rPr>
          <w:rFonts w:ascii="Times New Roman" w:eastAsia="Times New Roman" w:hAnsi="Times New Roman" w:cs="Times New Roman"/>
          <w:bCs/>
          <w:sz w:val="28"/>
          <w:szCs w:val="28"/>
        </w:rPr>
        <w:t xml:space="preserve">. Опубликовать настоящее решение в газете «Муринская панорама» и на официальном </w:t>
      </w:r>
      <w:r w:rsidRPr="005F5D2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сайте муниципального образования в информационно-телекоммуникационной сети Интернет </w:t>
      </w:r>
      <w:hyperlink r:id="rId6" w:history="1">
        <w:r w:rsidRPr="005F5D2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mo-murino.ru.</w:t>
        </w:r>
      </w:hyperlink>
    </w:p>
    <w:p w14:paraId="65BDAE55" w14:textId="77777777" w:rsidR="00073429" w:rsidRDefault="00C10530" w:rsidP="00073429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786AE393" w14:textId="08169779" w:rsidR="00073429" w:rsidRPr="00073429" w:rsidRDefault="00073429" w:rsidP="00073429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073429">
        <w:rPr>
          <w:rFonts w:ascii="Times New Roman" w:eastAsia="Times New Roman" w:hAnsi="Times New Roman" w:cs="Times New Roman"/>
          <w:sz w:val="28"/>
          <w:szCs w:val="28"/>
        </w:rPr>
        <w:t>5. Контроль за исполнением настоящего решения возложить на постоянную комиссию по жилищно-коммунальному хозяйству, транспорту и связи.</w:t>
      </w:r>
    </w:p>
    <w:p w14:paraId="02E8C45A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237217" w14:textId="77777777" w:rsidR="00073429" w:rsidRDefault="00073429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441DD3" w14:textId="75F673FC" w:rsidR="005F5D2D" w:rsidRPr="005F5D2D" w:rsidRDefault="005F5D2D" w:rsidP="005F5D2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D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5F5D2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5F5D2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5F5D2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Ленинградской области                                                                      С.Н. Галиновский</w:t>
      </w:r>
    </w:p>
    <w:p w14:paraId="47391BF1" w14:textId="77777777" w:rsidR="005F5D2D" w:rsidRPr="005F5D2D" w:rsidRDefault="005F5D2D" w:rsidP="005F5D2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E909E5" w14:textId="3CC16B74" w:rsidR="00C827C9" w:rsidRDefault="00C827C9" w:rsidP="005F5D2D"/>
    <w:sectPr w:rsidR="00C827C9" w:rsidSect="005F5D2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722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73429"/>
    <w:rsid w:val="000E7685"/>
    <w:rsid w:val="00130B36"/>
    <w:rsid w:val="001354A0"/>
    <w:rsid w:val="00210F98"/>
    <w:rsid w:val="0022568A"/>
    <w:rsid w:val="002635D9"/>
    <w:rsid w:val="002715B5"/>
    <w:rsid w:val="00271CEA"/>
    <w:rsid w:val="00271DF1"/>
    <w:rsid w:val="00277E90"/>
    <w:rsid w:val="00337C57"/>
    <w:rsid w:val="00345121"/>
    <w:rsid w:val="00366D1B"/>
    <w:rsid w:val="003A57B8"/>
    <w:rsid w:val="003A739C"/>
    <w:rsid w:val="003C3C17"/>
    <w:rsid w:val="003E52F9"/>
    <w:rsid w:val="00404F80"/>
    <w:rsid w:val="00425587"/>
    <w:rsid w:val="00445916"/>
    <w:rsid w:val="0044758E"/>
    <w:rsid w:val="00464E64"/>
    <w:rsid w:val="00492B80"/>
    <w:rsid w:val="00512B50"/>
    <w:rsid w:val="00515CA5"/>
    <w:rsid w:val="005525D0"/>
    <w:rsid w:val="00581BA0"/>
    <w:rsid w:val="005C75F2"/>
    <w:rsid w:val="005F5D2D"/>
    <w:rsid w:val="00606326"/>
    <w:rsid w:val="00611CF5"/>
    <w:rsid w:val="00612936"/>
    <w:rsid w:val="00635669"/>
    <w:rsid w:val="006671BC"/>
    <w:rsid w:val="0067026F"/>
    <w:rsid w:val="0068483F"/>
    <w:rsid w:val="00695CB7"/>
    <w:rsid w:val="006D6297"/>
    <w:rsid w:val="007062EB"/>
    <w:rsid w:val="00745879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3611A"/>
    <w:rsid w:val="009A7BF4"/>
    <w:rsid w:val="009C06F7"/>
    <w:rsid w:val="009C677D"/>
    <w:rsid w:val="009D725A"/>
    <w:rsid w:val="00A538A7"/>
    <w:rsid w:val="00AA7C9D"/>
    <w:rsid w:val="00AB6B09"/>
    <w:rsid w:val="00B24AAD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5393C"/>
    <w:rsid w:val="00DD1D3D"/>
    <w:rsid w:val="00DD618D"/>
    <w:rsid w:val="00DF0E5B"/>
    <w:rsid w:val="00DF454D"/>
    <w:rsid w:val="00E408E4"/>
    <w:rsid w:val="00E62C2C"/>
    <w:rsid w:val="00E73D1B"/>
    <w:rsid w:val="00ED0A0A"/>
    <w:rsid w:val="00EF5C17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  <w:style w:type="character" w:styleId="a7">
    <w:name w:val="Unresolved Mention"/>
    <w:basedOn w:val="a0"/>
    <w:uiPriority w:val="99"/>
    <w:semiHidden/>
    <w:unhideWhenUsed/>
    <w:rsid w:val="005F5D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426</Words>
  <Characters>2433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2025-12-05T09:38:00Z</cp:lastPrinted>
  <dcterms:created xsi:type="dcterms:W3CDTF">2025-07-10T09:12:00Z</dcterms:created>
  <dcterms:modified xsi:type="dcterms:W3CDTF">2025-12-24T07:37:00Z</dcterms:modified>
</cp:coreProperties>
</file>