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415D6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2E65344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О РЕЗУЛЬТАТАХ ПУБЛИЧНЫХ СЛУШАНИЙ</w:t>
      </w:r>
    </w:p>
    <w:p w14:paraId="055B7DFD" w14:textId="77777777" w:rsidR="00BF2491" w:rsidRPr="00BF2491" w:rsidRDefault="00BF2491" w:rsidP="00BF249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2491">
        <w:rPr>
          <w:rFonts w:ascii="Times New Roman" w:hAnsi="Times New Roman" w:cs="Times New Roman"/>
          <w:color w:val="000000"/>
          <w:sz w:val="28"/>
          <w:szCs w:val="28"/>
        </w:rPr>
        <w:t>по проекту схемы расположения земельных участков</w:t>
      </w:r>
    </w:p>
    <w:p w14:paraId="47C71D08" w14:textId="03B20E28" w:rsidR="001909DE" w:rsidRDefault="00BF2491" w:rsidP="00BF249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2491">
        <w:rPr>
          <w:rFonts w:ascii="Times New Roman" w:hAnsi="Times New Roman" w:cs="Times New Roman"/>
          <w:color w:val="000000"/>
          <w:sz w:val="28"/>
          <w:szCs w:val="28"/>
        </w:rPr>
        <w:t>на кадастровом плане соответствующей территории, образуемых путем раздела земельного участка с кадастровым номером 47:07:0712002:117</w:t>
      </w:r>
    </w:p>
    <w:p w14:paraId="56CFEA8F" w14:textId="77777777" w:rsidR="00BF2491" w:rsidRPr="001909DE" w:rsidRDefault="00BF2491" w:rsidP="00BF24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543"/>
      </w:tblGrid>
      <w:tr w:rsidR="005A0C2B" w:rsidRPr="005A0C2B" w14:paraId="337AE1E4" w14:textId="77777777" w:rsidTr="000D4ACE">
        <w:tc>
          <w:tcPr>
            <w:tcW w:w="3190" w:type="dxa"/>
          </w:tcPr>
          <w:p w14:paraId="0245CE67" w14:textId="3FEA8A0A" w:rsidR="005A0C2B" w:rsidRPr="005A0C2B" w:rsidRDefault="00BF2491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D4A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 2026</w:t>
            </w:r>
            <w:r w:rsidR="008F68B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90" w:type="dxa"/>
          </w:tcPr>
          <w:p w14:paraId="4B0BEA5B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232A93F5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>г. Мурино</w:t>
            </w:r>
          </w:p>
        </w:tc>
      </w:tr>
    </w:tbl>
    <w:p w14:paraId="0C38B109" w14:textId="77777777" w:rsidR="005A0C2B" w:rsidRPr="0059399B" w:rsidRDefault="005A0C2B" w:rsidP="0059399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628EC075" w14:textId="4FFB3447" w:rsidR="0059399B" w:rsidRDefault="00BF2491" w:rsidP="00BF24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491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решением совета депутатов от 28.10.2020 № 103 «О порядке организации и проведения публичных слушаний и общественных обсуждений на территории муниципального образования «Муринское городское поселение» Всеволожского муниципального района Ленинградской области» (в ред. решения совета депутатов от 13.04.2022 г. № 216)</w:t>
      </w:r>
      <w:r w:rsidR="005A0C2B" w:rsidRPr="008F68B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86668" w:rsidRPr="00BF2491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5A0C2B" w:rsidRPr="00BF2491">
        <w:rPr>
          <w:rFonts w:ascii="Times New Roman" w:eastAsia="Calibri" w:hAnsi="Times New Roman" w:cs="Times New Roman"/>
          <w:sz w:val="28"/>
          <w:szCs w:val="28"/>
        </w:rPr>
        <w:t>постановлени</w:t>
      </w:r>
      <w:r w:rsidR="0059399B" w:rsidRPr="00BF2491">
        <w:rPr>
          <w:rFonts w:ascii="Times New Roman" w:eastAsia="Calibri" w:hAnsi="Times New Roman" w:cs="Times New Roman"/>
          <w:sz w:val="28"/>
          <w:szCs w:val="28"/>
        </w:rPr>
        <w:t>я</w:t>
      </w:r>
      <w:r w:rsidR="005A0C2B" w:rsidRPr="00BF2491">
        <w:rPr>
          <w:rFonts w:ascii="Times New Roman" w:eastAsia="Calibri" w:hAnsi="Times New Roman" w:cs="Times New Roman"/>
          <w:sz w:val="28"/>
          <w:szCs w:val="28"/>
        </w:rPr>
        <w:t xml:space="preserve"> главы муниципального образования «Муринское городское поселение» Всеволожского муниципального района Ленинградской области от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2491">
        <w:rPr>
          <w:rFonts w:ascii="Times New Roman" w:eastAsia="Calibri" w:hAnsi="Times New Roman" w:cs="Times New Roman"/>
          <w:sz w:val="28"/>
          <w:szCs w:val="28"/>
        </w:rPr>
        <w:t>18.02.2026</w:t>
      </w:r>
      <w:r w:rsidR="008F68B1" w:rsidRPr="00BF24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>г. №</w:t>
      </w:r>
      <w:r w:rsidR="0059399B" w:rsidRPr="00BF2491">
        <w:rPr>
          <w:rFonts w:ascii="Times New Roman" w:eastAsia="Calibri" w:hAnsi="Times New Roman" w:cs="Times New Roman"/>
          <w:sz w:val="28"/>
          <w:szCs w:val="28"/>
        </w:rPr>
        <w:t> </w:t>
      </w:r>
      <w:r w:rsidRPr="00BF2491">
        <w:rPr>
          <w:rFonts w:ascii="Times New Roman" w:eastAsia="Calibri" w:hAnsi="Times New Roman" w:cs="Times New Roman"/>
          <w:sz w:val="28"/>
          <w:szCs w:val="28"/>
        </w:rPr>
        <w:t xml:space="preserve">01/01-03 </w:t>
      </w:r>
      <w:r w:rsidR="000D4ACE">
        <w:rPr>
          <w:rFonts w:ascii="Times New Roman" w:eastAsia="Calibri" w:hAnsi="Times New Roman" w:cs="Times New Roman"/>
          <w:sz w:val="28"/>
          <w:szCs w:val="28"/>
        </w:rPr>
        <w:t xml:space="preserve">назначены </w:t>
      </w:r>
      <w:r w:rsidRPr="00BF2491">
        <w:rPr>
          <w:rFonts w:ascii="Times New Roman" w:hAnsi="Times New Roman" w:cs="Times New Roman"/>
          <w:sz w:val="28"/>
          <w:szCs w:val="28"/>
        </w:rPr>
        <w:t>публичны</w:t>
      </w:r>
      <w:r w:rsidR="000D4ACE">
        <w:rPr>
          <w:rFonts w:ascii="Times New Roman" w:hAnsi="Times New Roman" w:cs="Times New Roman"/>
          <w:sz w:val="28"/>
          <w:szCs w:val="28"/>
        </w:rPr>
        <w:t>е</w:t>
      </w:r>
      <w:r w:rsidRPr="00BF2491"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0D4ACE">
        <w:rPr>
          <w:rFonts w:ascii="Times New Roman" w:hAnsi="Times New Roman" w:cs="Times New Roman"/>
          <w:sz w:val="28"/>
          <w:szCs w:val="28"/>
        </w:rPr>
        <w:t>я</w:t>
      </w:r>
      <w:r w:rsidRPr="00BF2491">
        <w:rPr>
          <w:rFonts w:ascii="Times New Roman" w:hAnsi="Times New Roman" w:cs="Times New Roman"/>
          <w:sz w:val="28"/>
          <w:szCs w:val="28"/>
        </w:rPr>
        <w:t xml:space="preserve"> по проекту схемы расположения земельных участков на кадастровом плане соответствующей территории, образуемых путем раздела земельного участка с кадастровым номером 47:07:0712002:117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DE96345" w14:textId="77777777" w:rsidR="008F68B1" w:rsidRPr="008F68B1" w:rsidRDefault="008F68B1" w:rsidP="008F68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E8466E" w14:textId="7D941A89" w:rsidR="000B73AF" w:rsidRDefault="007122CE" w:rsidP="008F68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Собрание участников публичных слушаний состоялось</w:t>
      </w:r>
      <w:r w:rsidR="005A0C2B"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:</w:t>
      </w:r>
      <w:r w:rsidR="008F68B1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bookmarkStart w:id="0" w:name="_Hlk162535632"/>
      <w:r w:rsidR="00BF2491" w:rsidRPr="00BF2491">
        <w:rPr>
          <w:rFonts w:ascii="Times New Roman" w:eastAsia="Arial Unicode MS" w:hAnsi="Times New Roman" w:cs="Times New Roman"/>
          <w:sz w:val="28"/>
          <w:szCs w:val="28"/>
        </w:rPr>
        <w:t>12 марта 2026 года в 15 часов 00 минут по адресу: Ленинградская область, Всеволожский район, г. Мурино, ул. Оборонная, д. 32-А, 2 этаж, кабинет 214 (конференц-зал).</w:t>
      </w:r>
    </w:p>
    <w:p w14:paraId="2D56D7A5" w14:textId="77777777" w:rsidR="008F68B1" w:rsidRPr="008F68B1" w:rsidRDefault="008F68B1" w:rsidP="008F68B1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bookmarkEnd w:id="0"/>
    <w:p w14:paraId="7A059F43" w14:textId="47C8E619" w:rsidR="008F68B1" w:rsidRDefault="00EC7565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AF">
        <w:rPr>
          <w:rFonts w:ascii="Times New Roman" w:hAnsi="Times New Roman" w:cs="Times New Roman"/>
          <w:sz w:val="28"/>
          <w:szCs w:val="28"/>
        </w:rPr>
        <w:t>Экспозиция</w:t>
      </w:r>
      <w:r w:rsidR="005A0C2B" w:rsidRPr="000B73AF">
        <w:rPr>
          <w:rFonts w:ascii="Times New Roman" w:hAnsi="Times New Roman" w:cs="Times New Roman"/>
          <w:sz w:val="28"/>
          <w:szCs w:val="28"/>
        </w:rPr>
        <w:t xml:space="preserve"> </w:t>
      </w:r>
      <w:r w:rsidRPr="000B73AF">
        <w:rPr>
          <w:rFonts w:ascii="Times New Roman" w:hAnsi="Times New Roman" w:cs="Times New Roman"/>
          <w:sz w:val="28"/>
          <w:szCs w:val="28"/>
        </w:rPr>
        <w:t xml:space="preserve">по вопросу публичных слушаний представлена </w:t>
      </w:r>
      <w:r w:rsidR="005A0C2B" w:rsidRPr="000B73AF">
        <w:rPr>
          <w:rFonts w:ascii="Times New Roman" w:hAnsi="Times New Roman" w:cs="Times New Roman"/>
          <w:sz w:val="28"/>
          <w:szCs w:val="28"/>
        </w:rPr>
        <w:t>по адрес</w:t>
      </w:r>
      <w:r w:rsidRPr="000B73AF">
        <w:rPr>
          <w:rFonts w:ascii="Times New Roman" w:hAnsi="Times New Roman" w:cs="Times New Roman"/>
          <w:sz w:val="28"/>
          <w:szCs w:val="28"/>
        </w:rPr>
        <w:t>у</w:t>
      </w:r>
      <w:r w:rsidR="005A0C2B" w:rsidRPr="000B73AF">
        <w:rPr>
          <w:rFonts w:ascii="Times New Roman" w:hAnsi="Times New Roman" w:cs="Times New Roman"/>
          <w:sz w:val="28"/>
          <w:szCs w:val="28"/>
        </w:rPr>
        <w:t>:</w:t>
      </w:r>
      <w:bookmarkStart w:id="1" w:name="_Hlk122793770"/>
      <w:r w:rsidR="000B73AF" w:rsidRPr="000B73AF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BF2491" w:rsidRPr="00BF2491">
        <w:rPr>
          <w:rFonts w:ascii="Times New Roman" w:hAnsi="Times New Roman" w:cs="Times New Roman"/>
          <w:sz w:val="28"/>
          <w:szCs w:val="28"/>
        </w:rPr>
        <w:t>Ленинградская область, Всеволожский район, г. Мурино, ул. Оборонная, д. 32-А (здание администрации, 2-й этаж, холл) в период с 24 февраля 2026 года по 12 марта 2026 года.</w:t>
      </w:r>
    </w:p>
    <w:p w14:paraId="7BB90295" w14:textId="77777777" w:rsidR="000D4ACE" w:rsidRPr="005A0C2B" w:rsidRDefault="000D4ACE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7CA487" w14:textId="77777777" w:rsidR="000D4ACE" w:rsidRDefault="005A0C2B" w:rsidP="000D4A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Сроки проведения публичных слушаний</w:t>
      </w:r>
      <w:r w:rsidRPr="005A0C2B">
        <w:rPr>
          <w:rFonts w:ascii="Times New Roman" w:hAnsi="Times New Roman" w:cs="Times New Roman"/>
          <w:sz w:val="28"/>
          <w:szCs w:val="28"/>
        </w:rPr>
        <w:t xml:space="preserve"> по указанному </w:t>
      </w:r>
      <w:proofErr w:type="gramStart"/>
      <w:r w:rsidRPr="005A0C2B">
        <w:rPr>
          <w:rFonts w:ascii="Times New Roman" w:hAnsi="Times New Roman" w:cs="Times New Roman"/>
          <w:sz w:val="28"/>
          <w:szCs w:val="28"/>
        </w:rPr>
        <w:t>вопросу:</w:t>
      </w:r>
      <w:r w:rsidR="00E12BA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E12BA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A0C2B">
        <w:rPr>
          <w:rFonts w:ascii="Times New Roman" w:hAnsi="Times New Roman" w:cs="Times New Roman"/>
          <w:sz w:val="28"/>
          <w:szCs w:val="28"/>
        </w:rPr>
        <w:t xml:space="preserve"> </w:t>
      </w:r>
      <w:r w:rsidR="00BF2491" w:rsidRPr="00BF2491">
        <w:rPr>
          <w:rFonts w:ascii="Times New Roman" w:hAnsi="Times New Roman" w:cs="Times New Roman"/>
          <w:sz w:val="28"/>
          <w:szCs w:val="28"/>
        </w:rPr>
        <w:t>с 24 февраля 2026 года по 24 марта 2026 года.</w:t>
      </w:r>
    </w:p>
    <w:p w14:paraId="5C9532FE" w14:textId="77777777" w:rsidR="000D4ACE" w:rsidRDefault="005A0C2B" w:rsidP="000D4A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Повестка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рассмотрение 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 xml:space="preserve">проекта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схемы расположения земельных участков</w:t>
      </w:r>
      <w:r w:rsidR="00BF24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на кадастровом плане соответствующей территории, образуемых путем раздела земельного участка с кадастровым номером 47:07:0712002:117</w:t>
      </w:r>
      <w:r w:rsidR="00BF2491" w:rsidRPr="00623A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C644FB5" w14:textId="0C3E46EF" w:rsidR="005A0C2B" w:rsidRDefault="005A0C2B" w:rsidP="000D4A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Реквизиты протокола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протокол </w:t>
      </w:r>
      <w:r w:rsidRPr="005A0C2B">
        <w:rPr>
          <w:rFonts w:ascii="Times New Roman" w:hAnsi="Times New Roman" w:cs="Times New Roman"/>
          <w:sz w:val="28"/>
          <w:szCs w:val="28"/>
        </w:rPr>
        <w:t>п</w:t>
      </w:r>
      <w:r w:rsidR="00907665">
        <w:rPr>
          <w:rFonts w:ascii="Times New Roman" w:hAnsi="Times New Roman" w:cs="Times New Roman"/>
          <w:sz w:val="28"/>
          <w:szCs w:val="28"/>
        </w:rPr>
        <w:t xml:space="preserve">роведения публичных слушаний по </w:t>
      </w:r>
      <w:r w:rsidR="000D4ACE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схем</w:t>
      </w:r>
      <w:r w:rsidR="000D4ACE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 xml:space="preserve"> расположения земельных участков</w:t>
      </w:r>
      <w:r w:rsidR="00BF24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на кадастровом плане соответствующей территории, образуемых путем раздела земельного участка с кадастровым номером 47:07:0712002:117</w:t>
      </w:r>
      <w:r w:rsidR="000D4AC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B73AF">
        <w:rPr>
          <w:rFonts w:ascii="Times New Roman" w:hAnsi="Times New Roman" w:cs="Times New Roman"/>
          <w:sz w:val="28"/>
          <w:szCs w:val="28"/>
        </w:rPr>
        <w:t xml:space="preserve"> от </w:t>
      </w:r>
      <w:r w:rsidR="00623AAF">
        <w:rPr>
          <w:rFonts w:ascii="Times New Roman" w:hAnsi="Times New Roman" w:cs="Times New Roman"/>
          <w:sz w:val="28"/>
          <w:szCs w:val="28"/>
        </w:rPr>
        <w:t>1</w:t>
      </w:r>
      <w:r w:rsidR="000D4ACE">
        <w:rPr>
          <w:rFonts w:ascii="Times New Roman" w:hAnsi="Times New Roman" w:cs="Times New Roman"/>
          <w:sz w:val="28"/>
          <w:szCs w:val="28"/>
        </w:rPr>
        <w:t>3</w:t>
      </w:r>
      <w:r w:rsidR="00623AAF">
        <w:rPr>
          <w:rFonts w:ascii="Times New Roman" w:hAnsi="Times New Roman" w:cs="Times New Roman"/>
          <w:sz w:val="28"/>
          <w:szCs w:val="28"/>
        </w:rPr>
        <w:t xml:space="preserve"> </w:t>
      </w:r>
      <w:r w:rsidR="00BF2491">
        <w:rPr>
          <w:rFonts w:ascii="Times New Roman" w:hAnsi="Times New Roman" w:cs="Times New Roman"/>
          <w:sz w:val="28"/>
          <w:szCs w:val="28"/>
        </w:rPr>
        <w:t>марта 2026</w:t>
      </w:r>
      <w:r w:rsidR="000D1FF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A0C2B">
        <w:rPr>
          <w:rFonts w:ascii="Times New Roman" w:hAnsi="Times New Roman" w:cs="Times New Roman"/>
          <w:sz w:val="28"/>
          <w:szCs w:val="28"/>
        </w:rPr>
        <w:t>.</w:t>
      </w:r>
    </w:p>
    <w:p w14:paraId="3810C35D" w14:textId="77777777" w:rsidR="000B73AF" w:rsidRDefault="005A0C2B" w:rsidP="00E12BA4">
      <w:pPr>
        <w:pageBreakBefore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lastRenderedPageBreak/>
        <w:t>Присутствовали</w:t>
      </w:r>
      <w:r w:rsidR="00883952">
        <w:rPr>
          <w:rFonts w:ascii="Times New Roman" w:eastAsia="Arial Unicode MS" w:hAnsi="Times New Roman" w:cs="Times New Roman"/>
          <w:b/>
          <w:sz w:val="28"/>
          <w:szCs w:val="28"/>
        </w:rPr>
        <w:t xml:space="preserve"> на собрании</w:t>
      </w: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:</w:t>
      </w:r>
    </w:p>
    <w:p w14:paraId="1C14F476" w14:textId="3C6E832A" w:rsidR="000B73AF" w:rsidRPr="00E12BA4" w:rsidRDefault="000B73AF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члены </w:t>
      </w:r>
      <w:r w:rsidR="008F5B6D" w:rsidRPr="00E12BA4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омиссии по проведению </w:t>
      </w:r>
      <w:r w:rsidRPr="00E12BA4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0D4ACE" w:rsidRPr="00BF2491">
        <w:rPr>
          <w:rFonts w:ascii="Times New Roman" w:hAnsi="Times New Roman" w:cs="Times New Roman"/>
          <w:sz w:val="28"/>
          <w:szCs w:val="28"/>
        </w:rPr>
        <w:t>по проекту схемы расположения земельных участков на кадастровом плане соответствующей территории, образуемых путем раздела земельного участка с кадастровым номером 47:07:0712002:117</w:t>
      </w:r>
      <w:r w:rsidRPr="00E12BA4">
        <w:rPr>
          <w:rFonts w:ascii="Times New Roman" w:hAnsi="Times New Roman" w:cs="Times New Roman"/>
          <w:sz w:val="28"/>
          <w:szCs w:val="28"/>
        </w:rPr>
        <w:t>;</w:t>
      </w:r>
    </w:p>
    <w:p w14:paraId="2BE03803" w14:textId="3C11401D" w:rsidR="005A0C2B" w:rsidRPr="00E12BA4" w:rsidRDefault="005A0C2B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>участник</w:t>
      </w:r>
      <w:r w:rsidR="00883952" w:rsidRPr="00E12BA4">
        <w:rPr>
          <w:rFonts w:ascii="Times New Roman" w:eastAsia="Arial Unicode MS" w:hAnsi="Times New Roman" w:cs="Times New Roman"/>
          <w:sz w:val="28"/>
          <w:szCs w:val="28"/>
        </w:rPr>
        <w:t>и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 публичных слушаний 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в количестве 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>1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>человек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>а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(зарегистрированы в </w:t>
      </w:r>
      <w:r w:rsidR="00623AAF">
        <w:rPr>
          <w:rFonts w:ascii="Times New Roman" w:eastAsia="Arial Unicode MS" w:hAnsi="Times New Roman" w:cs="Times New Roman"/>
          <w:sz w:val="28"/>
          <w:szCs w:val="28"/>
        </w:rPr>
        <w:t>журнале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регистрации).</w:t>
      </w:r>
    </w:p>
    <w:p w14:paraId="1AEA5340" w14:textId="77777777" w:rsidR="008F5B6D" w:rsidRPr="00E12BA4" w:rsidRDefault="008F5B6D" w:rsidP="008F5B6D">
      <w:pPr>
        <w:pStyle w:val="a4"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7545F5EF" w14:textId="4C33FCCA" w:rsidR="000D4ACE" w:rsidRDefault="005A0C2B" w:rsidP="000D4AC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За период проведения публичных слушаний в </w:t>
      </w:r>
      <w:r w:rsidR="008F5B6D" w:rsidRPr="00E12BA4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омиссию по проведению </w:t>
      </w:r>
      <w:r w:rsidR="000B73AF" w:rsidRPr="00E12BA4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0D4ACE" w:rsidRPr="00BF2491">
        <w:rPr>
          <w:rFonts w:ascii="Times New Roman" w:hAnsi="Times New Roman" w:cs="Times New Roman"/>
          <w:sz w:val="28"/>
          <w:szCs w:val="28"/>
        </w:rPr>
        <w:t>по проекту схемы расположения земельных участков на кадастровом плане соответствующей территории, образуемых путем раздела земельного участка с кадастровым номером 47:07:0712002:117</w:t>
      </w:r>
      <w:r w:rsidR="000D4ACE">
        <w:rPr>
          <w:rFonts w:ascii="Times New Roman" w:hAnsi="Times New Roman" w:cs="Times New Roman"/>
          <w:sz w:val="28"/>
          <w:szCs w:val="28"/>
        </w:rPr>
        <w:t>,</w:t>
      </w:r>
      <w:r w:rsidR="00C16068" w:rsidRPr="00E12BA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 xml:space="preserve">замечаний и предложений не 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>поступ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>ало.</w:t>
      </w:r>
    </w:p>
    <w:p w14:paraId="3DE37C35" w14:textId="77777777" w:rsidR="000D4ACE" w:rsidRDefault="000D4ACE" w:rsidP="000D4AC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23A3B948" w14:textId="0175B38B" w:rsidR="005A0C2B" w:rsidRDefault="00883952" w:rsidP="000D4AC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 xml:space="preserve">убличные слушания по </w:t>
      </w:r>
      <w:r w:rsidR="00667DE3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схемы расположения земельных участков</w:t>
      </w:r>
      <w:r w:rsidR="00BF24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491" w:rsidRPr="00BF2491">
        <w:rPr>
          <w:rFonts w:ascii="Times New Roman" w:hAnsi="Times New Roman" w:cs="Times New Roman"/>
          <w:color w:val="000000"/>
          <w:sz w:val="28"/>
          <w:szCs w:val="28"/>
        </w:rPr>
        <w:t>на кадастровом плане соответствующей территории, образуемых путем раздела земельного участка с кадастровым номером 47:07:0712002:117</w:t>
      </w:r>
      <w:r w:rsidR="000D4AC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проведены в соответствии с законодательством и признаны 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>состоявшимися.</w:t>
      </w:r>
    </w:p>
    <w:p w14:paraId="644D791E" w14:textId="77777777" w:rsidR="000D4ACE" w:rsidRPr="00F30F41" w:rsidRDefault="00883952" w:rsidP="000D4ACE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F2491">
        <w:rPr>
          <w:rFonts w:ascii="Times New Roman" w:eastAsia="Arial Unicode MS" w:hAnsi="Times New Roman" w:cs="Times New Roman"/>
          <w:sz w:val="28"/>
          <w:szCs w:val="28"/>
        </w:rPr>
        <w:t xml:space="preserve">По итогам заседания </w:t>
      </w:r>
      <w:r w:rsidR="008F5B6D" w:rsidRPr="00BF2491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BF2491">
        <w:rPr>
          <w:rFonts w:ascii="Times New Roman" w:eastAsia="Arial Unicode MS" w:hAnsi="Times New Roman" w:cs="Times New Roman"/>
          <w:sz w:val="28"/>
          <w:szCs w:val="28"/>
        </w:rPr>
        <w:t xml:space="preserve">омиссией по проведению публичных слушаний рекомендовано </w:t>
      </w:r>
      <w:r w:rsidR="002D35D8" w:rsidRPr="00BF2491">
        <w:rPr>
          <w:rFonts w:ascii="Times New Roman" w:eastAsia="Arial Unicode MS" w:hAnsi="Times New Roman" w:cs="Times New Roman"/>
          <w:sz w:val="28"/>
          <w:szCs w:val="28"/>
        </w:rPr>
        <w:t>администрации муниципального образования</w:t>
      </w:r>
      <w:r w:rsidR="008F5B6D" w:rsidRPr="00BF2491">
        <w:rPr>
          <w:rFonts w:ascii="Times New Roman" w:eastAsia="Arial Unicode MS" w:hAnsi="Times New Roman" w:cs="Times New Roman"/>
          <w:sz w:val="28"/>
          <w:szCs w:val="28"/>
        </w:rPr>
        <w:t xml:space="preserve"> «Муринское городское поселение» Всеволожского муниципального района Ленинградской </w:t>
      </w:r>
      <w:r w:rsidR="008F5B6D" w:rsidRPr="000D4AC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области </w:t>
      </w:r>
      <w:r w:rsidR="002D35D8" w:rsidRPr="000D4AC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утвердить </w:t>
      </w:r>
      <w:r w:rsidR="002D35D8" w:rsidRPr="000D4ACE">
        <w:rPr>
          <w:rFonts w:ascii="Times New Roman" w:hAnsi="Times New Roman" w:cs="Times New Roman"/>
          <w:color w:val="000000" w:themeColor="text1"/>
          <w:sz w:val="28"/>
          <w:szCs w:val="28"/>
        </w:rPr>
        <w:t>схем</w:t>
      </w:r>
      <w:r w:rsidR="008F5B6D" w:rsidRPr="000D4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BF2491" w:rsidRPr="000D4ACE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расположения земельных участков на кадастровом плане соответствующей территории, образуемых путем раздела земельного участка с кадастровым номером 47:07:0712002:117</w:t>
      </w:r>
      <w:r w:rsidR="000D4ACE" w:rsidRPr="000D4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D4ACE" w:rsidRPr="000D4ACE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представленной схеме на публичные слушания.</w:t>
      </w:r>
    </w:p>
    <w:p w14:paraId="5B07D2ED" w14:textId="77777777" w:rsidR="005A0C2B" w:rsidRDefault="005A0C2B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14:paraId="5633AAC8" w14:textId="77777777" w:rsidR="002C50DE" w:rsidRDefault="002C50DE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14:paraId="097C9A76" w14:textId="77777777" w:rsidR="000D4ACE" w:rsidRPr="005A0C2B" w:rsidRDefault="000D4ACE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3"/>
        <w:gridCol w:w="1862"/>
        <w:gridCol w:w="3638"/>
      </w:tblGrid>
      <w:tr w:rsidR="005A0C2B" w:rsidRPr="005A0C2B" w14:paraId="578810D6" w14:textId="77777777" w:rsidTr="000D4ACE">
        <w:tc>
          <w:tcPr>
            <w:tcW w:w="4423" w:type="dxa"/>
          </w:tcPr>
          <w:p w14:paraId="172BAEF3" w14:textId="77777777" w:rsidR="005A0C2B" w:rsidRPr="005A0C2B" w:rsidRDefault="005A0C2B" w:rsidP="005A0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  <w:p w14:paraId="01E35029" w14:textId="77777777" w:rsidR="005A0C2B" w:rsidRPr="005A0C2B" w:rsidRDefault="005A0C2B" w:rsidP="005A0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 xml:space="preserve">по проведению публичных </w:t>
            </w:r>
          </w:p>
          <w:p w14:paraId="0886EAFF" w14:textId="77777777" w:rsidR="005A0C2B" w:rsidRPr="005A0C2B" w:rsidRDefault="005A0C2B" w:rsidP="005A0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 xml:space="preserve">слушаний </w:t>
            </w:r>
          </w:p>
        </w:tc>
        <w:tc>
          <w:tcPr>
            <w:tcW w:w="1862" w:type="dxa"/>
          </w:tcPr>
          <w:p w14:paraId="3AF1F1A9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  <w:vAlign w:val="bottom"/>
          </w:tcPr>
          <w:p w14:paraId="6ED0B3A1" w14:textId="5C35CBAB" w:rsidR="005A0C2B" w:rsidRPr="005A0C2B" w:rsidRDefault="00667DE3" w:rsidP="005A0C2B">
            <w:pPr>
              <w:tabs>
                <w:tab w:val="left" w:pos="1985"/>
                <w:tab w:val="left" w:pos="3261"/>
                <w:tab w:val="left" w:pos="6237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М.Е. Кожокару</w:t>
            </w:r>
          </w:p>
        </w:tc>
      </w:tr>
    </w:tbl>
    <w:p w14:paraId="0F6E71C1" w14:textId="77777777" w:rsidR="00E12BA4" w:rsidRDefault="00E12BA4" w:rsidP="00BF2491">
      <w:pPr>
        <w:spacing w:after="0" w:line="240" w:lineRule="auto"/>
        <w:jc w:val="both"/>
      </w:pPr>
    </w:p>
    <w:sectPr w:rsidR="00E12BA4" w:rsidSect="000D4ACE"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E763E" w14:textId="77777777" w:rsidR="00642C68" w:rsidRDefault="00642C68" w:rsidP="008D3319">
      <w:pPr>
        <w:spacing w:after="0" w:line="240" w:lineRule="auto"/>
      </w:pPr>
      <w:r>
        <w:separator/>
      </w:r>
    </w:p>
  </w:endnote>
  <w:endnote w:type="continuationSeparator" w:id="0">
    <w:p w14:paraId="2EB78F2C" w14:textId="77777777" w:rsidR="00642C68" w:rsidRDefault="00642C68" w:rsidP="008D3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35D02" w14:textId="77777777" w:rsidR="00642C68" w:rsidRDefault="00642C68" w:rsidP="008D3319">
      <w:pPr>
        <w:spacing w:after="0" w:line="240" w:lineRule="auto"/>
      </w:pPr>
      <w:r>
        <w:separator/>
      </w:r>
    </w:p>
  </w:footnote>
  <w:footnote w:type="continuationSeparator" w:id="0">
    <w:p w14:paraId="3FF61AE5" w14:textId="77777777" w:rsidR="00642C68" w:rsidRDefault="00642C68" w:rsidP="008D3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DCB"/>
    <w:multiLevelType w:val="hybridMultilevel"/>
    <w:tmpl w:val="70F6E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93FC9"/>
    <w:multiLevelType w:val="hybridMultilevel"/>
    <w:tmpl w:val="C0063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10EEE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5DD7"/>
    <w:multiLevelType w:val="hybridMultilevel"/>
    <w:tmpl w:val="60EA7C6E"/>
    <w:lvl w:ilvl="0" w:tplc="A96C14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627C7E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C19D5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2E16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E212D"/>
    <w:multiLevelType w:val="hybridMultilevel"/>
    <w:tmpl w:val="A294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751ED"/>
    <w:multiLevelType w:val="hybridMultilevel"/>
    <w:tmpl w:val="8FE2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528B0"/>
    <w:multiLevelType w:val="hybridMultilevel"/>
    <w:tmpl w:val="3ED4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E52FA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B2F8C"/>
    <w:multiLevelType w:val="hybridMultilevel"/>
    <w:tmpl w:val="A36CE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859F8"/>
    <w:multiLevelType w:val="hybridMultilevel"/>
    <w:tmpl w:val="0E205F48"/>
    <w:lvl w:ilvl="0" w:tplc="CD9C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A6F007A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77C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C40A0"/>
    <w:multiLevelType w:val="hybridMultilevel"/>
    <w:tmpl w:val="57C6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E11DF"/>
    <w:multiLevelType w:val="hybridMultilevel"/>
    <w:tmpl w:val="63EE0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846538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443D0"/>
    <w:multiLevelType w:val="hybridMultilevel"/>
    <w:tmpl w:val="5FDE3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434A1"/>
    <w:multiLevelType w:val="hybridMultilevel"/>
    <w:tmpl w:val="74F2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A6130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37F0D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706A5E"/>
    <w:multiLevelType w:val="hybridMultilevel"/>
    <w:tmpl w:val="805A9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A96609"/>
    <w:multiLevelType w:val="hybridMultilevel"/>
    <w:tmpl w:val="A4E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3F5446"/>
    <w:multiLevelType w:val="hybridMultilevel"/>
    <w:tmpl w:val="7FB8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2556B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813810">
    <w:abstractNumId w:val="12"/>
  </w:num>
  <w:num w:numId="2" w16cid:durableId="114562069">
    <w:abstractNumId w:val="4"/>
  </w:num>
  <w:num w:numId="3" w16cid:durableId="572619339">
    <w:abstractNumId w:val="0"/>
  </w:num>
  <w:num w:numId="4" w16cid:durableId="2031832417">
    <w:abstractNumId w:val="14"/>
  </w:num>
  <w:num w:numId="5" w16cid:durableId="52626722">
    <w:abstractNumId w:val="1"/>
  </w:num>
  <w:num w:numId="6" w16cid:durableId="981886988">
    <w:abstractNumId w:val="17"/>
  </w:num>
  <w:num w:numId="7" w16cid:durableId="1633243085">
    <w:abstractNumId w:val="2"/>
  </w:num>
  <w:num w:numId="8" w16cid:durableId="1607077352">
    <w:abstractNumId w:val="22"/>
  </w:num>
  <w:num w:numId="9" w16cid:durableId="28796733">
    <w:abstractNumId w:val="24"/>
  </w:num>
  <w:num w:numId="10" w16cid:durableId="1130631012">
    <w:abstractNumId w:val="8"/>
  </w:num>
  <w:num w:numId="11" w16cid:durableId="1284842655">
    <w:abstractNumId w:val="11"/>
  </w:num>
  <w:num w:numId="12" w16cid:durableId="576091465">
    <w:abstractNumId w:val="6"/>
  </w:num>
  <w:num w:numId="13" w16cid:durableId="376971333">
    <w:abstractNumId w:val="5"/>
  </w:num>
  <w:num w:numId="14" w16cid:durableId="823401403">
    <w:abstractNumId w:val="9"/>
  </w:num>
  <w:num w:numId="15" w16cid:durableId="795025531">
    <w:abstractNumId w:val="25"/>
  </w:num>
  <w:num w:numId="16" w16cid:durableId="1869024896">
    <w:abstractNumId w:val="10"/>
  </w:num>
  <w:num w:numId="17" w16cid:durableId="1878204218">
    <w:abstractNumId w:val="15"/>
  </w:num>
  <w:num w:numId="18" w16cid:durableId="810748486">
    <w:abstractNumId w:val="13"/>
  </w:num>
  <w:num w:numId="19" w16cid:durableId="782070524">
    <w:abstractNumId w:val="21"/>
  </w:num>
  <w:num w:numId="20" w16cid:durableId="1559173530">
    <w:abstractNumId w:val="7"/>
  </w:num>
  <w:num w:numId="21" w16cid:durableId="1623031630">
    <w:abstractNumId w:val="16"/>
  </w:num>
  <w:num w:numId="22" w16cid:durableId="1204637375">
    <w:abstractNumId w:val="23"/>
  </w:num>
  <w:num w:numId="23" w16cid:durableId="593173072">
    <w:abstractNumId w:val="18"/>
  </w:num>
  <w:num w:numId="24" w16cid:durableId="1169249269">
    <w:abstractNumId w:val="20"/>
  </w:num>
  <w:num w:numId="25" w16cid:durableId="1951013769">
    <w:abstractNumId w:val="19"/>
  </w:num>
  <w:num w:numId="26" w16cid:durableId="2440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30"/>
    <w:rsid w:val="00015670"/>
    <w:rsid w:val="00030406"/>
    <w:rsid w:val="000604A1"/>
    <w:rsid w:val="00084E11"/>
    <w:rsid w:val="00086668"/>
    <w:rsid w:val="000B3BFF"/>
    <w:rsid w:val="000B73AF"/>
    <w:rsid w:val="000C2CAC"/>
    <w:rsid w:val="000C4785"/>
    <w:rsid w:val="000D0B89"/>
    <w:rsid w:val="000D1FF4"/>
    <w:rsid w:val="000D4ACE"/>
    <w:rsid w:val="000F1DCA"/>
    <w:rsid w:val="00121804"/>
    <w:rsid w:val="00123547"/>
    <w:rsid w:val="00153776"/>
    <w:rsid w:val="001909DE"/>
    <w:rsid w:val="001D659D"/>
    <w:rsid w:val="00206BC0"/>
    <w:rsid w:val="002525AA"/>
    <w:rsid w:val="00254720"/>
    <w:rsid w:val="00260D3A"/>
    <w:rsid w:val="00273535"/>
    <w:rsid w:val="002A54E2"/>
    <w:rsid w:val="002B058F"/>
    <w:rsid w:val="002B5B23"/>
    <w:rsid w:val="002C50DE"/>
    <w:rsid w:val="002D35D8"/>
    <w:rsid w:val="00302CDB"/>
    <w:rsid w:val="00314102"/>
    <w:rsid w:val="00331647"/>
    <w:rsid w:val="003656D2"/>
    <w:rsid w:val="003D0312"/>
    <w:rsid w:val="003D6EB9"/>
    <w:rsid w:val="003F3935"/>
    <w:rsid w:val="003F51CF"/>
    <w:rsid w:val="00431F77"/>
    <w:rsid w:val="004434DD"/>
    <w:rsid w:val="0044701F"/>
    <w:rsid w:val="004C7260"/>
    <w:rsid w:val="004D1506"/>
    <w:rsid w:val="004D269B"/>
    <w:rsid w:val="004E179B"/>
    <w:rsid w:val="004E27BF"/>
    <w:rsid w:val="00505FD1"/>
    <w:rsid w:val="00522362"/>
    <w:rsid w:val="005629EB"/>
    <w:rsid w:val="00585070"/>
    <w:rsid w:val="0059399B"/>
    <w:rsid w:val="005A02B7"/>
    <w:rsid w:val="005A0C2B"/>
    <w:rsid w:val="005A2C7B"/>
    <w:rsid w:val="005A32CC"/>
    <w:rsid w:val="005B41A0"/>
    <w:rsid w:val="005D7495"/>
    <w:rsid w:val="005E125C"/>
    <w:rsid w:val="00614411"/>
    <w:rsid w:val="00623AAF"/>
    <w:rsid w:val="00642C68"/>
    <w:rsid w:val="00667DE3"/>
    <w:rsid w:val="006932BC"/>
    <w:rsid w:val="006D4BCD"/>
    <w:rsid w:val="00707056"/>
    <w:rsid w:val="007122CE"/>
    <w:rsid w:val="00735BD3"/>
    <w:rsid w:val="00752C76"/>
    <w:rsid w:val="0075407D"/>
    <w:rsid w:val="007703C1"/>
    <w:rsid w:val="00793150"/>
    <w:rsid w:val="0079566E"/>
    <w:rsid w:val="007E266E"/>
    <w:rsid w:val="00803C4F"/>
    <w:rsid w:val="00804107"/>
    <w:rsid w:val="00810554"/>
    <w:rsid w:val="00816C6A"/>
    <w:rsid w:val="008627AB"/>
    <w:rsid w:val="008667BB"/>
    <w:rsid w:val="008748DC"/>
    <w:rsid w:val="00883952"/>
    <w:rsid w:val="008A4FDE"/>
    <w:rsid w:val="008C4F1C"/>
    <w:rsid w:val="008D3319"/>
    <w:rsid w:val="008F5B6D"/>
    <w:rsid w:val="008F68B1"/>
    <w:rsid w:val="00907665"/>
    <w:rsid w:val="009160B7"/>
    <w:rsid w:val="0094239F"/>
    <w:rsid w:val="00967D3F"/>
    <w:rsid w:val="00970017"/>
    <w:rsid w:val="009B12C9"/>
    <w:rsid w:val="009B2B79"/>
    <w:rsid w:val="009B691E"/>
    <w:rsid w:val="009E35B9"/>
    <w:rsid w:val="009F4608"/>
    <w:rsid w:val="00A008E0"/>
    <w:rsid w:val="00A0741F"/>
    <w:rsid w:val="00A71DB3"/>
    <w:rsid w:val="00A8137E"/>
    <w:rsid w:val="00A853E4"/>
    <w:rsid w:val="00A85AE2"/>
    <w:rsid w:val="00AB56B7"/>
    <w:rsid w:val="00B2227B"/>
    <w:rsid w:val="00B2642E"/>
    <w:rsid w:val="00B85CA2"/>
    <w:rsid w:val="00BD64D9"/>
    <w:rsid w:val="00BF2491"/>
    <w:rsid w:val="00C16068"/>
    <w:rsid w:val="00C248F8"/>
    <w:rsid w:val="00C275FD"/>
    <w:rsid w:val="00C41932"/>
    <w:rsid w:val="00C46930"/>
    <w:rsid w:val="00C50B4A"/>
    <w:rsid w:val="00CB275D"/>
    <w:rsid w:val="00CE537B"/>
    <w:rsid w:val="00D13CFF"/>
    <w:rsid w:val="00D715A8"/>
    <w:rsid w:val="00D9649B"/>
    <w:rsid w:val="00DA41C1"/>
    <w:rsid w:val="00DB0B02"/>
    <w:rsid w:val="00DC29EE"/>
    <w:rsid w:val="00E035BB"/>
    <w:rsid w:val="00E12BA4"/>
    <w:rsid w:val="00E714D7"/>
    <w:rsid w:val="00E81AA7"/>
    <w:rsid w:val="00E81E9A"/>
    <w:rsid w:val="00EB478C"/>
    <w:rsid w:val="00EC66BD"/>
    <w:rsid w:val="00EC7565"/>
    <w:rsid w:val="00ED087B"/>
    <w:rsid w:val="00F069EA"/>
    <w:rsid w:val="00F07262"/>
    <w:rsid w:val="00F074EF"/>
    <w:rsid w:val="00F1798C"/>
    <w:rsid w:val="00F41860"/>
    <w:rsid w:val="00F704C3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ADAD"/>
  <w15:docId w15:val="{5F7EFEF8-2653-4B15-9476-2A9747AB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12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25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319"/>
  </w:style>
  <w:style w:type="paragraph" w:styleId="a9">
    <w:name w:val="footer"/>
    <w:basedOn w:val="a"/>
    <w:link w:val="aa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584</Words>
  <Characters>3333</Characters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2025-03-18T11:49:00Z</cp:lastPrinted>
  <dcterms:created xsi:type="dcterms:W3CDTF">2026-03-17T06:00:00Z</dcterms:created>
  <dcterms:modified xsi:type="dcterms:W3CDTF">2026-03-17T07:03:00Z</dcterms:modified>
</cp:coreProperties>
</file>