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415D6" w14:textId="77777777" w:rsidR="005A0C2B" w:rsidRPr="005A0C2B" w:rsidRDefault="005A0C2B" w:rsidP="004578E3">
      <w:pPr>
        <w:spacing w:after="0" w:line="240" w:lineRule="auto"/>
        <w:jc w:val="center"/>
        <w:rPr>
          <w:rFonts w:ascii="Times New Roman" w:hAnsi="Times New Roman" w:cs="Times New Roman"/>
          <w:b/>
          <w:sz w:val="28"/>
          <w:szCs w:val="28"/>
        </w:rPr>
      </w:pPr>
      <w:r w:rsidRPr="005A0C2B">
        <w:rPr>
          <w:rFonts w:ascii="Times New Roman" w:hAnsi="Times New Roman" w:cs="Times New Roman"/>
          <w:b/>
          <w:sz w:val="28"/>
          <w:szCs w:val="28"/>
        </w:rPr>
        <w:t>ЗАКЛЮЧЕНИЕ</w:t>
      </w:r>
    </w:p>
    <w:p w14:paraId="02E65344" w14:textId="77777777" w:rsidR="005A0C2B" w:rsidRPr="005A0C2B" w:rsidRDefault="005A0C2B" w:rsidP="004578E3">
      <w:pPr>
        <w:spacing w:after="0" w:line="240" w:lineRule="auto"/>
        <w:jc w:val="center"/>
        <w:rPr>
          <w:rFonts w:ascii="Times New Roman" w:hAnsi="Times New Roman" w:cs="Times New Roman"/>
          <w:b/>
          <w:sz w:val="28"/>
          <w:szCs w:val="28"/>
        </w:rPr>
      </w:pPr>
      <w:r w:rsidRPr="005A0C2B">
        <w:rPr>
          <w:rFonts w:ascii="Times New Roman" w:hAnsi="Times New Roman" w:cs="Times New Roman"/>
          <w:b/>
          <w:sz w:val="28"/>
          <w:szCs w:val="28"/>
        </w:rPr>
        <w:t>О РЕЗУЛЬТАТАХ ПУБЛИЧНЫХ СЛУШАНИЙ</w:t>
      </w:r>
    </w:p>
    <w:p w14:paraId="21EAF07D" w14:textId="46C2E019" w:rsidR="00506493" w:rsidRDefault="00506493" w:rsidP="004578E3">
      <w:pPr>
        <w:spacing w:after="0" w:line="240" w:lineRule="auto"/>
        <w:jc w:val="center"/>
        <w:rPr>
          <w:rFonts w:ascii="Times New Roman" w:hAnsi="Times New Roman" w:cs="Times New Roman"/>
          <w:sz w:val="28"/>
          <w:szCs w:val="28"/>
        </w:rPr>
      </w:pPr>
      <w:bookmarkStart w:id="0" w:name="_Hlk206155015"/>
      <w:r>
        <w:rPr>
          <w:rFonts w:ascii="Times New Roman" w:hAnsi="Times New Roman" w:cs="Times New Roman"/>
          <w:sz w:val="28"/>
          <w:szCs w:val="28"/>
        </w:rPr>
        <w:t xml:space="preserve">по </w:t>
      </w:r>
      <w:bookmarkStart w:id="1" w:name="_Hlk220924623"/>
      <w:r>
        <w:rPr>
          <w:rFonts w:ascii="Times New Roman" w:hAnsi="Times New Roman" w:cs="Times New Roman"/>
          <w:sz w:val="28"/>
          <w:szCs w:val="28"/>
        </w:rPr>
        <w:t xml:space="preserve">проекту </w:t>
      </w:r>
      <w:bookmarkStart w:id="2" w:name="_Hlk220925291"/>
      <w:r>
        <w:rPr>
          <w:rFonts w:ascii="Times New Roman" w:hAnsi="Times New Roman" w:cs="Times New Roman"/>
          <w:sz w:val="28"/>
          <w:szCs w:val="28"/>
        </w:rPr>
        <w:t xml:space="preserve">решения «О внесении изменений в </w:t>
      </w:r>
      <w:r w:rsidR="008F2B30">
        <w:rPr>
          <w:rFonts w:ascii="Times New Roman" w:hAnsi="Times New Roman" w:cs="Times New Roman"/>
          <w:sz w:val="28"/>
          <w:szCs w:val="28"/>
        </w:rPr>
        <w:t>П</w:t>
      </w:r>
      <w:r>
        <w:rPr>
          <w:rFonts w:ascii="Times New Roman" w:hAnsi="Times New Roman" w:cs="Times New Roman"/>
          <w:sz w:val="28"/>
          <w:szCs w:val="28"/>
        </w:rPr>
        <w:t xml:space="preserve">равила благоустройства территории муниципального образования «Муринское сельское поселение» Всеволожского муниципального района Ленинградской области, утвержденные решением совета депутатов муниципального образования «Муринское сельское поселение» Всеволожского муниципального района Ленинградской области </w:t>
      </w:r>
    </w:p>
    <w:p w14:paraId="47C71D08" w14:textId="50D8A2D0" w:rsidR="001909DE" w:rsidRDefault="00506493" w:rsidP="004578E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от 06 февраля 2013 г. № 4»</w:t>
      </w:r>
      <w:bookmarkEnd w:id="2"/>
    </w:p>
    <w:p w14:paraId="2C60CB8F" w14:textId="77777777" w:rsidR="004578E3" w:rsidRDefault="004578E3" w:rsidP="004578E3">
      <w:pPr>
        <w:spacing w:after="0" w:line="240" w:lineRule="auto"/>
        <w:jc w:val="center"/>
        <w:rPr>
          <w:rFonts w:ascii="Times New Roman" w:hAnsi="Times New Roman" w:cs="Times New Roman"/>
          <w:sz w:val="28"/>
          <w:szCs w:val="28"/>
        </w:rPr>
      </w:pPr>
    </w:p>
    <w:p w14:paraId="4C779B35" w14:textId="6C99459F" w:rsidR="004578E3" w:rsidRPr="001909DE" w:rsidRDefault="004578E3" w:rsidP="004578E3">
      <w:pPr>
        <w:spacing w:after="0" w:line="240" w:lineRule="auto"/>
        <w:rPr>
          <w:rFonts w:ascii="Times New Roman" w:hAnsi="Times New Roman" w:cs="Times New Roman"/>
          <w:sz w:val="28"/>
          <w:szCs w:val="28"/>
        </w:rPr>
      </w:pPr>
      <w:r>
        <w:rPr>
          <w:rFonts w:ascii="Times New Roman" w:hAnsi="Times New Roman" w:cs="Times New Roman"/>
          <w:sz w:val="28"/>
          <w:szCs w:val="28"/>
        </w:rPr>
        <w:t>04 февраля 2026 года                                                                                       г. Мурино</w:t>
      </w:r>
    </w:p>
    <w:bookmarkEnd w:id="0"/>
    <w:bookmarkEnd w:id="1"/>
    <w:p w14:paraId="0C38B109" w14:textId="77777777" w:rsidR="005A0C2B" w:rsidRPr="0059399B" w:rsidRDefault="005A0C2B" w:rsidP="004578E3">
      <w:pPr>
        <w:spacing w:after="0" w:line="240" w:lineRule="auto"/>
        <w:ind w:firstLine="709"/>
        <w:jc w:val="both"/>
        <w:rPr>
          <w:rFonts w:ascii="Times New Roman" w:eastAsia="Arial Unicode MS" w:hAnsi="Times New Roman" w:cs="Times New Roman"/>
          <w:sz w:val="28"/>
          <w:szCs w:val="28"/>
        </w:rPr>
      </w:pPr>
    </w:p>
    <w:p w14:paraId="5C075A12" w14:textId="17A93F6A" w:rsidR="00F6359E" w:rsidRDefault="005A0C2B" w:rsidP="004578E3">
      <w:pPr>
        <w:spacing w:after="0" w:line="240" w:lineRule="auto"/>
        <w:ind w:firstLine="709"/>
        <w:jc w:val="both"/>
        <w:rPr>
          <w:rFonts w:ascii="Times New Roman" w:eastAsia="Calibri" w:hAnsi="Times New Roman" w:cs="Times New Roman"/>
          <w:sz w:val="28"/>
          <w:szCs w:val="28"/>
        </w:rPr>
      </w:pPr>
      <w:r w:rsidRPr="008F68B1">
        <w:rPr>
          <w:rFonts w:ascii="Times New Roman" w:eastAsia="Calibri" w:hAnsi="Times New Roman" w:cs="Times New Roman"/>
          <w:sz w:val="28"/>
          <w:szCs w:val="28"/>
        </w:rPr>
        <w:t xml:space="preserve">В соответствии с </w:t>
      </w:r>
      <w:r w:rsidR="001D44E3" w:rsidRPr="001D44E3">
        <w:rPr>
          <w:rFonts w:ascii="Times New Roman" w:eastAsia="Calibri" w:hAnsi="Times New Roman" w:cs="Times New Roman"/>
          <w:sz w:val="28"/>
          <w:szCs w:val="28"/>
        </w:rPr>
        <w:t xml:space="preserve">Федеральным законом от </w:t>
      </w:r>
      <w:r w:rsidR="001D44E3">
        <w:rPr>
          <w:rFonts w:ascii="Times New Roman" w:eastAsia="Calibri" w:hAnsi="Times New Roman" w:cs="Times New Roman"/>
          <w:sz w:val="28"/>
          <w:szCs w:val="28"/>
        </w:rPr>
        <w:t>20</w:t>
      </w:r>
      <w:r w:rsidR="001D44E3" w:rsidRPr="001D44E3">
        <w:rPr>
          <w:rFonts w:ascii="Times New Roman" w:eastAsia="Calibri" w:hAnsi="Times New Roman" w:cs="Times New Roman"/>
          <w:sz w:val="28"/>
          <w:szCs w:val="28"/>
        </w:rPr>
        <w:t>.</w:t>
      </w:r>
      <w:r w:rsidR="001D44E3">
        <w:rPr>
          <w:rFonts w:ascii="Times New Roman" w:eastAsia="Calibri" w:hAnsi="Times New Roman" w:cs="Times New Roman"/>
          <w:sz w:val="28"/>
          <w:szCs w:val="28"/>
        </w:rPr>
        <w:t>03</w:t>
      </w:r>
      <w:r w:rsidR="001D44E3" w:rsidRPr="001D44E3">
        <w:rPr>
          <w:rFonts w:ascii="Times New Roman" w:eastAsia="Calibri" w:hAnsi="Times New Roman" w:cs="Times New Roman"/>
          <w:sz w:val="28"/>
          <w:szCs w:val="28"/>
        </w:rPr>
        <w:t>.20</w:t>
      </w:r>
      <w:r w:rsidR="001D44E3">
        <w:rPr>
          <w:rFonts w:ascii="Times New Roman" w:eastAsia="Calibri" w:hAnsi="Times New Roman" w:cs="Times New Roman"/>
          <w:sz w:val="28"/>
          <w:szCs w:val="28"/>
        </w:rPr>
        <w:t>25</w:t>
      </w:r>
      <w:r w:rsidR="001D44E3" w:rsidRPr="001D44E3">
        <w:rPr>
          <w:rFonts w:ascii="Times New Roman" w:eastAsia="Calibri" w:hAnsi="Times New Roman" w:cs="Times New Roman"/>
          <w:sz w:val="28"/>
          <w:szCs w:val="28"/>
        </w:rPr>
        <w:t xml:space="preserve"> № </w:t>
      </w:r>
      <w:r w:rsidR="001D44E3">
        <w:rPr>
          <w:rFonts w:ascii="Times New Roman" w:eastAsia="Calibri" w:hAnsi="Times New Roman" w:cs="Times New Roman"/>
          <w:sz w:val="28"/>
          <w:szCs w:val="28"/>
        </w:rPr>
        <w:t>33</w:t>
      </w:r>
      <w:r w:rsidR="001D44E3" w:rsidRPr="001D44E3">
        <w:rPr>
          <w:rFonts w:ascii="Times New Roman" w:eastAsia="Calibri" w:hAnsi="Times New Roman" w:cs="Times New Roman"/>
          <w:sz w:val="28"/>
          <w:szCs w:val="28"/>
        </w:rPr>
        <w:t>-ФЗ</w:t>
      </w:r>
      <w:r w:rsidR="001D44E3">
        <w:rPr>
          <w:rFonts w:ascii="Times New Roman" w:eastAsia="Calibri" w:hAnsi="Times New Roman" w:cs="Times New Roman"/>
          <w:sz w:val="28"/>
          <w:szCs w:val="28"/>
        </w:rPr>
        <w:t xml:space="preserve"> «</w:t>
      </w:r>
      <w:r w:rsidR="001D44E3" w:rsidRPr="001D44E3">
        <w:rPr>
          <w:rFonts w:ascii="Times New Roman" w:eastAsia="Calibri" w:hAnsi="Times New Roman" w:cs="Times New Roman"/>
          <w:sz w:val="28"/>
          <w:szCs w:val="28"/>
        </w:rPr>
        <w:t>Об общих принципах организации местного самоуправления в единой системе публичной власти</w:t>
      </w:r>
      <w:r w:rsidR="001D44E3">
        <w:rPr>
          <w:rFonts w:ascii="Times New Roman" w:eastAsia="Calibri" w:hAnsi="Times New Roman" w:cs="Times New Roman"/>
          <w:sz w:val="28"/>
          <w:szCs w:val="28"/>
        </w:rPr>
        <w:t>»</w:t>
      </w:r>
      <w:r w:rsidR="001D44E3" w:rsidRPr="001D44E3">
        <w:rPr>
          <w:rFonts w:ascii="Times New Roman" w:eastAsia="Calibri" w:hAnsi="Times New Roman" w:cs="Times New Roman"/>
          <w:sz w:val="28"/>
          <w:szCs w:val="28"/>
        </w:rPr>
        <w:t xml:space="preserve">, постановлением Правительства РФ от 06.10.2022 № 1769 «О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w:t>
      </w:r>
      <w:r w:rsidR="004578E3">
        <w:rPr>
          <w:rFonts w:ascii="Times New Roman" w:eastAsia="Calibri" w:hAnsi="Times New Roman" w:cs="Times New Roman"/>
          <w:sz w:val="28"/>
          <w:szCs w:val="28"/>
        </w:rPr>
        <w:t>П</w:t>
      </w:r>
      <w:r w:rsidRPr="008F68B1">
        <w:rPr>
          <w:rFonts w:ascii="Times New Roman" w:eastAsia="Calibri" w:hAnsi="Times New Roman" w:cs="Times New Roman"/>
          <w:sz w:val="28"/>
          <w:szCs w:val="28"/>
        </w:rPr>
        <w:t>оложением о порядке организации и проведения публичных слушаний на территории муниципального образования «Муринское городское поселение» Всеволожского муниципального района Ленинградской области, утвержденным решением совета депутатов муниципального образования «Муринское городское поселение» Всеволожского муниципального района Ленинградской области от</w:t>
      </w:r>
      <w:r w:rsidR="005D25EA">
        <w:rPr>
          <w:rFonts w:ascii="Times New Roman" w:eastAsia="Calibri" w:hAnsi="Times New Roman" w:cs="Times New Roman"/>
          <w:sz w:val="28"/>
          <w:szCs w:val="28"/>
        </w:rPr>
        <w:t> </w:t>
      </w:r>
      <w:r w:rsidRPr="008F68B1">
        <w:rPr>
          <w:rFonts w:ascii="Times New Roman" w:eastAsia="Calibri" w:hAnsi="Times New Roman" w:cs="Times New Roman"/>
          <w:sz w:val="28"/>
          <w:szCs w:val="28"/>
        </w:rPr>
        <w:t xml:space="preserve">28.10.2020 № 103 </w:t>
      </w:r>
      <w:r w:rsidR="000B73AF" w:rsidRPr="008F68B1">
        <w:rPr>
          <w:rFonts w:ascii="Times New Roman" w:eastAsia="Calibri" w:hAnsi="Times New Roman" w:cs="Times New Roman"/>
          <w:sz w:val="28"/>
          <w:szCs w:val="28"/>
        </w:rPr>
        <w:t>(</w:t>
      </w:r>
      <w:r w:rsidRPr="008F68B1">
        <w:rPr>
          <w:rFonts w:ascii="Times New Roman" w:eastAsia="Calibri" w:hAnsi="Times New Roman" w:cs="Times New Roman"/>
          <w:sz w:val="28"/>
          <w:szCs w:val="28"/>
        </w:rPr>
        <w:t>в редакции решения совета депутатов от 13.04.2022 № 216</w:t>
      </w:r>
      <w:r w:rsidR="000B73AF" w:rsidRPr="008F68B1">
        <w:rPr>
          <w:rFonts w:ascii="Times New Roman" w:eastAsia="Calibri" w:hAnsi="Times New Roman" w:cs="Times New Roman"/>
          <w:sz w:val="28"/>
          <w:szCs w:val="28"/>
        </w:rPr>
        <w:t>)</w:t>
      </w:r>
      <w:r w:rsidRPr="008F68B1">
        <w:rPr>
          <w:rFonts w:ascii="Times New Roman" w:eastAsia="Calibri" w:hAnsi="Times New Roman" w:cs="Times New Roman"/>
          <w:sz w:val="28"/>
          <w:szCs w:val="28"/>
        </w:rPr>
        <w:t xml:space="preserve">, </w:t>
      </w:r>
      <w:r w:rsidR="00086668" w:rsidRPr="008F68B1">
        <w:rPr>
          <w:rFonts w:ascii="Times New Roman" w:eastAsia="Calibri" w:hAnsi="Times New Roman" w:cs="Times New Roman"/>
          <w:sz w:val="28"/>
          <w:szCs w:val="28"/>
        </w:rPr>
        <w:t xml:space="preserve">на основании </w:t>
      </w:r>
      <w:r w:rsidRPr="008F68B1">
        <w:rPr>
          <w:rFonts w:ascii="Times New Roman" w:eastAsia="Calibri" w:hAnsi="Times New Roman" w:cs="Times New Roman"/>
          <w:sz w:val="28"/>
          <w:szCs w:val="28"/>
        </w:rPr>
        <w:t>постановлени</w:t>
      </w:r>
      <w:r w:rsidR="0059399B" w:rsidRPr="008F68B1">
        <w:rPr>
          <w:rFonts w:ascii="Times New Roman" w:eastAsia="Calibri" w:hAnsi="Times New Roman" w:cs="Times New Roman"/>
          <w:sz w:val="28"/>
          <w:szCs w:val="28"/>
        </w:rPr>
        <w:t>я</w:t>
      </w:r>
      <w:r w:rsidRPr="008F68B1">
        <w:rPr>
          <w:rFonts w:ascii="Times New Roman" w:eastAsia="Calibri" w:hAnsi="Times New Roman" w:cs="Times New Roman"/>
          <w:sz w:val="28"/>
          <w:szCs w:val="28"/>
        </w:rPr>
        <w:t xml:space="preserve"> главы муниципального образования «Муринское городское поселение» Всеволожского муниципального района Ленинградской области от</w:t>
      </w:r>
      <w:r w:rsidR="00254720" w:rsidRPr="008F68B1">
        <w:rPr>
          <w:rFonts w:ascii="Times New Roman" w:eastAsia="Calibri" w:hAnsi="Times New Roman" w:cs="Times New Roman"/>
          <w:sz w:val="28"/>
          <w:szCs w:val="28"/>
        </w:rPr>
        <w:t xml:space="preserve"> </w:t>
      </w:r>
      <w:r w:rsidR="00F6359E">
        <w:rPr>
          <w:rFonts w:ascii="Times New Roman" w:eastAsia="Calibri" w:hAnsi="Times New Roman" w:cs="Times New Roman"/>
          <w:sz w:val="28"/>
          <w:szCs w:val="28"/>
        </w:rPr>
        <w:t>25</w:t>
      </w:r>
      <w:r w:rsidR="008F68B1" w:rsidRPr="008F68B1">
        <w:rPr>
          <w:rFonts w:ascii="Times New Roman" w:eastAsia="Calibri" w:hAnsi="Times New Roman" w:cs="Times New Roman"/>
          <w:sz w:val="28"/>
          <w:szCs w:val="28"/>
        </w:rPr>
        <w:t>.</w:t>
      </w:r>
      <w:r w:rsidR="00F6359E">
        <w:rPr>
          <w:rFonts w:ascii="Times New Roman" w:eastAsia="Calibri" w:hAnsi="Times New Roman" w:cs="Times New Roman"/>
          <w:sz w:val="28"/>
          <w:szCs w:val="28"/>
        </w:rPr>
        <w:t>12</w:t>
      </w:r>
      <w:r w:rsidR="008F68B1" w:rsidRPr="008F68B1">
        <w:rPr>
          <w:rFonts w:ascii="Times New Roman" w:eastAsia="Calibri" w:hAnsi="Times New Roman" w:cs="Times New Roman"/>
          <w:sz w:val="28"/>
          <w:szCs w:val="28"/>
        </w:rPr>
        <w:t xml:space="preserve">.2025 </w:t>
      </w:r>
      <w:r w:rsidR="00254720" w:rsidRPr="008F68B1">
        <w:rPr>
          <w:rFonts w:ascii="Times New Roman" w:eastAsia="Calibri" w:hAnsi="Times New Roman" w:cs="Times New Roman"/>
          <w:sz w:val="28"/>
          <w:szCs w:val="28"/>
        </w:rPr>
        <w:t>г. №</w:t>
      </w:r>
      <w:r w:rsidR="0059399B" w:rsidRPr="008F68B1">
        <w:rPr>
          <w:rFonts w:ascii="Times New Roman" w:eastAsia="Calibri" w:hAnsi="Times New Roman" w:cs="Times New Roman"/>
          <w:sz w:val="28"/>
          <w:szCs w:val="28"/>
        </w:rPr>
        <w:t> </w:t>
      </w:r>
      <w:r w:rsidR="001D44E3">
        <w:rPr>
          <w:rFonts w:ascii="Times New Roman" w:eastAsia="Calibri" w:hAnsi="Times New Roman" w:cs="Times New Roman"/>
          <w:sz w:val="28"/>
          <w:szCs w:val="28"/>
        </w:rPr>
        <w:t>1</w:t>
      </w:r>
      <w:r w:rsidR="00F6359E">
        <w:rPr>
          <w:rFonts w:ascii="Times New Roman" w:eastAsia="Calibri" w:hAnsi="Times New Roman" w:cs="Times New Roman"/>
          <w:sz w:val="28"/>
          <w:szCs w:val="28"/>
        </w:rPr>
        <w:t>7</w:t>
      </w:r>
      <w:r w:rsidR="00254720" w:rsidRPr="008F68B1">
        <w:rPr>
          <w:rFonts w:ascii="Times New Roman" w:eastAsia="Calibri" w:hAnsi="Times New Roman" w:cs="Times New Roman"/>
          <w:sz w:val="28"/>
          <w:szCs w:val="28"/>
        </w:rPr>
        <w:t xml:space="preserve">/01-03 </w:t>
      </w:r>
      <w:r w:rsidR="00F6359E" w:rsidRPr="00F6359E">
        <w:rPr>
          <w:rFonts w:ascii="Times New Roman" w:eastAsia="Calibri" w:hAnsi="Times New Roman" w:cs="Times New Roman"/>
          <w:sz w:val="28"/>
          <w:szCs w:val="28"/>
        </w:rPr>
        <w:t>«О назначении публичных слушаний по проекту решения «О внесении изменений в Правила благоустройства территории муниципального образования «Муринское сельское поселение» Всеволожского муниципального района Ленинградской области, утвержденные решением совета депутатов муниципального образования «Муринское сельское поселение» Всеволожского муниципального района Ленинградской области от 06 февраля 2013 г. № 4»</w:t>
      </w:r>
      <w:r w:rsidR="00F6359E">
        <w:rPr>
          <w:rFonts w:ascii="Times New Roman" w:eastAsia="Calibri" w:hAnsi="Times New Roman" w:cs="Times New Roman"/>
          <w:sz w:val="28"/>
          <w:szCs w:val="28"/>
        </w:rPr>
        <w:t>.</w:t>
      </w:r>
    </w:p>
    <w:p w14:paraId="3E84E5C6" w14:textId="77777777" w:rsidR="005D25EA" w:rsidRDefault="005D25EA" w:rsidP="004578E3">
      <w:pPr>
        <w:spacing w:after="0" w:line="240" w:lineRule="auto"/>
        <w:ind w:firstLine="709"/>
        <w:jc w:val="both"/>
        <w:rPr>
          <w:rFonts w:ascii="Times New Roman" w:eastAsia="Calibri" w:hAnsi="Times New Roman" w:cs="Times New Roman"/>
          <w:sz w:val="28"/>
          <w:szCs w:val="28"/>
        </w:rPr>
      </w:pPr>
    </w:p>
    <w:p w14:paraId="57E8466E" w14:textId="60B254C8" w:rsidR="000B73AF" w:rsidRDefault="007122CE" w:rsidP="004578E3">
      <w:pPr>
        <w:spacing w:after="0" w:line="240" w:lineRule="auto"/>
        <w:ind w:firstLine="708"/>
        <w:jc w:val="both"/>
        <w:rPr>
          <w:rFonts w:ascii="Times New Roman" w:hAnsi="Times New Roman" w:cs="Times New Roman"/>
          <w:sz w:val="28"/>
          <w:szCs w:val="28"/>
        </w:rPr>
      </w:pPr>
      <w:r w:rsidRPr="008F68B1">
        <w:rPr>
          <w:rFonts w:ascii="Times New Roman" w:eastAsia="Arial Unicode MS" w:hAnsi="Times New Roman" w:cs="Times New Roman"/>
          <w:b/>
          <w:bCs/>
          <w:sz w:val="28"/>
          <w:szCs w:val="28"/>
        </w:rPr>
        <w:t>Собрание участников публичных слушаний состоялось</w:t>
      </w:r>
      <w:r w:rsidR="005A0C2B" w:rsidRPr="008F68B1">
        <w:rPr>
          <w:rFonts w:ascii="Times New Roman" w:eastAsia="Arial Unicode MS" w:hAnsi="Times New Roman" w:cs="Times New Roman"/>
          <w:b/>
          <w:bCs/>
          <w:sz w:val="28"/>
          <w:szCs w:val="28"/>
        </w:rPr>
        <w:t>:</w:t>
      </w:r>
      <w:r w:rsidR="008F68B1">
        <w:rPr>
          <w:rFonts w:ascii="Times New Roman" w:eastAsia="Arial Unicode MS" w:hAnsi="Times New Roman" w:cs="Times New Roman"/>
          <w:sz w:val="28"/>
          <w:szCs w:val="28"/>
        </w:rPr>
        <w:t xml:space="preserve"> </w:t>
      </w:r>
      <w:r w:rsidR="00F6359E">
        <w:rPr>
          <w:rFonts w:ascii="Times New Roman" w:eastAsia="Arial Unicode MS" w:hAnsi="Times New Roman" w:cs="Times New Roman"/>
          <w:sz w:val="28"/>
          <w:szCs w:val="28"/>
        </w:rPr>
        <w:t>29</w:t>
      </w:r>
      <w:r w:rsidR="008F68B1">
        <w:rPr>
          <w:rFonts w:ascii="Times New Roman" w:eastAsia="Arial Unicode MS" w:hAnsi="Times New Roman" w:cs="Times New Roman"/>
          <w:sz w:val="28"/>
          <w:szCs w:val="28"/>
        </w:rPr>
        <w:t xml:space="preserve"> </w:t>
      </w:r>
      <w:r w:rsidR="00F6359E">
        <w:rPr>
          <w:rFonts w:ascii="Times New Roman" w:eastAsia="Arial Unicode MS" w:hAnsi="Times New Roman" w:cs="Times New Roman"/>
          <w:sz w:val="28"/>
          <w:szCs w:val="28"/>
        </w:rPr>
        <w:t>января</w:t>
      </w:r>
      <w:r w:rsidR="008F68B1">
        <w:rPr>
          <w:rFonts w:ascii="Times New Roman" w:eastAsia="Arial Unicode MS" w:hAnsi="Times New Roman" w:cs="Times New Roman"/>
          <w:sz w:val="28"/>
          <w:szCs w:val="28"/>
        </w:rPr>
        <w:t xml:space="preserve"> </w:t>
      </w:r>
      <w:r w:rsidR="000B73AF" w:rsidRPr="008F68B1">
        <w:rPr>
          <w:rFonts w:ascii="Times New Roman" w:hAnsi="Times New Roman" w:cs="Times New Roman"/>
          <w:sz w:val="28"/>
          <w:szCs w:val="28"/>
        </w:rPr>
        <w:t>202</w:t>
      </w:r>
      <w:r w:rsidR="008F2B30">
        <w:rPr>
          <w:rFonts w:ascii="Times New Roman" w:hAnsi="Times New Roman" w:cs="Times New Roman"/>
          <w:sz w:val="28"/>
          <w:szCs w:val="28"/>
        </w:rPr>
        <w:t>6</w:t>
      </w:r>
      <w:r w:rsidR="000B73AF" w:rsidRPr="008F68B1">
        <w:rPr>
          <w:rFonts w:ascii="Times New Roman" w:hAnsi="Times New Roman" w:cs="Times New Roman"/>
          <w:sz w:val="28"/>
          <w:szCs w:val="28"/>
        </w:rPr>
        <w:t xml:space="preserve"> года в 1</w:t>
      </w:r>
      <w:r w:rsidR="00F6359E">
        <w:rPr>
          <w:rFonts w:ascii="Times New Roman" w:hAnsi="Times New Roman" w:cs="Times New Roman"/>
          <w:sz w:val="28"/>
          <w:szCs w:val="28"/>
        </w:rPr>
        <w:t>5</w:t>
      </w:r>
      <w:r w:rsidR="000B73AF" w:rsidRPr="008F68B1">
        <w:rPr>
          <w:rFonts w:ascii="Times New Roman" w:hAnsi="Times New Roman" w:cs="Times New Roman"/>
          <w:sz w:val="28"/>
          <w:szCs w:val="28"/>
        </w:rPr>
        <w:t xml:space="preserve"> часов 00 минут </w:t>
      </w:r>
      <w:bookmarkStart w:id="3" w:name="_Hlk162535632"/>
      <w:r w:rsidR="000B73AF" w:rsidRPr="008F68B1">
        <w:rPr>
          <w:rFonts w:ascii="Times New Roman" w:hAnsi="Times New Roman" w:cs="Times New Roman"/>
          <w:sz w:val="28"/>
          <w:szCs w:val="28"/>
        </w:rPr>
        <w:t xml:space="preserve">по адресу: </w:t>
      </w:r>
      <w:r w:rsidR="000B73AF" w:rsidRPr="008F68B1">
        <w:rPr>
          <w:rFonts w:ascii="Times New Roman" w:hAnsi="Times New Roman" w:cs="Times New Roman"/>
          <w:color w:val="000000"/>
          <w:sz w:val="28"/>
          <w:szCs w:val="28"/>
        </w:rPr>
        <w:t>Ленинградская область</w:t>
      </w:r>
      <w:r w:rsidR="000B73AF" w:rsidRPr="008F68B1">
        <w:rPr>
          <w:rFonts w:ascii="Times New Roman" w:hAnsi="Times New Roman" w:cs="Times New Roman"/>
          <w:sz w:val="28"/>
          <w:szCs w:val="28"/>
        </w:rPr>
        <w:t>, Всеволожский район, г.</w:t>
      </w:r>
      <w:r w:rsidR="008F68B1">
        <w:rPr>
          <w:rFonts w:ascii="Times New Roman" w:hAnsi="Times New Roman" w:cs="Times New Roman"/>
          <w:sz w:val="28"/>
          <w:szCs w:val="28"/>
        </w:rPr>
        <w:t> </w:t>
      </w:r>
      <w:r w:rsidR="000B73AF" w:rsidRPr="008F68B1">
        <w:rPr>
          <w:rFonts w:ascii="Times New Roman" w:hAnsi="Times New Roman" w:cs="Times New Roman"/>
          <w:sz w:val="28"/>
          <w:szCs w:val="28"/>
        </w:rPr>
        <w:t>Мурино, ул. Оборонная, д. 32-А, 2 этаж, кабинет 214 (конференц-зал).</w:t>
      </w:r>
    </w:p>
    <w:bookmarkEnd w:id="3"/>
    <w:p w14:paraId="326ED4C2" w14:textId="3FFC0017" w:rsidR="005A0C2B" w:rsidRDefault="00EC7565" w:rsidP="004578E3">
      <w:pPr>
        <w:spacing w:after="0" w:line="240" w:lineRule="auto"/>
        <w:ind w:firstLine="709"/>
        <w:jc w:val="both"/>
        <w:rPr>
          <w:rFonts w:ascii="Times New Roman" w:hAnsi="Times New Roman" w:cs="Times New Roman"/>
          <w:color w:val="000000"/>
          <w:sz w:val="28"/>
          <w:szCs w:val="28"/>
        </w:rPr>
      </w:pPr>
      <w:r w:rsidRPr="000B73AF">
        <w:rPr>
          <w:rFonts w:ascii="Times New Roman" w:hAnsi="Times New Roman" w:cs="Times New Roman"/>
          <w:sz w:val="28"/>
          <w:szCs w:val="28"/>
        </w:rPr>
        <w:t>Экспозиция</w:t>
      </w:r>
      <w:r w:rsidR="005A0C2B" w:rsidRPr="000B73AF">
        <w:rPr>
          <w:rFonts w:ascii="Times New Roman" w:hAnsi="Times New Roman" w:cs="Times New Roman"/>
          <w:sz w:val="28"/>
          <w:szCs w:val="28"/>
        </w:rPr>
        <w:t xml:space="preserve"> </w:t>
      </w:r>
      <w:r w:rsidRPr="000B73AF">
        <w:rPr>
          <w:rFonts w:ascii="Times New Roman" w:hAnsi="Times New Roman" w:cs="Times New Roman"/>
          <w:sz w:val="28"/>
          <w:szCs w:val="28"/>
        </w:rPr>
        <w:t xml:space="preserve">по вопросу публичных слушаний представлена </w:t>
      </w:r>
      <w:r w:rsidR="005A0C2B" w:rsidRPr="000B73AF">
        <w:rPr>
          <w:rFonts w:ascii="Times New Roman" w:hAnsi="Times New Roman" w:cs="Times New Roman"/>
          <w:sz w:val="28"/>
          <w:szCs w:val="28"/>
        </w:rPr>
        <w:t>по адрес</w:t>
      </w:r>
      <w:r w:rsidRPr="000B73AF">
        <w:rPr>
          <w:rFonts w:ascii="Times New Roman" w:hAnsi="Times New Roman" w:cs="Times New Roman"/>
          <w:sz w:val="28"/>
          <w:szCs w:val="28"/>
        </w:rPr>
        <w:t>у</w:t>
      </w:r>
      <w:r w:rsidR="005A0C2B" w:rsidRPr="000B73AF">
        <w:rPr>
          <w:rFonts w:ascii="Times New Roman" w:hAnsi="Times New Roman" w:cs="Times New Roman"/>
          <w:sz w:val="28"/>
          <w:szCs w:val="28"/>
        </w:rPr>
        <w:t>:</w:t>
      </w:r>
      <w:bookmarkStart w:id="4" w:name="_Hlk122793770"/>
      <w:r w:rsidR="000B73AF" w:rsidRPr="000B73AF">
        <w:rPr>
          <w:rFonts w:ascii="Times New Roman" w:hAnsi="Times New Roman" w:cs="Times New Roman"/>
          <w:sz w:val="28"/>
          <w:szCs w:val="28"/>
        </w:rPr>
        <w:t xml:space="preserve"> Ленинградская область, Всеволожский район, г. </w:t>
      </w:r>
      <w:r w:rsidR="000B73AF" w:rsidRPr="000B73AF">
        <w:rPr>
          <w:rFonts w:ascii="Times New Roman" w:hAnsi="Times New Roman" w:cs="Times New Roman"/>
          <w:color w:val="000000"/>
          <w:sz w:val="28"/>
          <w:szCs w:val="28"/>
        </w:rPr>
        <w:t>Мурино, ул. Оборонная, д. 32-А (здание администрации</w:t>
      </w:r>
      <w:r w:rsidR="000B73AF">
        <w:rPr>
          <w:rFonts w:ascii="Times New Roman" w:hAnsi="Times New Roman" w:cs="Times New Roman"/>
          <w:color w:val="000000"/>
          <w:sz w:val="28"/>
          <w:szCs w:val="28"/>
        </w:rPr>
        <w:t xml:space="preserve">, </w:t>
      </w:r>
      <w:r w:rsidR="000B73AF">
        <w:rPr>
          <w:rFonts w:ascii="Times New Roman" w:hAnsi="Times New Roman" w:cs="Times New Roman"/>
          <w:sz w:val="28"/>
          <w:szCs w:val="28"/>
        </w:rPr>
        <w:t>2</w:t>
      </w:r>
      <w:r w:rsidR="000B73AF" w:rsidRPr="005A0C2B">
        <w:rPr>
          <w:rFonts w:ascii="Times New Roman" w:hAnsi="Times New Roman" w:cs="Times New Roman"/>
          <w:sz w:val="28"/>
          <w:szCs w:val="28"/>
        </w:rPr>
        <w:t>-й этаж, холл</w:t>
      </w:r>
      <w:r w:rsidR="000B73AF" w:rsidRPr="000B73AF">
        <w:rPr>
          <w:rFonts w:ascii="Times New Roman" w:hAnsi="Times New Roman" w:cs="Times New Roman"/>
          <w:color w:val="000000"/>
          <w:sz w:val="28"/>
          <w:szCs w:val="28"/>
        </w:rPr>
        <w:t xml:space="preserve">) в период с </w:t>
      </w:r>
      <w:r w:rsidR="00F6359E">
        <w:rPr>
          <w:rFonts w:ascii="Times New Roman" w:hAnsi="Times New Roman" w:cs="Times New Roman"/>
          <w:color w:val="000000"/>
          <w:sz w:val="28"/>
          <w:szCs w:val="28"/>
        </w:rPr>
        <w:t>30</w:t>
      </w:r>
      <w:r w:rsidR="008F68B1">
        <w:rPr>
          <w:rFonts w:ascii="Times New Roman" w:hAnsi="Times New Roman" w:cs="Times New Roman"/>
          <w:color w:val="000000"/>
          <w:sz w:val="28"/>
          <w:szCs w:val="28"/>
        </w:rPr>
        <w:t xml:space="preserve"> </w:t>
      </w:r>
      <w:r w:rsidR="00F6359E">
        <w:rPr>
          <w:rFonts w:ascii="Times New Roman" w:hAnsi="Times New Roman" w:cs="Times New Roman"/>
          <w:color w:val="000000"/>
          <w:sz w:val="28"/>
          <w:szCs w:val="28"/>
        </w:rPr>
        <w:t>декабря</w:t>
      </w:r>
      <w:r w:rsidR="008F68B1">
        <w:rPr>
          <w:rFonts w:ascii="Times New Roman" w:hAnsi="Times New Roman" w:cs="Times New Roman"/>
          <w:color w:val="000000"/>
          <w:sz w:val="28"/>
          <w:szCs w:val="28"/>
        </w:rPr>
        <w:t xml:space="preserve"> </w:t>
      </w:r>
      <w:r w:rsidR="000B73AF" w:rsidRPr="000B73AF">
        <w:rPr>
          <w:rFonts w:ascii="Times New Roman" w:hAnsi="Times New Roman" w:cs="Times New Roman"/>
          <w:color w:val="000000"/>
          <w:sz w:val="28"/>
          <w:szCs w:val="28"/>
        </w:rPr>
        <w:t>202</w:t>
      </w:r>
      <w:r w:rsidR="008F68B1">
        <w:rPr>
          <w:rFonts w:ascii="Times New Roman" w:hAnsi="Times New Roman" w:cs="Times New Roman"/>
          <w:color w:val="000000"/>
          <w:sz w:val="28"/>
          <w:szCs w:val="28"/>
        </w:rPr>
        <w:t>5</w:t>
      </w:r>
      <w:r w:rsidR="000B73AF" w:rsidRPr="000B73AF">
        <w:rPr>
          <w:rFonts w:ascii="Times New Roman" w:hAnsi="Times New Roman" w:cs="Times New Roman"/>
          <w:color w:val="000000"/>
          <w:sz w:val="28"/>
          <w:szCs w:val="28"/>
        </w:rPr>
        <w:t xml:space="preserve"> года </w:t>
      </w:r>
      <w:r w:rsidR="00AF0516">
        <w:rPr>
          <w:rFonts w:ascii="Times New Roman" w:hAnsi="Times New Roman" w:cs="Times New Roman"/>
          <w:color w:val="000000"/>
          <w:sz w:val="28"/>
          <w:szCs w:val="28"/>
        </w:rPr>
        <w:t xml:space="preserve">по </w:t>
      </w:r>
      <w:r w:rsidR="00F6359E">
        <w:rPr>
          <w:rFonts w:ascii="Times New Roman" w:hAnsi="Times New Roman" w:cs="Times New Roman"/>
          <w:color w:val="000000"/>
          <w:sz w:val="28"/>
          <w:szCs w:val="28"/>
        </w:rPr>
        <w:t>29</w:t>
      </w:r>
      <w:r w:rsidR="008F68B1">
        <w:rPr>
          <w:rFonts w:ascii="Times New Roman" w:hAnsi="Times New Roman" w:cs="Times New Roman"/>
          <w:color w:val="000000"/>
          <w:sz w:val="28"/>
          <w:szCs w:val="28"/>
        </w:rPr>
        <w:t xml:space="preserve"> </w:t>
      </w:r>
      <w:r w:rsidR="00F6359E">
        <w:rPr>
          <w:rFonts w:ascii="Times New Roman" w:hAnsi="Times New Roman" w:cs="Times New Roman"/>
          <w:color w:val="000000"/>
          <w:sz w:val="28"/>
          <w:szCs w:val="28"/>
        </w:rPr>
        <w:t>января</w:t>
      </w:r>
      <w:r w:rsidR="008F68B1">
        <w:rPr>
          <w:rFonts w:ascii="Times New Roman" w:hAnsi="Times New Roman" w:cs="Times New Roman"/>
          <w:color w:val="000000"/>
          <w:sz w:val="28"/>
          <w:szCs w:val="28"/>
        </w:rPr>
        <w:t xml:space="preserve"> </w:t>
      </w:r>
      <w:r w:rsidR="000B73AF" w:rsidRPr="000B73AF">
        <w:rPr>
          <w:rFonts w:ascii="Times New Roman" w:hAnsi="Times New Roman" w:cs="Times New Roman"/>
          <w:color w:val="000000"/>
          <w:sz w:val="28"/>
          <w:szCs w:val="28"/>
        </w:rPr>
        <w:t>202</w:t>
      </w:r>
      <w:r w:rsidR="00F6359E">
        <w:rPr>
          <w:rFonts w:ascii="Times New Roman" w:hAnsi="Times New Roman" w:cs="Times New Roman"/>
          <w:color w:val="000000"/>
          <w:sz w:val="28"/>
          <w:szCs w:val="28"/>
        </w:rPr>
        <w:t>6</w:t>
      </w:r>
      <w:r w:rsidR="000B73AF" w:rsidRPr="000B73AF">
        <w:rPr>
          <w:rFonts w:ascii="Times New Roman" w:hAnsi="Times New Roman" w:cs="Times New Roman"/>
          <w:color w:val="000000"/>
          <w:sz w:val="28"/>
          <w:szCs w:val="28"/>
        </w:rPr>
        <w:t xml:space="preserve"> года.</w:t>
      </w:r>
      <w:bookmarkEnd w:id="4"/>
    </w:p>
    <w:p w14:paraId="590E065D" w14:textId="77777777" w:rsidR="005D25EA" w:rsidRDefault="005D25EA" w:rsidP="004578E3">
      <w:pPr>
        <w:spacing w:after="0" w:line="240" w:lineRule="auto"/>
        <w:ind w:firstLine="709"/>
        <w:jc w:val="both"/>
        <w:rPr>
          <w:rFonts w:ascii="Times New Roman" w:hAnsi="Times New Roman" w:cs="Times New Roman"/>
          <w:sz w:val="28"/>
          <w:szCs w:val="28"/>
        </w:rPr>
      </w:pPr>
    </w:p>
    <w:p w14:paraId="46D08888" w14:textId="5B4893B5" w:rsidR="005A0C2B" w:rsidRDefault="005A0C2B" w:rsidP="004578E3">
      <w:pPr>
        <w:spacing w:after="0" w:line="240" w:lineRule="auto"/>
        <w:ind w:firstLine="709"/>
        <w:jc w:val="both"/>
        <w:rPr>
          <w:rFonts w:ascii="Times New Roman" w:hAnsi="Times New Roman" w:cs="Times New Roman"/>
          <w:sz w:val="28"/>
          <w:szCs w:val="28"/>
        </w:rPr>
      </w:pPr>
      <w:r w:rsidRPr="005A0C2B">
        <w:rPr>
          <w:rFonts w:ascii="Times New Roman" w:hAnsi="Times New Roman" w:cs="Times New Roman"/>
          <w:b/>
          <w:sz w:val="28"/>
          <w:szCs w:val="28"/>
        </w:rPr>
        <w:t>Сроки проведения публичных слушаний</w:t>
      </w:r>
      <w:r w:rsidRPr="005A0C2B">
        <w:rPr>
          <w:rFonts w:ascii="Times New Roman" w:hAnsi="Times New Roman" w:cs="Times New Roman"/>
          <w:sz w:val="28"/>
          <w:szCs w:val="28"/>
        </w:rPr>
        <w:t xml:space="preserve"> по указанному вопросу: с</w:t>
      </w:r>
      <w:r w:rsidR="008F68B1">
        <w:rPr>
          <w:rFonts w:ascii="Times New Roman" w:hAnsi="Times New Roman" w:cs="Times New Roman"/>
          <w:sz w:val="28"/>
          <w:szCs w:val="28"/>
        </w:rPr>
        <w:t xml:space="preserve"> </w:t>
      </w:r>
      <w:r w:rsidR="00F6359E">
        <w:rPr>
          <w:rFonts w:ascii="Times New Roman" w:hAnsi="Times New Roman" w:cs="Times New Roman"/>
          <w:sz w:val="28"/>
          <w:szCs w:val="28"/>
        </w:rPr>
        <w:t>30</w:t>
      </w:r>
      <w:r w:rsidR="008F68B1">
        <w:rPr>
          <w:rFonts w:ascii="Times New Roman" w:hAnsi="Times New Roman" w:cs="Times New Roman"/>
          <w:sz w:val="28"/>
          <w:szCs w:val="28"/>
        </w:rPr>
        <w:t xml:space="preserve"> </w:t>
      </w:r>
      <w:r w:rsidR="00F6359E">
        <w:rPr>
          <w:rFonts w:ascii="Times New Roman" w:hAnsi="Times New Roman" w:cs="Times New Roman"/>
          <w:sz w:val="28"/>
          <w:szCs w:val="28"/>
        </w:rPr>
        <w:t>декабря</w:t>
      </w:r>
      <w:r w:rsidR="008F68B1">
        <w:rPr>
          <w:rFonts w:ascii="Times New Roman" w:hAnsi="Times New Roman" w:cs="Times New Roman"/>
          <w:sz w:val="28"/>
          <w:szCs w:val="28"/>
        </w:rPr>
        <w:t xml:space="preserve"> </w:t>
      </w:r>
      <w:r w:rsidR="000B73AF">
        <w:rPr>
          <w:rFonts w:ascii="Times New Roman" w:hAnsi="Times New Roman" w:cs="Times New Roman"/>
          <w:sz w:val="28"/>
          <w:szCs w:val="28"/>
        </w:rPr>
        <w:t>202</w:t>
      </w:r>
      <w:r w:rsidR="008F68B1">
        <w:rPr>
          <w:rFonts w:ascii="Times New Roman" w:hAnsi="Times New Roman" w:cs="Times New Roman"/>
          <w:sz w:val="28"/>
          <w:szCs w:val="28"/>
        </w:rPr>
        <w:t xml:space="preserve">5 года по </w:t>
      </w:r>
      <w:r w:rsidR="00F6359E">
        <w:rPr>
          <w:rFonts w:ascii="Times New Roman" w:hAnsi="Times New Roman" w:cs="Times New Roman"/>
          <w:sz w:val="28"/>
          <w:szCs w:val="28"/>
        </w:rPr>
        <w:t>13</w:t>
      </w:r>
      <w:r w:rsidR="008F68B1">
        <w:rPr>
          <w:rFonts w:ascii="Times New Roman" w:hAnsi="Times New Roman" w:cs="Times New Roman"/>
          <w:sz w:val="28"/>
          <w:szCs w:val="28"/>
        </w:rPr>
        <w:t xml:space="preserve"> </w:t>
      </w:r>
      <w:r w:rsidR="00F6359E">
        <w:rPr>
          <w:rFonts w:ascii="Times New Roman" w:hAnsi="Times New Roman" w:cs="Times New Roman"/>
          <w:sz w:val="28"/>
          <w:szCs w:val="28"/>
        </w:rPr>
        <w:t>февраля</w:t>
      </w:r>
      <w:r w:rsidR="008F68B1">
        <w:rPr>
          <w:rFonts w:ascii="Times New Roman" w:hAnsi="Times New Roman" w:cs="Times New Roman"/>
          <w:sz w:val="28"/>
          <w:szCs w:val="28"/>
        </w:rPr>
        <w:t xml:space="preserve"> </w:t>
      </w:r>
      <w:r w:rsidR="000B73AF">
        <w:rPr>
          <w:rFonts w:ascii="Times New Roman" w:hAnsi="Times New Roman" w:cs="Times New Roman"/>
          <w:sz w:val="28"/>
          <w:szCs w:val="28"/>
        </w:rPr>
        <w:t>202</w:t>
      </w:r>
      <w:r w:rsidR="00F6359E">
        <w:rPr>
          <w:rFonts w:ascii="Times New Roman" w:hAnsi="Times New Roman" w:cs="Times New Roman"/>
          <w:sz w:val="28"/>
          <w:szCs w:val="28"/>
        </w:rPr>
        <w:t>6</w:t>
      </w:r>
      <w:r w:rsidR="008F68B1">
        <w:rPr>
          <w:rFonts w:ascii="Times New Roman" w:hAnsi="Times New Roman" w:cs="Times New Roman"/>
          <w:sz w:val="28"/>
          <w:szCs w:val="28"/>
        </w:rPr>
        <w:t xml:space="preserve"> года</w:t>
      </w:r>
      <w:r w:rsidRPr="005A0C2B">
        <w:rPr>
          <w:rFonts w:ascii="Times New Roman" w:hAnsi="Times New Roman" w:cs="Times New Roman"/>
          <w:sz w:val="28"/>
          <w:szCs w:val="28"/>
        </w:rPr>
        <w:t>.</w:t>
      </w:r>
    </w:p>
    <w:p w14:paraId="31CCBCC4" w14:textId="77777777" w:rsidR="005D25EA" w:rsidRDefault="005D25EA" w:rsidP="004578E3">
      <w:pPr>
        <w:spacing w:after="0" w:line="240" w:lineRule="auto"/>
        <w:ind w:firstLine="709"/>
        <w:jc w:val="both"/>
        <w:rPr>
          <w:rFonts w:ascii="Times New Roman" w:hAnsi="Times New Roman" w:cs="Times New Roman"/>
          <w:sz w:val="28"/>
          <w:szCs w:val="28"/>
        </w:rPr>
      </w:pPr>
    </w:p>
    <w:p w14:paraId="5A5AC336" w14:textId="1E0B6440" w:rsidR="003201CA" w:rsidRDefault="005A0C2B" w:rsidP="004578E3">
      <w:pPr>
        <w:spacing w:after="0" w:line="240" w:lineRule="auto"/>
        <w:ind w:firstLine="708"/>
        <w:jc w:val="both"/>
        <w:rPr>
          <w:rFonts w:ascii="Times New Roman" w:eastAsia="Arial Unicode MS" w:hAnsi="Times New Roman" w:cs="Times New Roman"/>
          <w:sz w:val="28"/>
          <w:szCs w:val="28"/>
        </w:rPr>
      </w:pPr>
      <w:r w:rsidRPr="005A0C2B">
        <w:rPr>
          <w:rFonts w:ascii="Times New Roman" w:eastAsia="Arial Unicode MS" w:hAnsi="Times New Roman" w:cs="Times New Roman"/>
          <w:b/>
          <w:sz w:val="28"/>
          <w:szCs w:val="28"/>
        </w:rPr>
        <w:lastRenderedPageBreak/>
        <w:t>Повестка публичных слушаний:</w:t>
      </w:r>
      <w:r w:rsidRPr="005A0C2B">
        <w:rPr>
          <w:rFonts w:ascii="Times New Roman" w:eastAsia="Arial Unicode MS" w:hAnsi="Times New Roman" w:cs="Times New Roman"/>
          <w:sz w:val="28"/>
          <w:szCs w:val="28"/>
        </w:rPr>
        <w:t xml:space="preserve"> рассмотрение </w:t>
      </w:r>
      <w:r w:rsidR="00907665">
        <w:rPr>
          <w:rFonts w:ascii="Times New Roman" w:eastAsia="Arial Unicode MS" w:hAnsi="Times New Roman" w:cs="Times New Roman"/>
          <w:sz w:val="28"/>
          <w:szCs w:val="28"/>
        </w:rPr>
        <w:t xml:space="preserve">проекта </w:t>
      </w:r>
      <w:r w:rsidR="003E1F93" w:rsidRPr="003E1F93">
        <w:rPr>
          <w:rFonts w:ascii="Times New Roman" w:eastAsia="Arial Unicode MS" w:hAnsi="Times New Roman" w:cs="Times New Roman"/>
          <w:sz w:val="28"/>
          <w:szCs w:val="28"/>
        </w:rPr>
        <w:t>решения «О</w:t>
      </w:r>
      <w:r w:rsidR="005D25EA">
        <w:rPr>
          <w:rFonts w:ascii="Times New Roman" w:eastAsia="Arial Unicode MS" w:hAnsi="Times New Roman" w:cs="Times New Roman"/>
          <w:sz w:val="28"/>
          <w:szCs w:val="28"/>
        </w:rPr>
        <w:t> </w:t>
      </w:r>
      <w:r w:rsidR="003E1F93" w:rsidRPr="003E1F93">
        <w:rPr>
          <w:rFonts w:ascii="Times New Roman" w:eastAsia="Arial Unicode MS" w:hAnsi="Times New Roman" w:cs="Times New Roman"/>
          <w:sz w:val="28"/>
          <w:szCs w:val="28"/>
        </w:rPr>
        <w:t xml:space="preserve">внесении изменений в </w:t>
      </w:r>
      <w:r w:rsidR="008F2B30">
        <w:rPr>
          <w:rFonts w:ascii="Times New Roman" w:eastAsia="Arial Unicode MS" w:hAnsi="Times New Roman" w:cs="Times New Roman"/>
          <w:sz w:val="28"/>
          <w:szCs w:val="28"/>
        </w:rPr>
        <w:t>П</w:t>
      </w:r>
      <w:r w:rsidR="003E1F93" w:rsidRPr="003E1F93">
        <w:rPr>
          <w:rFonts w:ascii="Times New Roman" w:eastAsia="Arial Unicode MS" w:hAnsi="Times New Roman" w:cs="Times New Roman"/>
          <w:sz w:val="28"/>
          <w:szCs w:val="28"/>
        </w:rPr>
        <w:t xml:space="preserve">равила </w:t>
      </w:r>
      <w:r w:rsidR="008F2B30">
        <w:rPr>
          <w:rFonts w:ascii="Times New Roman" w:eastAsia="Arial Unicode MS" w:hAnsi="Times New Roman" w:cs="Times New Roman"/>
          <w:sz w:val="28"/>
          <w:szCs w:val="28"/>
        </w:rPr>
        <w:t>б</w:t>
      </w:r>
      <w:r w:rsidR="003E1F93" w:rsidRPr="003E1F93">
        <w:rPr>
          <w:rFonts w:ascii="Times New Roman" w:eastAsia="Arial Unicode MS" w:hAnsi="Times New Roman" w:cs="Times New Roman"/>
          <w:sz w:val="28"/>
          <w:szCs w:val="28"/>
        </w:rPr>
        <w:t>лагоустройства территории муниципального образования «Муринское сельское поселение» Всеволожского муниципального района Ленинградской области, утвержденные решением совета депутатов муниципального образования «Муринское сельское поселение» Всеволожского муниципального района Ленинградской области от 06 февраля 2013 г. № 4»</w:t>
      </w:r>
      <w:r w:rsidR="003E1F93">
        <w:rPr>
          <w:rFonts w:ascii="Times New Roman" w:eastAsia="Arial Unicode MS" w:hAnsi="Times New Roman" w:cs="Times New Roman"/>
          <w:sz w:val="28"/>
          <w:szCs w:val="28"/>
        </w:rPr>
        <w:t>.</w:t>
      </w:r>
    </w:p>
    <w:p w14:paraId="58F1EA38" w14:textId="77777777" w:rsidR="005D25EA" w:rsidRPr="003E1F93" w:rsidRDefault="005D25EA" w:rsidP="004578E3">
      <w:pPr>
        <w:spacing w:after="0" w:line="240" w:lineRule="auto"/>
        <w:ind w:firstLine="708"/>
        <w:jc w:val="both"/>
        <w:rPr>
          <w:rFonts w:ascii="Times New Roman" w:eastAsia="Arial Unicode MS" w:hAnsi="Times New Roman" w:cs="Times New Roman"/>
          <w:sz w:val="28"/>
          <w:szCs w:val="28"/>
        </w:rPr>
      </w:pPr>
    </w:p>
    <w:p w14:paraId="1C644FB5" w14:textId="6631F3E0" w:rsidR="005A0C2B" w:rsidRDefault="005A0C2B" w:rsidP="005D25EA">
      <w:pPr>
        <w:autoSpaceDE w:val="0"/>
        <w:autoSpaceDN w:val="0"/>
        <w:adjustRightInd w:val="0"/>
        <w:spacing w:after="0" w:line="240" w:lineRule="auto"/>
        <w:ind w:firstLine="709"/>
        <w:jc w:val="both"/>
        <w:rPr>
          <w:rFonts w:ascii="Times New Roman" w:hAnsi="Times New Roman" w:cs="Times New Roman"/>
          <w:sz w:val="28"/>
          <w:szCs w:val="28"/>
        </w:rPr>
      </w:pPr>
      <w:r w:rsidRPr="005A0C2B">
        <w:rPr>
          <w:rFonts w:ascii="Times New Roman" w:eastAsia="Arial Unicode MS" w:hAnsi="Times New Roman" w:cs="Times New Roman"/>
          <w:b/>
          <w:sz w:val="28"/>
          <w:szCs w:val="28"/>
        </w:rPr>
        <w:t>Реквизиты протокола публичных слушаний:</w:t>
      </w:r>
      <w:r w:rsidRPr="005A0C2B">
        <w:rPr>
          <w:rFonts w:ascii="Times New Roman" w:eastAsia="Arial Unicode MS" w:hAnsi="Times New Roman" w:cs="Times New Roman"/>
          <w:sz w:val="28"/>
          <w:szCs w:val="28"/>
        </w:rPr>
        <w:t xml:space="preserve"> протокол </w:t>
      </w:r>
      <w:r w:rsidRPr="005A0C2B">
        <w:rPr>
          <w:rFonts w:ascii="Times New Roman" w:hAnsi="Times New Roman" w:cs="Times New Roman"/>
          <w:sz w:val="28"/>
          <w:szCs w:val="28"/>
        </w:rPr>
        <w:t>п</w:t>
      </w:r>
      <w:r w:rsidR="00907665">
        <w:rPr>
          <w:rFonts w:ascii="Times New Roman" w:hAnsi="Times New Roman" w:cs="Times New Roman"/>
          <w:sz w:val="28"/>
          <w:szCs w:val="28"/>
        </w:rPr>
        <w:t xml:space="preserve">роведения публичных слушаний по рассмотрению </w:t>
      </w:r>
      <w:r w:rsidR="000B73AF">
        <w:rPr>
          <w:rFonts w:ascii="Times New Roman" w:hAnsi="Times New Roman" w:cs="Times New Roman"/>
          <w:sz w:val="28"/>
          <w:szCs w:val="28"/>
        </w:rPr>
        <w:t>проекта</w:t>
      </w:r>
      <w:r w:rsidR="003201CA">
        <w:rPr>
          <w:rFonts w:ascii="Times New Roman" w:eastAsia="Arial Unicode MS" w:hAnsi="Times New Roman" w:cs="Times New Roman"/>
          <w:sz w:val="28"/>
          <w:szCs w:val="28"/>
        </w:rPr>
        <w:t xml:space="preserve"> </w:t>
      </w:r>
      <w:r w:rsidR="003201CA" w:rsidRPr="003201CA">
        <w:rPr>
          <w:rFonts w:ascii="Times New Roman" w:hAnsi="Times New Roman" w:cs="Times New Roman"/>
          <w:sz w:val="28"/>
          <w:szCs w:val="28"/>
        </w:rPr>
        <w:t xml:space="preserve">решения </w:t>
      </w:r>
      <w:r w:rsidR="00FF052D" w:rsidRPr="00FF052D">
        <w:rPr>
          <w:rFonts w:ascii="Times New Roman" w:hAnsi="Times New Roman" w:cs="Times New Roman"/>
          <w:sz w:val="28"/>
          <w:szCs w:val="28"/>
        </w:rPr>
        <w:t xml:space="preserve">«О внесении изменений в </w:t>
      </w:r>
      <w:r w:rsidR="008F2B30">
        <w:rPr>
          <w:rFonts w:ascii="Times New Roman" w:hAnsi="Times New Roman" w:cs="Times New Roman"/>
          <w:sz w:val="28"/>
          <w:szCs w:val="28"/>
        </w:rPr>
        <w:t>П</w:t>
      </w:r>
      <w:r w:rsidR="00FF052D" w:rsidRPr="00FF052D">
        <w:rPr>
          <w:rFonts w:ascii="Times New Roman" w:hAnsi="Times New Roman" w:cs="Times New Roman"/>
          <w:sz w:val="28"/>
          <w:szCs w:val="28"/>
        </w:rPr>
        <w:t>равила благоустройства территории муниципального образования «Муринское сельское поселение» Всеволожского муниципального района Ленинградской области, утвержденные решением совета депутатов муниципального образования «Муринское сельское поселение» Всеволожского муниципального района Ленинградской области от 06 февраля 2013 г. № 4»</w:t>
      </w:r>
      <w:r w:rsidR="000B73AF">
        <w:rPr>
          <w:rFonts w:ascii="Times New Roman" w:hAnsi="Times New Roman" w:cs="Times New Roman"/>
          <w:sz w:val="28"/>
          <w:szCs w:val="28"/>
        </w:rPr>
        <w:t xml:space="preserve"> от </w:t>
      </w:r>
      <w:r w:rsidR="005D25EA">
        <w:rPr>
          <w:rFonts w:ascii="Times New Roman" w:hAnsi="Times New Roman" w:cs="Times New Roman"/>
          <w:sz w:val="28"/>
          <w:szCs w:val="28"/>
        </w:rPr>
        <w:t>30</w:t>
      </w:r>
      <w:r w:rsidR="000D1FF4">
        <w:rPr>
          <w:rFonts w:ascii="Times New Roman" w:hAnsi="Times New Roman" w:cs="Times New Roman"/>
          <w:sz w:val="28"/>
          <w:szCs w:val="28"/>
        </w:rPr>
        <w:t xml:space="preserve"> </w:t>
      </w:r>
      <w:r w:rsidR="00FF052D">
        <w:rPr>
          <w:rFonts w:ascii="Times New Roman" w:hAnsi="Times New Roman" w:cs="Times New Roman"/>
          <w:sz w:val="28"/>
          <w:szCs w:val="28"/>
        </w:rPr>
        <w:t>января</w:t>
      </w:r>
      <w:r w:rsidR="000D1FF4">
        <w:rPr>
          <w:rFonts w:ascii="Times New Roman" w:hAnsi="Times New Roman" w:cs="Times New Roman"/>
          <w:sz w:val="28"/>
          <w:szCs w:val="28"/>
        </w:rPr>
        <w:t xml:space="preserve"> 202</w:t>
      </w:r>
      <w:r w:rsidR="00FF052D">
        <w:rPr>
          <w:rFonts w:ascii="Times New Roman" w:hAnsi="Times New Roman" w:cs="Times New Roman"/>
          <w:sz w:val="28"/>
          <w:szCs w:val="28"/>
        </w:rPr>
        <w:t>6</w:t>
      </w:r>
      <w:r w:rsidR="000D1FF4">
        <w:rPr>
          <w:rFonts w:ascii="Times New Roman" w:hAnsi="Times New Roman" w:cs="Times New Roman"/>
          <w:sz w:val="28"/>
          <w:szCs w:val="28"/>
        </w:rPr>
        <w:t xml:space="preserve"> года</w:t>
      </w:r>
      <w:r w:rsidRPr="005A0C2B">
        <w:rPr>
          <w:rFonts w:ascii="Times New Roman" w:hAnsi="Times New Roman" w:cs="Times New Roman"/>
          <w:sz w:val="28"/>
          <w:szCs w:val="28"/>
        </w:rPr>
        <w:t>.</w:t>
      </w:r>
    </w:p>
    <w:p w14:paraId="26147A43" w14:textId="77777777" w:rsidR="005D25EA" w:rsidRPr="00FF052D" w:rsidRDefault="005D25EA" w:rsidP="005D25EA">
      <w:pPr>
        <w:autoSpaceDE w:val="0"/>
        <w:autoSpaceDN w:val="0"/>
        <w:adjustRightInd w:val="0"/>
        <w:spacing w:after="0" w:line="240" w:lineRule="auto"/>
        <w:ind w:firstLine="709"/>
        <w:jc w:val="both"/>
        <w:rPr>
          <w:rFonts w:ascii="Times New Roman" w:hAnsi="Times New Roman" w:cs="Times New Roman"/>
          <w:sz w:val="28"/>
          <w:szCs w:val="28"/>
        </w:rPr>
      </w:pPr>
    </w:p>
    <w:p w14:paraId="34FE0FC3" w14:textId="5D09CE6A" w:rsidR="003201CA" w:rsidRDefault="003201CA" w:rsidP="004578E3">
      <w:pPr>
        <w:spacing w:after="0" w:line="240" w:lineRule="auto"/>
        <w:ind w:firstLine="709"/>
        <w:jc w:val="both"/>
        <w:rPr>
          <w:rFonts w:ascii="Times New Roman" w:hAnsi="Times New Roman" w:cs="Times New Roman"/>
          <w:sz w:val="28"/>
          <w:szCs w:val="28"/>
        </w:rPr>
      </w:pPr>
      <w:r w:rsidRPr="003201CA">
        <w:rPr>
          <w:rFonts w:ascii="Times New Roman" w:hAnsi="Times New Roman" w:cs="Times New Roman"/>
          <w:b/>
          <w:bCs/>
          <w:sz w:val="28"/>
          <w:szCs w:val="28"/>
        </w:rPr>
        <w:t>Присутствовали:</w:t>
      </w:r>
      <w:r w:rsidR="005D25EA">
        <w:rPr>
          <w:rFonts w:ascii="Times New Roman" w:hAnsi="Times New Roman" w:cs="Times New Roman"/>
          <w:b/>
          <w:bCs/>
          <w:sz w:val="28"/>
          <w:szCs w:val="28"/>
        </w:rPr>
        <w:t xml:space="preserve"> </w:t>
      </w:r>
      <w:r w:rsidR="000B73AF" w:rsidRPr="009D7B1C">
        <w:rPr>
          <w:rFonts w:ascii="Times New Roman" w:eastAsia="Arial Unicode MS" w:hAnsi="Times New Roman" w:cs="Times New Roman"/>
          <w:sz w:val="28"/>
          <w:szCs w:val="28"/>
        </w:rPr>
        <w:t xml:space="preserve">члены </w:t>
      </w:r>
      <w:r w:rsidR="008F5B6D" w:rsidRPr="009D7B1C">
        <w:rPr>
          <w:rFonts w:ascii="Times New Roman" w:eastAsia="Arial Unicode MS" w:hAnsi="Times New Roman" w:cs="Times New Roman"/>
          <w:sz w:val="28"/>
          <w:szCs w:val="28"/>
        </w:rPr>
        <w:t>К</w:t>
      </w:r>
      <w:r w:rsidR="000B73AF" w:rsidRPr="009D7B1C">
        <w:rPr>
          <w:rFonts w:ascii="Times New Roman" w:eastAsia="Arial Unicode MS" w:hAnsi="Times New Roman" w:cs="Times New Roman"/>
          <w:sz w:val="28"/>
          <w:szCs w:val="28"/>
        </w:rPr>
        <w:t xml:space="preserve">омиссии по проведению </w:t>
      </w:r>
      <w:r w:rsidR="000B73AF" w:rsidRPr="009D7B1C">
        <w:rPr>
          <w:rFonts w:ascii="Times New Roman" w:hAnsi="Times New Roman" w:cs="Times New Roman"/>
          <w:color w:val="000000"/>
          <w:sz w:val="28"/>
          <w:szCs w:val="28"/>
        </w:rPr>
        <w:t xml:space="preserve">публичных слушаний по </w:t>
      </w:r>
      <w:r w:rsidRPr="009D7B1C">
        <w:rPr>
          <w:rFonts w:ascii="Times New Roman" w:hAnsi="Times New Roman" w:cs="Times New Roman"/>
          <w:bCs/>
          <w:sz w:val="28"/>
          <w:szCs w:val="28"/>
        </w:rPr>
        <w:t>пр</w:t>
      </w:r>
      <w:r w:rsidRPr="009D7B1C">
        <w:rPr>
          <w:rFonts w:ascii="Times New Roman" w:hAnsi="Times New Roman" w:cs="Times New Roman"/>
          <w:sz w:val="28"/>
          <w:szCs w:val="28"/>
        </w:rPr>
        <w:t xml:space="preserve">оведению публичных слушаний по проекту решения </w:t>
      </w:r>
      <w:r w:rsidR="00FF052D" w:rsidRPr="00FF052D">
        <w:rPr>
          <w:rFonts w:ascii="Times New Roman" w:hAnsi="Times New Roman" w:cs="Times New Roman"/>
          <w:sz w:val="28"/>
          <w:szCs w:val="28"/>
        </w:rPr>
        <w:t xml:space="preserve">«О внесении изменений в </w:t>
      </w:r>
      <w:r w:rsidR="008F2B30">
        <w:rPr>
          <w:rFonts w:ascii="Times New Roman" w:hAnsi="Times New Roman" w:cs="Times New Roman"/>
          <w:sz w:val="28"/>
          <w:szCs w:val="28"/>
        </w:rPr>
        <w:t>П</w:t>
      </w:r>
      <w:r w:rsidR="00FF052D" w:rsidRPr="00FF052D">
        <w:rPr>
          <w:rFonts w:ascii="Times New Roman" w:hAnsi="Times New Roman" w:cs="Times New Roman"/>
          <w:sz w:val="28"/>
          <w:szCs w:val="28"/>
        </w:rPr>
        <w:t xml:space="preserve">равила благоустройства территории муниципального образования «Муринское сельское поселение» Всеволожского муниципального района Ленинградской области, утвержденные решением совета депутатов муниципального образования «Муринское сельское поселение» Всеволожского муниципального района Ленинградской области </w:t>
      </w:r>
      <w:r w:rsidR="00FF052D" w:rsidRPr="008F2B30">
        <w:rPr>
          <w:rFonts w:ascii="Times New Roman" w:hAnsi="Times New Roman" w:cs="Times New Roman"/>
          <w:sz w:val="28"/>
          <w:szCs w:val="28"/>
        </w:rPr>
        <w:t>от 06 февраля 2013 г. № 4»</w:t>
      </w:r>
      <w:r w:rsidR="005D25EA">
        <w:rPr>
          <w:rFonts w:ascii="Times New Roman" w:hAnsi="Times New Roman" w:cs="Times New Roman"/>
          <w:sz w:val="28"/>
          <w:szCs w:val="28"/>
        </w:rPr>
        <w:t>, сотрудники администрации муниципального образования.</w:t>
      </w:r>
    </w:p>
    <w:p w14:paraId="344F511A" w14:textId="77777777" w:rsidR="005D25EA" w:rsidRPr="00C01669" w:rsidRDefault="005D25EA" w:rsidP="004578E3">
      <w:pPr>
        <w:spacing w:after="0" w:line="240" w:lineRule="auto"/>
        <w:ind w:firstLine="709"/>
        <w:jc w:val="both"/>
        <w:rPr>
          <w:rFonts w:ascii="Times New Roman" w:hAnsi="Times New Roman" w:cs="Times New Roman"/>
          <w:b/>
          <w:bCs/>
          <w:color w:val="FF0000"/>
          <w:sz w:val="28"/>
          <w:szCs w:val="28"/>
        </w:rPr>
      </w:pPr>
    </w:p>
    <w:p w14:paraId="2B32C156" w14:textId="61D2833E" w:rsidR="005A0C2B" w:rsidRPr="00000D87" w:rsidRDefault="005A0C2B" w:rsidP="004578E3">
      <w:pPr>
        <w:spacing w:after="0" w:line="240" w:lineRule="auto"/>
        <w:ind w:firstLine="708"/>
        <w:jc w:val="both"/>
        <w:rPr>
          <w:rFonts w:ascii="Times New Roman" w:hAnsi="Times New Roman" w:cs="Times New Roman"/>
          <w:color w:val="000000"/>
          <w:sz w:val="28"/>
          <w:szCs w:val="28"/>
        </w:rPr>
      </w:pPr>
      <w:r w:rsidRPr="005A0C2B">
        <w:rPr>
          <w:rFonts w:ascii="Times New Roman" w:eastAsia="Arial Unicode MS" w:hAnsi="Times New Roman" w:cs="Times New Roman"/>
          <w:sz w:val="28"/>
          <w:szCs w:val="28"/>
        </w:rPr>
        <w:t xml:space="preserve">За период проведения публичных слушаний в </w:t>
      </w:r>
      <w:r w:rsidR="008F5B6D">
        <w:rPr>
          <w:rFonts w:ascii="Times New Roman" w:eastAsia="Arial Unicode MS" w:hAnsi="Times New Roman" w:cs="Times New Roman"/>
          <w:sz w:val="28"/>
          <w:szCs w:val="28"/>
        </w:rPr>
        <w:t>К</w:t>
      </w:r>
      <w:r w:rsidRPr="005A0C2B">
        <w:rPr>
          <w:rFonts w:ascii="Times New Roman" w:eastAsia="Arial Unicode MS" w:hAnsi="Times New Roman" w:cs="Times New Roman"/>
          <w:sz w:val="28"/>
          <w:szCs w:val="28"/>
        </w:rPr>
        <w:t xml:space="preserve">омиссию по проведению </w:t>
      </w:r>
      <w:r w:rsidR="000B73AF" w:rsidRPr="0059399B">
        <w:rPr>
          <w:rFonts w:ascii="Times New Roman" w:hAnsi="Times New Roman" w:cs="Times New Roman"/>
          <w:color w:val="000000"/>
          <w:sz w:val="28"/>
          <w:szCs w:val="28"/>
        </w:rPr>
        <w:t>публичных слушаний</w:t>
      </w:r>
      <w:r w:rsidR="000B73AF">
        <w:rPr>
          <w:rFonts w:ascii="Times New Roman" w:hAnsi="Times New Roman" w:cs="Times New Roman"/>
          <w:color w:val="000000"/>
          <w:sz w:val="28"/>
          <w:szCs w:val="28"/>
        </w:rPr>
        <w:t xml:space="preserve"> </w:t>
      </w:r>
      <w:r w:rsidR="00FF052D">
        <w:rPr>
          <w:rFonts w:ascii="Times New Roman" w:hAnsi="Times New Roman" w:cs="Times New Roman"/>
          <w:color w:val="000000"/>
          <w:sz w:val="28"/>
          <w:szCs w:val="28"/>
        </w:rPr>
        <w:t xml:space="preserve">по проекту решения </w:t>
      </w:r>
      <w:r w:rsidR="00FF052D" w:rsidRPr="00FF052D">
        <w:rPr>
          <w:rFonts w:ascii="Times New Roman" w:hAnsi="Times New Roman" w:cs="Times New Roman"/>
          <w:color w:val="000000"/>
          <w:sz w:val="28"/>
          <w:szCs w:val="28"/>
        </w:rPr>
        <w:t xml:space="preserve">«О внесении изменений в </w:t>
      </w:r>
      <w:r w:rsidR="008F2B30">
        <w:rPr>
          <w:rFonts w:ascii="Times New Roman" w:hAnsi="Times New Roman" w:cs="Times New Roman"/>
          <w:color w:val="000000"/>
          <w:sz w:val="28"/>
          <w:szCs w:val="28"/>
        </w:rPr>
        <w:t>П</w:t>
      </w:r>
      <w:r w:rsidR="00FF052D" w:rsidRPr="00FF052D">
        <w:rPr>
          <w:rFonts w:ascii="Times New Roman" w:hAnsi="Times New Roman" w:cs="Times New Roman"/>
          <w:color w:val="000000"/>
          <w:sz w:val="28"/>
          <w:szCs w:val="28"/>
        </w:rPr>
        <w:t>равила благоустройства территории муниципального образования «Муринское сельское поселение» Всеволожского муниципального района Ленинградской области, утвержденные решением совета депутатов муниципального образования «Муринское сельское поселение» Всеволожского муниципального района Ленинградской области от 06 февраля 2013 г. № 4»</w:t>
      </w:r>
      <w:r w:rsidR="00FF052D">
        <w:rPr>
          <w:rFonts w:ascii="Times New Roman" w:hAnsi="Times New Roman" w:cs="Times New Roman"/>
          <w:color w:val="000000"/>
          <w:sz w:val="28"/>
          <w:szCs w:val="28"/>
        </w:rPr>
        <w:t xml:space="preserve"> </w:t>
      </w:r>
      <w:r w:rsidRPr="00385E13">
        <w:rPr>
          <w:rFonts w:ascii="Times New Roman" w:eastAsia="Arial Unicode MS" w:hAnsi="Times New Roman" w:cs="Times New Roman"/>
          <w:color w:val="000000" w:themeColor="text1"/>
          <w:sz w:val="28"/>
          <w:szCs w:val="28"/>
        </w:rPr>
        <w:t xml:space="preserve">поступило </w:t>
      </w:r>
      <w:r w:rsidR="00FF052D">
        <w:rPr>
          <w:rFonts w:ascii="Times New Roman" w:eastAsia="Arial Unicode MS" w:hAnsi="Times New Roman" w:cs="Times New Roman"/>
          <w:color w:val="000000" w:themeColor="text1"/>
          <w:sz w:val="28"/>
          <w:szCs w:val="28"/>
        </w:rPr>
        <w:t>одно</w:t>
      </w:r>
      <w:r w:rsidR="00385E13" w:rsidRPr="00385E13">
        <w:rPr>
          <w:rFonts w:ascii="Times New Roman" w:eastAsia="Arial Unicode MS" w:hAnsi="Times New Roman" w:cs="Times New Roman"/>
          <w:color w:val="000000" w:themeColor="text1"/>
          <w:sz w:val="28"/>
          <w:szCs w:val="28"/>
        </w:rPr>
        <w:t xml:space="preserve"> </w:t>
      </w:r>
      <w:r w:rsidR="00C41932" w:rsidRPr="00385E13">
        <w:rPr>
          <w:rFonts w:ascii="Times New Roman" w:hAnsi="Times New Roman"/>
          <w:bCs/>
          <w:color w:val="000000" w:themeColor="text1"/>
          <w:sz w:val="28"/>
          <w:szCs w:val="28"/>
        </w:rPr>
        <w:t>письменн</w:t>
      </w:r>
      <w:r w:rsidR="00FF052D">
        <w:rPr>
          <w:rFonts w:ascii="Times New Roman" w:hAnsi="Times New Roman"/>
          <w:bCs/>
          <w:color w:val="000000" w:themeColor="text1"/>
          <w:sz w:val="28"/>
          <w:szCs w:val="28"/>
        </w:rPr>
        <w:t>ое</w:t>
      </w:r>
      <w:r w:rsidR="00385E13" w:rsidRPr="00385E13">
        <w:rPr>
          <w:rFonts w:ascii="Times New Roman" w:hAnsi="Times New Roman"/>
          <w:bCs/>
          <w:color w:val="000000" w:themeColor="text1"/>
          <w:sz w:val="28"/>
          <w:szCs w:val="28"/>
        </w:rPr>
        <w:t xml:space="preserve"> </w:t>
      </w:r>
      <w:r w:rsidR="00C41932" w:rsidRPr="00385E13">
        <w:rPr>
          <w:rFonts w:ascii="Times New Roman" w:hAnsi="Times New Roman"/>
          <w:bCs/>
          <w:color w:val="000000" w:themeColor="text1"/>
          <w:sz w:val="28"/>
          <w:szCs w:val="28"/>
        </w:rPr>
        <w:t>обращени</w:t>
      </w:r>
      <w:r w:rsidR="00FF052D">
        <w:rPr>
          <w:rFonts w:ascii="Times New Roman" w:hAnsi="Times New Roman"/>
          <w:bCs/>
          <w:color w:val="000000" w:themeColor="text1"/>
          <w:sz w:val="28"/>
          <w:szCs w:val="28"/>
        </w:rPr>
        <w:t>е</w:t>
      </w:r>
      <w:r w:rsidR="00385E13" w:rsidRPr="00385E13">
        <w:rPr>
          <w:rFonts w:ascii="Times New Roman" w:hAnsi="Times New Roman"/>
          <w:bCs/>
          <w:color w:val="000000" w:themeColor="text1"/>
          <w:sz w:val="28"/>
          <w:szCs w:val="28"/>
        </w:rPr>
        <w:t>.</w:t>
      </w:r>
      <w:r w:rsidRPr="00385E13">
        <w:rPr>
          <w:rFonts w:ascii="Times New Roman" w:eastAsia="Arial Unicode MS" w:hAnsi="Times New Roman" w:cs="Times New Roman"/>
          <w:color w:val="000000" w:themeColor="text1"/>
          <w:sz w:val="28"/>
          <w:szCs w:val="28"/>
        </w:rPr>
        <w:t xml:space="preserve"> </w:t>
      </w:r>
    </w:p>
    <w:p w14:paraId="552FBE48" w14:textId="20C1688A" w:rsidR="005A0C2B" w:rsidRDefault="005A0C2B" w:rsidP="004578E3">
      <w:pPr>
        <w:spacing w:after="0" w:line="240" w:lineRule="auto"/>
        <w:ind w:firstLine="709"/>
        <w:jc w:val="both"/>
        <w:rPr>
          <w:rFonts w:ascii="Times New Roman" w:eastAsia="Arial Unicode MS" w:hAnsi="Times New Roman" w:cs="Times New Roman"/>
          <w:sz w:val="28"/>
          <w:szCs w:val="28"/>
        </w:rPr>
      </w:pPr>
      <w:r w:rsidRPr="00C41932">
        <w:rPr>
          <w:rFonts w:ascii="Times New Roman" w:eastAsia="Arial Unicode MS" w:hAnsi="Times New Roman" w:cs="Times New Roman"/>
          <w:sz w:val="28"/>
          <w:szCs w:val="28"/>
        </w:rPr>
        <w:t>Аргументированные рекомендации комиссии о целесообразности или нецелесообразности учета внесенных участниками публичных слушаний предложений и замечаний оформлены приложением</w:t>
      </w:r>
      <w:r w:rsidRPr="005A0C2B">
        <w:rPr>
          <w:rFonts w:ascii="Times New Roman" w:eastAsia="Arial Unicode MS" w:hAnsi="Times New Roman" w:cs="Times New Roman"/>
          <w:sz w:val="28"/>
          <w:szCs w:val="28"/>
        </w:rPr>
        <w:t xml:space="preserve"> к настоящему заключению о результатах публичных слушаний.</w:t>
      </w:r>
    </w:p>
    <w:p w14:paraId="07B936B5" w14:textId="77777777" w:rsidR="00A4211C" w:rsidRDefault="00A4211C" w:rsidP="004578E3">
      <w:pPr>
        <w:spacing w:after="0" w:line="240" w:lineRule="auto"/>
        <w:ind w:firstLine="709"/>
        <w:jc w:val="both"/>
        <w:rPr>
          <w:rFonts w:ascii="Times New Roman" w:eastAsia="Arial Unicode MS" w:hAnsi="Times New Roman" w:cs="Times New Roman"/>
          <w:sz w:val="28"/>
          <w:szCs w:val="28"/>
        </w:rPr>
      </w:pPr>
    </w:p>
    <w:p w14:paraId="23A3B948" w14:textId="677483A9" w:rsidR="005A0C2B" w:rsidRDefault="00883952" w:rsidP="004578E3">
      <w:pPr>
        <w:spacing w:after="0" w:line="240" w:lineRule="auto"/>
        <w:ind w:firstLine="709"/>
        <w:jc w:val="both"/>
        <w:rPr>
          <w:rFonts w:ascii="Times New Roman" w:eastAsia="Arial Unicode MS" w:hAnsi="Times New Roman" w:cs="Times New Roman"/>
          <w:sz w:val="28"/>
          <w:szCs w:val="28"/>
        </w:rPr>
      </w:pPr>
      <w:r>
        <w:rPr>
          <w:rFonts w:ascii="Times New Roman" w:eastAsia="Arial Unicode MS" w:hAnsi="Times New Roman" w:cs="Times New Roman"/>
          <w:sz w:val="28"/>
          <w:szCs w:val="28"/>
        </w:rPr>
        <w:t>П</w:t>
      </w:r>
      <w:r w:rsidR="005A0C2B" w:rsidRPr="005A0C2B">
        <w:rPr>
          <w:rFonts w:ascii="Times New Roman" w:eastAsia="Arial Unicode MS" w:hAnsi="Times New Roman" w:cs="Times New Roman"/>
          <w:sz w:val="28"/>
          <w:szCs w:val="28"/>
        </w:rPr>
        <w:t xml:space="preserve">убличные слушания </w:t>
      </w:r>
      <w:r w:rsidR="00000D87" w:rsidRPr="00000D87">
        <w:rPr>
          <w:rFonts w:ascii="Times New Roman" w:hAnsi="Times New Roman" w:cs="Times New Roman"/>
          <w:sz w:val="28"/>
          <w:szCs w:val="28"/>
        </w:rPr>
        <w:t xml:space="preserve">по проекту решения </w:t>
      </w:r>
      <w:r w:rsidR="00FF052D" w:rsidRPr="00FF052D">
        <w:rPr>
          <w:rFonts w:ascii="Times New Roman" w:hAnsi="Times New Roman" w:cs="Times New Roman"/>
          <w:sz w:val="28"/>
          <w:szCs w:val="28"/>
        </w:rPr>
        <w:t xml:space="preserve">«О внесении изменений в </w:t>
      </w:r>
      <w:r w:rsidR="008F2B30">
        <w:rPr>
          <w:rFonts w:ascii="Times New Roman" w:hAnsi="Times New Roman" w:cs="Times New Roman"/>
          <w:sz w:val="28"/>
          <w:szCs w:val="28"/>
        </w:rPr>
        <w:t>П</w:t>
      </w:r>
      <w:r w:rsidR="00FF052D" w:rsidRPr="00FF052D">
        <w:rPr>
          <w:rFonts w:ascii="Times New Roman" w:hAnsi="Times New Roman" w:cs="Times New Roman"/>
          <w:sz w:val="28"/>
          <w:szCs w:val="28"/>
        </w:rPr>
        <w:t>равила благоустройства территории муниципального образования «Муринское сельское поселение» Всеволожского муниципального района Ленинградской области, утвержденные решением совета депутатов муниципального образования «Муринское сельское поселение» Всеволожского муниципального района Ленинградской области от 06 февраля 2013 г. № 4»</w:t>
      </w:r>
      <w:r w:rsidR="00FF052D">
        <w:rPr>
          <w:rFonts w:ascii="Times New Roman" w:eastAsia="Arial Unicode MS" w:hAnsi="Times New Roman" w:cs="Times New Roman"/>
          <w:sz w:val="28"/>
          <w:szCs w:val="28"/>
        </w:rPr>
        <w:t xml:space="preserve"> </w:t>
      </w:r>
      <w:r>
        <w:rPr>
          <w:rFonts w:ascii="Times New Roman" w:eastAsia="Arial Unicode MS" w:hAnsi="Times New Roman" w:cs="Times New Roman"/>
          <w:sz w:val="28"/>
          <w:szCs w:val="28"/>
        </w:rPr>
        <w:t xml:space="preserve">проведены в соответствии с законодательством и признаны </w:t>
      </w:r>
      <w:r w:rsidR="005A0C2B" w:rsidRPr="005A0C2B">
        <w:rPr>
          <w:rFonts w:ascii="Times New Roman" w:eastAsia="Arial Unicode MS" w:hAnsi="Times New Roman" w:cs="Times New Roman"/>
          <w:sz w:val="28"/>
          <w:szCs w:val="28"/>
        </w:rPr>
        <w:t>состоявшимися.</w:t>
      </w:r>
    </w:p>
    <w:p w14:paraId="580B1246" w14:textId="13C56E77" w:rsidR="008750F5" w:rsidRDefault="00883952" w:rsidP="004578E3">
      <w:pPr>
        <w:spacing w:after="0" w:line="240" w:lineRule="auto"/>
        <w:ind w:firstLine="709"/>
        <w:jc w:val="both"/>
        <w:rPr>
          <w:rFonts w:ascii="Times New Roman" w:hAnsi="Times New Roman" w:cs="Times New Roman"/>
          <w:sz w:val="28"/>
          <w:szCs w:val="28"/>
        </w:rPr>
      </w:pPr>
      <w:r w:rsidRPr="005A0C2B">
        <w:rPr>
          <w:rFonts w:ascii="Times New Roman" w:eastAsia="Arial Unicode MS" w:hAnsi="Times New Roman" w:cs="Times New Roman"/>
          <w:sz w:val="28"/>
          <w:szCs w:val="28"/>
        </w:rPr>
        <w:lastRenderedPageBreak/>
        <w:t xml:space="preserve">По итогам заседания </w:t>
      </w:r>
      <w:r w:rsidR="008F5B6D">
        <w:rPr>
          <w:rFonts w:ascii="Times New Roman" w:eastAsia="Arial Unicode MS" w:hAnsi="Times New Roman" w:cs="Times New Roman"/>
          <w:sz w:val="28"/>
          <w:szCs w:val="28"/>
        </w:rPr>
        <w:t>К</w:t>
      </w:r>
      <w:r w:rsidRPr="005A0C2B">
        <w:rPr>
          <w:rFonts w:ascii="Times New Roman" w:eastAsia="Arial Unicode MS" w:hAnsi="Times New Roman" w:cs="Times New Roman"/>
          <w:sz w:val="28"/>
          <w:szCs w:val="28"/>
        </w:rPr>
        <w:t xml:space="preserve">омиссией по проведению публичных слушаний рекомендовано </w:t>
      </w:r>
      <w:r w:rsidR="002D35D8">
        <w:rPr>
          <w:rFonts w:ascii="Times New Roman" w:eastAsia="Arial Unicode MS" w:hAnsi="Times New Roman" w:cs="Times New Roman"/>
          <w:sz w:val="28"/>
          <w:szCs w:val="28"/>
        </w:rPr>
        <w:t>администрации муниципального образования</w:t>
      </w:r>
      <w:r w:rsidR="008F5B6D">
        <w:rPr>
          <w:rFonts w:ascii="Times New Roman" w:eastAsia="Arial Unicode MS" w:hAnsi="Times New Roman" w:cs="Times New Roman"/>
          <w:sz w:val="28"/>
          <w:szCs w:val="28"/>
        </w:rPr>
        <w:t xml:space="preserve"> «Муринское городское поселение» Всеволожского муниципального района Ленинградской области </w:t>
      </w:r>
      <w:r w:rsidR="008750F5" w:rsidRPr="00FD4BFB">
        <w:rPr>
          <w:rFonts w:ascii="Times New Roman" w:eastAsia="Arial Unicode MS" w:hAnsi="Times New Roman" w:cs="Times New Roman"/>
          <w:sz w:val="28"/>
          <w:szCs w:val="28"/>
        </w:rPr>
        <w:t>вопрос</w:t>
      </w:r>
      <w:r w:rsidR="008750F5">
        <w:rPr>
          <w:rFonts w:ascii="Times New Roman" w:eastAsia="Arial Unicode MS" w:hAnsi="Times New Roman" w:cs="Times New Roman"/>
          <w:color w:val="FF0000"/>
          <w:sz w:val="28"/>
          <w:szCs w:val="28"/>
        </w:rPr>
        <w:t xml:space="preserve"> </w:t>
      </w:r>
      <w:r w:rsidR="00CB6214" w:rsidRPr="00CB6214">
        <w:rPr>
          <w:rFonts w:ascii="Times New Roman" w:eastAsia="Arial Unicode MS" w:hAnsi="Times New Roman" w:cs="Times New Roman"/>
          <w:sz w:val="28"/>
          <w:szCs w:val="28"/>
        </w:rPr>
        <w:t xml:space="preserve">«О внесении изменений в </w:t>
      </w:r>
      <w:r w:rsidR="008F2B30">
        <w:rPr>
          <w:rFonts w:ascii="Times New Roman" w:eastAsia="Arial Unicode MS" w:hAnsi="Times New Roman" w:cs="Times New Roman"/>
          <w:sz w:val="28"/>
          <w:szCs w:val="28"/>
        </w:rPr>
        <w:t>П</w:t>
      </w:r>
      <w:r w:rsidR="00CB6214" w:rsidRPr="00CB6214">
        <w:rPr>
          <w:rFonts w:ascii="Times New Roman" w:eastAsia="Arial Unicode MS" w:hAnsi="Times New Roman" w:cs="Times New Roman"/>
          <w:sz w:val="28"/>
          <w:szCs w:val="28"/>
        </w:rPr>
        <w:t>равила благоустройства территории муниципального образования «Муринское сельское поселение» Всеволожского муниципального района Ленинградской области, утвержденные решением совета депутатов муниципального образования «Муринское сельское поселение» Всеволожского муниципального района Ленинградской области от 06 февраля 2013 г. № 4»</w:t>
      </w:r>
      <w:r w:rsidR="00CB6214">
        <w:rPr>
          <w:rFonts w:ascii="Times New Roman" w:eastAsia="Arial Unicode MS" w:hAnsi="Times New Roman" w:cs="Times New Roman"/>
          <w:sz w:val="28"/>
          <w:szCs w:val="28"/>
        </w:rPr>
        <w:t xml:space="preserve"> </w:t>
      </w:r>
      <w:r w:rsidR="00D10B00">
        <w:rPr>
          <w:rFonts w:ascii="Times New Roman" w:hAnsi="Times New Roman" w:cs="Times New Roman"/>
          <w:sz w:val="28"/>
          <w:szCs w:val="28"/>
        </w:rPr>
        <w:t>вынести на совет депутатов муниципального образования «Муринское городское поселение» Всеволожского муниципального района Ленинградской области.</w:t>
      </w:r>
    </w:p>
    <w:p w14:paraId="2188C44E" w14:textId="77777777" w:rsidR="00A4211C" w:rsidRDefault="00A4211C" w:rsidP="004578E3">
      <w:pPr>
        <w:spacing w:after="0" w:line="240" w:lineRule="auto"/>
        <w:ind w:firstLine="709"/>
        <w:jc w:val="both"/>
        <w:rPr>
          <w:rFonts w:ascii="Times New Roman" w:hAnsi="Times New Roman" w:cs="Times New Roman"/>
          <w:sz w:val="28"/>
          <w:szCs w:val="28"/>
        </w:rPr>
      </w:pPr>
    </w:p>
    <w:p w14:paraId="1B655183" w14:textId="77777777" w:rsidR="00A4211C" w:rsidRDefault="00A4211C" w:rsidP="004578E3">
      <w:pPr>
        <w:spacing w:after="0" w:line="240" w:lineRule="auto"/>
        <w:ind w:firstLine="709"/>
        <w:jc w:val="both"/>
        <w:rPr>
          <w:rFonts w:ascii="Times New Roman" w:hAnsi="Times New Roman" w:cs="Times New Roman"/>
          <w:sz w:val="28"/>
          <w:szCs w:val="28"/>
        </w:rPr>
      </w:pPr>
    </w:p>
    <w:p w14:paraId="64CA508B" w14:textId="77777777" w:rsidR="00C52ABC" w:rsidRDefault="00C52ABC" w:rsidP="004578E3">
      <w:pPr>
        <w:spacing w:after="0" w:line="240" w:lineRule="auto"/>
        <w:ind w:firstLine="709"/>
        <w:jc w:val="both"/>
        <w:rPr>
          <w:rFonts w:ascii="Times New Roman" w:hAnsi="Times New Roman" w:cs="Times New Roman"/>
          <w:sz w:val="28"/>
          <w:szCs w:val="28"/>
        </w:rPr>
      </w:pPr>
    </w:p>
    <w:p w14:paraId="0315FD36" w14:textId="27AF8412" w:rsidR="00A4211C" w:rsidRDefault="00A4211C" w:rsidP="00A4211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Председатель комиссии</w:t>
      </w:r>
    </w:p>
    <w:p w14:paraId="73D248B0" w14:textId="4080E1B4" w:rsidR="00A4211C" w:rsidRPr="00D10B00" w:rsidRDefault="00A4211C" w:rsidP="00A4211C">
      <w:pPr>
        <w:spacing w:after="0" w:line="240" w:lineRule="auto"/>
        <w:jc w:val="both"/>
        <w:rPr>
          <w:rFonts w:ascii="Times New Roman" w:eastAsia="Arial Unicode MS" w:hAnsi="Times New Roman" w:cs="Times New Roman"/>
          <w:sz w:val="28"/>
          <w:szCs w:val="28"/>
        </w:rPr>
      </w:pPr>
      <w:r>
        <w:rPr>
          <w:rFonts w:ascii="Times New Roman" w:hAnsi="Times New Roman" w:cs="Times New Roman"/>
          <w:sz w:val="28"/>
          <w:szCs w:val="28"/>
        </w:rPr>
        <w:t xml:space="preserve">по проведению публичных слушаний                                                         </w:t>
      </w:r>
      <w:r w:rsidR="00C52ABC">
        <w:rPr>
          <w:rFonts w:ascii="Times New Roman" w:hAnsi="Times New Roman" w:cs="Times New Roman"/>
          <w:sz w:val="28"/>
          <w:szCs w:val="28"/>
        </w:rPr>
        <w:t xml:space="preserve"> </w:t>
      </w:r>
      <w:r>
        <w:rPr>
          <w:rFonts w:ascii="Times New Roman" w:hAnsi="Times New Roman" w:cs="Times New Roman"/>
          <w:sz w:val="28"/>
          <w:szCs w:val="28"/>
        </w:rPr>
        <w:t>А.В. Опополь</w:t>
      </w:r>
    </w:p>
    <w:p w14:paraId="4D37C953" w14:textId="77777777" w:rsidR="00602BC9" w:rsidRDefault="00602BC9" w:rsidP="004578E3">
      <w:pPr>
        <w:widowControl w:val="0"/>
        <w:suppressAutoHyphens/>
        <w:spacing w:after="0" w:line="240" w:lineRule="auto"/>
        <w:ind w:firstLine="709"/>
        <w:jc w:val="both"/>
        <w:rPr>
          <w:rFonts w:ascii="Times New Roman" w:eastAsia="Arial Unicode MS" w:hAnsi="Times New Roman" w:cs="Times New Roman"/>
          <w:kern w:val="1"/>
          <w:sz w:val="28"/>
          <w:szCs w:val="28"/>
        </w:rPr>
        <w:sectPr w:rsidR="00602BC9" w:rsidSect="00602BC9">
          <w:headerReference w:type="default" r:id="rId7"/>
          <w:pgSz w:w="11906" w:h="16838"/>
          <w:pgMar w:top="1134" w:right="851" w:bottom="1134" w:left="1134" w:header="709" w:footer="709" w:gutter="0"/>
          <w:cols w:space="708"/>
          <w:titlePg/>
          <w:docGrid w:linePitch="360"/>
        </w:sectPr>
      </w:pPr>
    </w:p>
    <w:p w14:paraId="5503D2AE" w14:textId="53E3BBA9" w:rsidR="00A4211C" w:rsidRPr="00C52ABC" w:rsidRDefault="00A4211C" w:rsidP="00A4211C">
      <w:pPr>
        <w:autoSpaceDE w:val="0"/>
        <w:autoSpaceDN w:val="0"/>
        <w:adjustRightInd w:val="0"/>
        <w:spacing w:after="0" w:line="240" w:lineRule="auto"/>
        <w:ind w:firstLine="30"/>
        <w:jc w:val="right"/>
        <w:rPr>
          <w:rFonts w:ascii="Times New Roman" w:eastAsia="Times New Roman" w:hAnsi="Times New Roman" w:cs="Times New Roman"/>
          <w:sz w:val="20"/>
          <w:szCs w:val="20"/>
          <w:lang w:eastAsia="ru-RU"/>
        </w:rPr>
      </w:pPr>
      <w:r w:rsidRPr="00C52ABC">
        <w:rPr>
          <w:rFonts w:ascii="Times New Roman" w:eastAsia="Times New Roman" w:hAnsi="Times New Roman" w:cs="Times New Roman"/>
          <w:sz w:val="20"/>
          <w:szCs w:val="20"/>
          <w:lang w:eastAsia="ru-RU"/>
        </w:rPr>
        <w:lastRenderedPageBreak/>
        <w:t>Приложение</w:t>
      </w:r>
    </w:p>
    <w:p w14:paraId="2AFA02FD" w14:textId="77777777" w:rsidR="00C52ABC" w:rsidRPr="00C52ABC" w:rsidRDefault="00A4211C" w:rsidP="00A4211C">
      <w:pPr>
        <w:widowControl w:val="0"/>
        <w:suppressAutoHyphens/>
        <w:spacing w:after="0" w:line="240" w:lineRule="auto"/>
        <w:ind w:firstLine="709"/>
        <w:jc w:val="right"/>
        <w:rPr>
          <w:rFonts w:ascii="Times New Roman" w:eastAsia="Times New Roman" w:hAnsi="Times New Roman" w:cs="Times New Roman"/>
          <w:sz w:val="20"/>
          <w:szCs w:val="20"/>
          <w:lang w:eastAsia="ru-RU"/>
        </w:rPr>
      </w:pPr>
      <w:r w:rsidRPr="00C52ABC">
        <w:rPr>
          <w:rFonts w:ascii="Times New Roman" w:eastAsia="Times New Roman" w:hAnsi="Times New Roman" w:cs="Times New Roman"/>
          <w:sz w:val="20"/>
          <w:szCs w:val="20"/>
          <w:lang w:eastAsia="ru-RU"/>
        </w:rPr>
        <w:t>к заключению о результатах публичных</w:t>
      </w:r>
    </w:p>
    <w:p w14:paraId="6BFBC78C" w14:textId="77777777" w:rsidR="00C52ABC" w:rsidRPr="00C52ABC" w:rsidRDefault="00A4211C" w:rsidP="00A4211C">
      <w:pPr>
        <w:widowControl w:val="0"/>
        <w:suppressAutoHyphens/>
        <w:spacing w:after="0" w:line="240" w:lineRule="auto"/>
        <w:ind w:firstLine="709"/>
        <w:jc w:val="right"/>
        <w:rPr>
          <w:rFonts w:ascii="Times New Roman" w:hAnsi="Times New Roman" w:cs="Times New Roman"/>
          <w:sz w:val="20"/>
          <w:szCs w:val="20"/>
        </w:rPr>
      </w:pPr>
      <w:r w:rsidRPr="00C52ABC">
        <w:rPr>
          <w:rFonts w:ascii="Times New Roman" w:eastAsia="Times New Roman" w:hAnsi="Times New Roman" w:cs="Times New Roman"/>
          <w:sz w:val="20"/>
          <w:szCs w:val="20"/>
          <w:lang w:eastAsia="ru-RU"/>
        </w:rPr>
        <w:t xml:space="preserve">слушаний </w:t>
      </w:r>
      <w:r w:rsidRPr="00C52ABC">
        <w:rPr>
          <w:rFonts w:ascii="Times New Roman" w:hAnsi="Times New Roman" w:cs="Times New Roman"/>
          <w:sz w:val="20"/>
          <w:szCs w:val="20"/>
        </w:rPr>
        <w:t>по проекту решения</w:t>
      </w:r>
    </w:p>
    <w:p w14:paraId="7E757415" w14:textId="77777777" w:rsidR="00C52ABC" w:rsidRPr="00C52ABC" w:rsidRDefault="00A4211C" w:rsidP="00A4211C">
      <w:pPr>
        <w:widowControl w:val="0"/>
        <w:suppressAutoHyphens/>
        <w:spacing w:after="0" w:line="240" w:lineRule="auto"/>
        <w:ind w:firstLine="709"/>
        <w:jc w:val="right"/>
        <w:rPr>
          <w:rFonts w:ascii="Times New Roman" w:hAnsi="Times New Roman" w:cs="Times New Roman"/>
          <w:color w:val="000000"/>
          <w:sz w:val="20"/>
          <w:szCs w:val="20"/>
        </w:rPr>
      </w:pPr>
      <w:r w:rsidRPr="00C52ABC">
        <w:rPr>
          <w:rFonts w:ascii="Times New Roman" w:hAnsi="Times New Roman" w:cs="Times New Roman"/>
          <w:color w:val="000000"/>
          <w:sz w:val="20"/>
          <w:szCs w:val="20"/>
        </w:rPr>
        <w:t>«О внесении изменений в Правила</w:t>
      </w:r>
    </w:p>
    <w:p w14:paraId="7BDEA2C2" w14:textId="77777777" w:rsidR="00C52ABC" w:rsidRPr="00C52ABC" w:rsidRDefault="00C52ABC" w:rsidP="00A4211C">
      <w:pPr>
        <w:widowControl w:val="0"/>
        <w:suppressAutoHyphens/>
        <w:spacing w:after="0" w:line="240" w:lineRule="auto"/>
        <w:ind w:firstLine="709"/>
        <w:jc w:val="right"/>
        <w:rPr>
          <w:rFonts w:ascii="Times New Roman" w:hAnsi="Times New Roman" w:cs="Times New Roman"/>
          <w:color w:val="000000"/>
          <w:sz w:val="20"/>
          <w:szCs w:val="20"/>
        </w:rPr>
      </w:pPr>
      <w:r w:rsidRPr="00C52ABC">
        <w:rPr>
          <w:rFonts w:ascii="Times New Roman" w:hAnsi="Times New Roman" w:cs="Times New Roman"/>
          <w:color w:val="000000"/>
          <w:sz w:val="20"/>
          <w:szCs w:val="20"/>
        </w:rPr>
        <w:t>б</w:t>
      </w:r>
      <w:r w:rsidR="00A4211C" w:rsidRPr="00C52ABC">
        <w:rPr>
          <w:rFonts w:ascii="Times New Roman" w:hAnsi="Times New Roman" w:cs="Times New Roman"/>
          <w:color w:val="000000"/>
          <w:sz w:val="20"/>
          <w:szCs w:val="20"/>
        </w:rPr>
        <w:t>лагоустройства</w:t>
      </w:r>
      <w:r w:rsidRPr="00C52ABC">
        <w:rPr>
          <w:rFonts w:ascii="Times New Roman" w:hAnsi="Times New Roman" w:cs="Times New Roman"/>
          <w:color w:val="000000"/>
          <w:sz w:val="20"/>
          <w:szCs w:val="20"/>
        </w:rPr>
        <w:t xml:space="preserve"> </w:t>
      </w:r>
      <w:r w:rsidR="00A4211C" w:rsidRPr="00C52ABC">
        <w:rPr>
          <w:rFonts w:ascii="Times New Roman" w:hAnsi="Times New Roman" w:cs="Times New Roman"/>
          <w:color w:val="000000"/>
          <w:sz w:val="20"/>
          <w:szCs w:val="20"/>
        </w:rPr>
        <w:t>территории</w:t>
      </w:r>
    </w:p>
    <w:p w14:paraId="4DF54A26" w14:textId="0FBA5F17" w:rsidR="00C52ABC" w:rsidRPr="00C52ABC" w:rsidRDefault="00A4211C" w:rsidP="00A4211C">
      <w:pPr>
        <w:widowControl w:val="0"/>
        <w:suppressAutoHyphens/>
        <w:spacing w:after="0" w:line="240" w:lineRule="auto"/>
        <w:ind w:firstLine="709"/>
        <w:jc w:val="right"/>
        <w:rPr>
          <w:rFonts w:ascii="Times New Roman" w:hAnsi="Times New Roman" w:cs="Times New Roman"/>
          <w:color w:val="000000"/>
          <w:sz w:val="20"/>
          <w:szCs w:val="20"/>
        </w:rPr>
      </w:pPr>
      <w:r w:rsidRPr="00C52ABC">
        <w:rPr>
          <w:rFonts w:ascii="Times New Roman" w:hAnsi="Times New Roman" w:cs="Times New Roman"/>
          <w:color w:val="000000"/>
          <w:sz w:val="20"/>
          <w:szCs w:val="20"/>
        </w:rPr>
        <w:t>муниципального образования</w:t>
      </w:r>
    </w:p>
    <w:p w14:paraId="6F1D2B27" w14:textId="77777777" w:rsidR="00C52ABC" w:rsidRPr="00C52ABC" w:rsidRDefault="00A4211C" w:rsidP="00A4211C">
      <w:pPr>
        <w:widowControl w:val="0"/>
        <w:suppressAutoHyphens/>
        <w:spacing w:after="0" w:line="240" w:lineRule="auto"/>
        <w:ind w:firstLine="709"/>
        <w:jc w:val="right"/>
        <w:rPr>
          <w:rFonts w:ascii="Times New Roman" w:hAnsi="Times New Roman" w:cs="Times New Roman"/>
          <w:color w:val="000000"/>
          <w:sz w:val="20"/>
          <w:szCs w:val="20"/>
        </w:rPr>
      </w:pPr>
      <w:r w:rsidRPr="00C52ABC">
        <w:rPr>
          <w:rFonts w:ascii="Times New Roman" w:hAnsi="Times New Roman" w:cs="Times New Roman"/>
          <w:color w:val="000000"/>
          <w:sz w:val="20"/>
          <w:szCs w:val="20"/>
        </w:rPr>
        <w:t>«Муринское сельское поселение»</w:t>
      </w:r>
    </w:p>
    <w:p w14:paraId="713385F1" w14:textId="77777777" w:rsidR="00C52ABC" w:rsidRPr="00C52ABC" w:rsidRDefault="00A4211C" w:rsidP="00A4211C">
      <w:pPr>
        <w:widowControl w:val="0"/>
        <w:suppressAutoHyphens/>
        <w:spacing w:after="0" w:line="240" w:lineRule="auto"/>
        <w:ind w:firstLine="709"/>
        <w:jc w:val="right"/>
        <w:rPr>
          <w:rFonts w:ascii="Times New Roman" w:hAnsi="Times New Roman" w:cs="Times New Roman"/>
          <w:color w:val="000000"/>
          <w:sz w:val="20"/>
          <w:szCs w:val="20"/>
        </w:rPr>
      </w:pPr>
      <w:r w:rsidRPr="00C52ABC">
        <w:rPr>
          <w:rFonts w:ascii="Times New Roman" w:hAnsi="Times New Roman" w:cs="Times New Roman"/>
          <w:color w:val="000000"/>
          <w:sz w:val="20"/>
          <w:szCs w:val="20"/>
        </w:rPr>
        <w:t>Всеволожского муниципального района</w:t>
      </w:r>
    </w:p>
    <w:p w14:paraId="7BB8515D" w14:textId="77777777" w:rsidR="00C52ABC" w:rsidRPr="00C52ABC" w:rsidRDefault="00A4211C" w:rsidP="00A4211C">
      <w:pPr>
        <w:widowControl w:val="0"/>
        <w:suppressAutoHyphens/>
        <w:spacing w:after="0" w:line="240" w:lineRule="auto"/>
        <w:ind w:firstLine="709"/>
        <w:jc w:val="right"/>
        <w:rPr>
          <w:rFonts w:ascii="Times New Roman" w:hAnsi="Times New Roman" w:cs="Times New Roman"/>
          <w:color w:val="000000"/>
          <w:sz w:val="20"/>
          <w:szCs w:val="20"/>
        </w:rPr>
      </w:pPr>
      <w:r w:rsidRPr="00C52ABC">
        <w:rPr>
          <w:rFonts w:ascii="Times New Roman" w:hAnsi="Times New Roman" w:cs="Times New Roman"/>
          <w:color w:val="000000"/>
          <w:sz w:val="20"/>
          <w:szCs w:val="20"/>
        </w:rPr>
        <w:t>Ленинградской области, утвержденные</w:t>
      </w:r>
    </w:p>
    <w:p w14:paraId="3EE725D2" w14:textId="77777777" w:rsidR="00C52ABC" w:rsidRPr="00C52ABC" w:rsidRDefault="00A4211C" w:rsidP="00A4211C">
      <w:pPr>
        <w:widowControl w:val="0"/>
        <w:suppressAutoHyphens/>
        <w:spacing w:after="0" w:line="240" w:lineRule="auto"/>
        <w:ind w:firstLine="709"/>
        <w:jc w:val="right"/>
        <w:rPr>
          <w:rFonts w:ascii="Times New Roman" w:hAnsi="Times New Roman" w:cs="Times New Roman"/>
          <w:color w:val="000000"/>
          <w:sz w:val="20"/>
          <w:szCs w:val="20"/>
        </w:rPr>
      </w:pPr>
      <w:r w:rsidRPr="00C52ABC">
        <w:rPr>
          <w:rFonts w:ascii="Times New Roman" w:hAnsi="Times New Roman" w:cs="Times New Roman"/>
          <w:color w:val="000000"/>
          <w:sz w:val="20"/>
          <w:szCs w:val="20"/>
        </w:rPr>
        <w:t>решением совета депутатов</w:t>
      </w:r>
    </w:p>
    <w:p w14:paraId="4DD96F35" w14:textId="77777777" w:rsidR="00C52ABC" w:rsidRPr="00C52ABC" w:rsidRDefault="00A4211C" w:rsidP="00A4211C">
      <w:pPr>
        <w:widowControl w:val="0"/>
        <w:suppressAutoHyphens/>
        <w:spacing w:after="0" w:line="240" w:lineRule="auto"/>
        <w:ind w:firstLine="709"/>
        <w:jc w:val="right"/>
        <w:rPr>
          <w:rFonts w:ascii="Times New Roman" w:hAnsi="Times New Roman" w:cs="Times New Roman"/>
          <w:color w:val="000000"/>
          <w:sz w:val="20"/>
          <w:szCs w:val="20"/>
        </w:rPr>
      </w:pPr>
      <w:r w:rsidRPr="00C52ABC">
        <w:rPr>
          <w:rFonts w:ascii="Times New Roman" w:hAnsi="Times New Roman" w:cs="Times New Roman"/>
          <w:color w:val="000000"/>
          <w:sz w:val="20"/>
          <w:szCs w:val="20"/>
        </w:rPr>
        <w:t>муниципального образования</w:t>
      </w:r>
    </w:p>
    <w:p w14:paraId="1CA574F0" w14:textId="35EFDC0B" w:rsidR="00C52ABC" w:rsidRPr="00C52ABC" w:rsidRDefault="00A4211C" w:rsidP="00A4211C">
      <w:pPr>
        <w:widowControl w:val="0"/>
        <w:suppressAutoHyphens/>
        <w:spacing w:after="0" w:line="240" w:lineRule="auto"/>
        <w:ind w:firstLine="709"/>
        <w:jc w:val="right"/>
        <w:rPr>
          <w:rFonts w:ascii="Times New Roman" w:hAnsi="Times New Roman" w:cs="Times New Roman"/>
          <w:color w:val="000000"/>
          <w:sz w:val="20"/>
          <w:szCs w:val="20"/>
        </w:rPr>
      </w:pPr>
      <w:r w:rsidRPr="00C52ABC">
        <w:rPr>
          <w:rFonts w:ascii="Times New Roman" w:hAnsi="Times New Roman" w:cs="Times New Roman"/>
          <w:color w:val="000000"/>
          <w:sz w:val="20"/>
          <w:szCs w:val="20"/>
        </w:rPr>
        <w:t>«Муринское сельское поселение»</w:t>
      </w:r>
    </w:p>
    <w:p w14:paraId="35779FE8" w14:textId="77777777" w:rsidR="00C52ABC" w:rsidRPr="00C52ABC" w:rsidRDefault="00A4211C" w:rsidP="00A4211C">
      <w:pPr>
        <w:widowControl w:val="0"/>
        <w:suppressAutoHyphens/>
        <w:spacing w:after="0" w:line="240" w:lineRule="auto"/>
        <w:ind w:firstLine="709"/>
        <w:jc w:val="right"/>
        <w:rPr>
          <w:rFonts w:ascii="Times New Roman" w:hAnsi="Times New Roman" w:cs="Times New Roman"/>
          <w:color w:val="000000"/>
          <w:sz w:val="20"/>
          <w:szCs w:val="20"/>
        </w:rPr>
      </w:pPr>
      <w:r w:rsidRPr="00C52ABC">
        <w:rPr>
          <w:rFonts w:ascii="Times New Roman" w:hAnsi="Times New Roman" w:cs="Times New Roman"/>
          <w:color w:val="000000"/>
          <w:sz w:val="20"/>
          <w:szCs w:val="20"/>
        </w:rPr>
        <w:t>Всеволожского муниципального района</w:t>
      </w:r>
    </w:p>
    <w:p w14:paraId="2B7FF066" w14:textId="0CC6A0FD" w:rsidR="008750F5" w:rsidRPr="00C52ABC" w:rsidRDefault="00A4211C" w:rsidP="00C52ABC">
      <w:pPr>
        <w:widowControl w:val="0"/>
        <w:suppressAutoHyphens/>
        <w:spacing w:after="0" w:line="240" w:lineRule="auto"/>
        <w:ind w:firstLine="709"/>
        <w:jc w:val="right"/>
        <w:rPr>
          <w:rFonts w:ascii="Times New Roman" w:eastAsia="Arial Unicode MS" w:hAnsi="Times New Roman" w:cs="Times New Roman"/>
          <w:kern w:val="1"/>
          <w:sz w:val="20"/>
          <w:szCs w:val="20"/>
        </w:rPr>
      </w:pPr>
      <w:r w:rsidRPr="00C52ABC">
        <w:rPr>
          <w:rFonts w:ascii="Times New Roman" w:hAnsi="Times New Roman" w:cs="Times New Roman"/>
          <w:color w:val="000000"/>
          <w:sz w:val="20"/>
          <w:szCs w:val="20"/>
        </w:rPr>
        <w:t>Ленинградской области от 06 февраля 2013 г. № 4»</w:t>
      </w:r>
    </w:p>
    <w:p w14:paraId="465788B0" w14:textId="1748CF7C" w:rsidR="005E125C" w:rsidRDefault="005E125C" w:rsidP="004578E3">
      <w:pPr>
        <w:spacing w:after="0" w:line="240" w:lineRule="auto"/>
        <w:ind w:firstLine="567"/>
        <w:jc w:val="both"/>
      </w:pPr>
    </w:p>
    <w:tbl>
      <w:tblPr>
        <w:tblStyle w:val="a3"/>
        <w:tblpPr w:leftFromText="180" w:rightFromText="180" w:vertAnchor="text" w:horzAnchor="margin" w:tblpXSpec="center" w:tblpY="184"/>
        <w:tblW w:w="15168" w:type="dxa"/>
        <w:tblLayout w:type="fixed"/>
        <w:tblLook w:val="04A0" w:firstRow="1" w:lastRow="0" w:firstColumn="1" w:lastColumn="0" w:noHBand="0" w:noVBand="1"/>
      </w:tblPr>
      <w:tblGrid>
        <w:gridCol w:w="846"/>
        <w:gridCol w:w="5528"/>
        <w:gridCol w:w="8794"/>
      </w:tblGrid>
      <w:tr w:rsidR="004578E3" w:rsidRPr="00882D78" w14:paraId="2161C1E9" w14:textId="77777777" w:rsidTr="00051219">
        <w:tc>
          <w:tcPr>
            <w:tcW w:w="846" w:type="dxa"/>
          </w:tcPr>
          <w:p w14:paraId="6AF8352F" w14:textId="77777777" w:rsidR="004578E3" w:rsidRPr="00C52ABC" w:rsidRDefault="004578E3" w:rsidP="004578E3">
            <w:pPr>
              <w:jc w:val="center"/>
              <w:rPr>
                <w:rFonts w:ascii="Times New Roman" w:hAnsi="Times New Roman" w:cs="Times New Roman"/>
                <w:b/>
                <w:bCs/>
                <w:color w:val="000000" w:themeColor="text1"/>
                <w:sz w:val="24"/>
                <w:szCs w:val="24"/>
              </w:rPr>
            </w:pPr>
            <w:r w:rsidRPr="00C52ABC">
              <w:rPr>
                <w:rFonts w:ascii="Times New Roman" w:hAnsi="Times New Roman" w:cs="Times New Roman"/>
                <w:b/>
                <w:bCs/>
                <w:color w:val="000000" w:themeColor="text1"/>
                <w:sz w:val="24"/>
                <w:szCs w:val="24"/>
              </w:rPr>
              <w:t>№</w:t>
            </w:r>
          </w:p>
          <w:p w14:paraId="4F1D35F3" w14:textId="77777777" w:rsidR="004578E3" w:rsidRPr="00C52ABC" w:rsidRDefault="004578E3" w:rsidP="004578E3">
            <w:pPr>
              <w:jc w:val="center"/>
              <w:rPr>
                <w:rFonts w:ascii="Times New Roman" w:hAnsi="Times New Roman" w:cs="Times New Roman"/>
                <w:b/>
                <w:bCs/>
                <w:color w:val="000000" w:themeColor="text1"/>
                <w:sz w:val="24"/>
                <w:szCs w:val="24"/>
              </w:rPr>
            </w:pPr>
            <w:r w:rsidRPr="00C52ABC">
              <w:rPr>
                <w:rFonts w:ascii="Times New Roman" w:hAnsi="Times New Roman" w:cs="Times New Roman"/>
                <w:b/>
                <w:bCs/>
                <w:color w:val="000000" w:themeColor="text1"/>
                <w:sz w:val="24"/>
                <w:szCs w:val="24"/>
              </w:rPr>
              <w:t>п/п</w:t>
            </w:r>
          </w:p>
        </w:tc>
        <w:tc>
          <w:tcPr>
            <w:tcW w:w="5528" w:type="dxa"/>
          </w:tcPr>
          <w:p w14:paraId="2EAB7815" w14:textId="77777777" w:rsidR="004578E3" w:rsidRPr="00C52ABC" w:rsidRDefault="004578E3" w:rsidP="004578E3">
            <w:pPr>
              <w:jc w:val="center"/>
              <w:rPr>
                <w:rFonts w:ascii="Times New Roman" w:hAnsi="Times New Roman" w:cs="Times New Roman"/>
                <w:b/>
                <w:bCs/>
                <w:color w:val="000000" w:themeColor="text1"/>
                <w:sz w:val="24"/>
                <w:szCs w:val="24"/>
              </w:rPr>
            </w:pPr>
            <w:r w:rsidRPr="00C52ABC">
              <w:rPr>
                <w:rFonts w:ascii="Times New Roman" w:hAnsi="Times New Roman" w:cs="Times New Roman"/>
                <w:b/>
                <w:bCs/>
                <w:color w:val="000000" w:themeColor="text1"/>
                <w:sz w:val="24"/>
                <w:szCs w:val="24"/>
              </w:rPr>
              <w:t>Содержание предложения/</w:t>
            </w:r>
          </w:p>
          <w:p w14:paraId="032A7814" w14:textId="77777777" w:rsidR="004578E3" w:rsidRPr="00C52ABC" w:rsidRDefault="004578E3" w:rsidP="004578E3">
            <w:pPr>
              <w:jc w:val="center"/>
              <w:rPr>
                <w:rFonts w:ascii="Times New Roman" w:hAnsi="Times New Roman" w:cs="Times New Roman"/>
                <w:b/>
                <w:bCs/>
                <w:color w:val="000000" w:themeColor="text1"/>
                <w:sz w:val="24"/>
                <w:szCs w:val="24"/>
              </w:rPr>
            </w:pPr>
            <w:r w:rsidRPr="00C52ABC">
              <w:rPr>
                <w:rFonts w:ascii="Times New Roman" w:hAnsi="Times New Roman" w:cs="Times New Roman"/>
                <w:b/>
                <w:bCs/>
                <w:color w:val="000000" w:themeColor="text1"/>
                <w:sz w:val="24"/>
                <w:szCs w:val="24"/>
              </w:rPr>
              <w:t>замечания</w:t>
            </w:r>
          </w:p>
        </w:tc>
        <w:tc>
          <w:tcPr>
            <w:tcW w:w="8794" w:type="dxa"/>
          </w:tcPr>
          <w:p w14:paraId="0F4D3E75" w14:textId="77777777" w:rsidR="004578E3" w:rsidRPr="00C52ABC" w:rsidRDefault="004578E3" w:rsidP="004578E3">
            <w:pPr>
              <w:jc w:val="center"/>
              <w:rPr>
                <w:rFonts w:ascii="Times New Roman" w:hAnsi="Times New Roman" w:cs="Times New Roman"/>
                <w:b/>
                <w:bCs/>
                <w:color w:val="000000" w:themeColor="text1"/>
                <w:sz w:val="24"/>
                <w:szCs w:val="24"/>
              </w:rPr>
            </w:pPr>
            <w:r w:rsidRPr="00C52ABC">
              <w:rPr>
                <w:rFonts w:ascii="Times New Roman" w:hAnsi="Times New Roman" w:cs="Times New Roman"/>
                <w:b/>
                <w:bCs/>
                <w:color w:val="000000" w:themeColor="text1"/>
                <w:sz w:val="24"/>
                <w:szCs w:val="24"/>
              </w:rPr>
              <w:t>Решение комиссии о целесообразности/нецелесообразности принятия предложения/замечания</w:t>
            </w:r>
          </w:p>
        </w:tc>
      </w:tr>
      <w:tr w:rsidR="004578E3" w:rsidRPr="00882D78" w14:paraId="68F300A5" w14:textId="77777777" w:rsidTr="00051219">
        <w:tc>
          <w:tcPr>
            <w:tcW w:w="846" w:type="dxa"/>
          </w:tcPr>
          <w:p w14:paraId="3E58C2FD" w14:textId="77777777" w:rsidR="004578E3" w:rsidRPr="00882D78" w:rsidRDefault="004578E3" w:rsidP="004578E3">
            <w:pPr>
              <w:autoSpaceDE w:val="0"/>
              <w:autoSpaceDN w:val="0"/>
              <w:adjustRightInd w:val="0"/>
              <w:jc w:val="center"/>
              <w:rPr>
                <w:rFonts w:ascii="Times New Roman" w:hAnsi="Times New Roman" w:cs="Times New Roman"/>
                <w:color w:val="000000" w:themeColor="text1"/>
                <w:sz w:val="24"/>
                <w:szCs w:val="24"/>
              </w:rPr>
            </w:pPr>
            <w:r w:rsidRPr="00882D78">
              <w:rPr>
                <w:rFonts w:ascii="Times New Roman" w:hAnsi="Times New Roman" w:cs="Times New Roman"/>
                <w:color w:val="000000" w:themeColor="text1"/>
                <w:sz w:val="24"/>
                <w:szCs w:val="24"/>
              </w:rPr>
              <w:t>1.</w:t>
            </w:r>
          </w:p>
        </w:tc>
        <w:tc>
          <w:tcPr>
            <w:tcW w:w="5528" w:type="dxa"/>
          </w:tcPr>
          <w:p w14:paraId="6E3D385A" w14:textId="185666F2" w:rsidR="004578E3" w:rsidRPr="00882D78" w:rsidRDefault="004578E3" w:rsidP="00051219">
            <w:pPr>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sz w:val="24"/>
                <w:szCs w:val="24"/>
              </w:rPr>
              <w:t>Нарушение требований, установленных Федеральным законом от 31.07.2020 № 247-ФЗ «Об обязательных требованиях в Российской Федерации»</w:t>
            </w:r>
            <w:r w:rsidR="00602BC9">
              <w:rPr>
                <w:rFonts w:ascii="Times New Roman" w:hAnsi="Times New Roman" w:cs="Times New Roman"/>
                <w:sz w:val="24"/>
                <w:szCs w:val="24"/>
              </w:rPr>
              <w:t xml:space="preserve"> в части вступления в силу решения: рассматриваемые изменения должны вступать в силу либо с 1 марта, либо с 1 сентября соответствующего года, но не ранее чем по истечении 90 дней после дня официального опубликования нормативного акта, в связи с тем, что </w:t>
            </w:r>
            <w:r w:rsidR="00DA0535">
              <w:rPr>
                <w:rFonts w:ascii="Times New Roman" w:hAnsi="Times New Roman" w:cs="Times New Roman"/>
                <w:sz w:val="24"/>
                <w:szCs w:val="24"/>
              </w:rPr>
              <w:t>решение о внесении изменений в Правила благоустройства устанавливает обязательные требования, связанные с осуществлением предпринимательской и иной экономической деятельности, оценка соблюдения которых осуществляется в рамках государственного контроля.</w:t>
            </w:r>
          </w:p>
        </w:tc>
        <w:tc>
          <w:tcPr>
            <w:tcW w:w="8794" w:type="dxa"/>
          </w:tcPr>
          <w:p w14:paraId="224AFD56" w14:textId="56B41C08" w:rsidR="00A357F4" w:rsidRPr="00A357F4" w:rsidRDefault="00A357F4" w:rsidP="00A357F4">
            <w:pPr>
              <w:jc w:val="both"/>
              <w:rPr>
                <w:rFonts w:ascii="Times New Roman" w:hAnsi="Times New Roman" w:cs="Times New Roman"/>
                <w:color w:val="000000" w:themeColor="text1"/>
                <w:sz w:val="24"/>
                <w:szCs w:val="24"/>
              </w:rPr>
            </w:pPr>
            <w:r w:rsidRPr="00A357F4">
              <w:rPr>
                <w:rFonts w:ascii="Times New Roman" w:hAnsi="Times New Roman" w:cs="Times New Roman"/>
                <w:color w:val="000000" w:themeColor="text1"/>
                <w:sz w:val="24"/>
                <w:szCs w:val="24"/>
              </w:rPr>
              <w:t>Нецелесообразно</w:t>
            </w:r>
            <w:r w:rsidR="0078264E">
              <w:rPr>
                <w:rFonts w:ascii="Times New Roman" w:hAnsi="Times New Roman" w:cs="Times New Roman"/>
                <w:color w:val="000000" w:themeColor="text1"/>
                <w:sz w:val="24"/>
                <w:szCs w:val="24"/>
              </w:rPr>
              <w:t xml:space="preserve"> учитывать</w:t>
            </w:r>
            <w:r w:rsidRPr="00A357F4">
              <w:rPr>
                <w:rFonts w:ascii="Times New Roman" w:hAnsi="Times New Roman" w:cs="Times New Roman"/>
                <w:color w:val="000000" w:themeColor="text1"/>
                <w:sz w:val="24"/>
                <w:szCs w:val="24"/>
              </w:rPr>
              <w:t xml:space="preserve">: </w:t>
            </w:r>
            <w:r w:rsidR="004578E3" w:rsidRPr="00A357F4">
              <w:rPr>
                <w:rFonts w:ascii="Times New Roman" w:hAnsi="Times New Roman" w:cs="Times New Roman"/>
                <w:color w:val="000000" w:themeColor="text1"/>
                <w:sz w:val="24"/>
                <w:szCs w:val="24"/>
              </w:rPr>
              <w:t>согласно Апелляционно</w:t>
            </w:r>
            <w:r w:rsidRPr="00A357F4">
              <w:rPr>
                <w:rFonts w:ascii="Times New Roman" w:hAnsi="Times New Roman" w:cs="Times New Roman"/>
                <w:color w:val="000000" w:themeColor="text1"/>
                <w:sz w:val="24"/>
                <w:szCs w:val="24"/>
              </w:rPr>
              <w:t>му</w:t>
            </w:r>
            <w:r w:rsidR="004578E3" w:rsidRPr="00A357F4">
              <w:rPr>
                <w:rFonts w:ascii="Times New Roman" w:hAnsi="Times New Roman" w:cs="Times New Roman"/>
                <w:color w:val="000000" w:themeColor="text1"/>
                <w:sz w:val="24"/>
                <w:szCs w:val="24"/>
              </w:rPr>
              <w:t xml:space="preserve"> определени</w:t>
            </w:r>
            <w:r w:rsidRPr="00A357F4">
              <w:rPr>
                <w:rFonts w:ascii="Times New Roman" w:hAnsi="Times New Roman" w:cs="Times New Roman"/>
                <w:color w:val="000000" w:themeColor="text1"/>
                <w:sz w:val="24"/>
                <w:szCs w:val="24"/>
              </w:rPr>
              <w:t>ю</w:t>
            </w:r>
            <w:r w:rsidR="004578E3" w:rsidRPr="00A357F4">
              <w:rPr>
                <w:rFonts w:ascii="Times New Roman" w:hAnsi="Times New Roman" w:cs="Times New Roman"/>
                <w:color w:val="000000" w:themeColor="text1"/>
                <w:sz w:val="24"/>
                <w:szCs w:val="24"/>
              </w:rPr>
              <w:t xml:space="preserve"> четвертого апелляционного суда общей юрисдикции от 04 марта 2025 г. по делу № 66а-136/2025 установлено, что </w:t>
            </w:r>
            <w:r>
              <w:rPr>
                <w:rFonts w:ascii="Times New Roman" w:hAnsi="Times New Roman" w:cs="Times New Roman"/>
                <w:color w:val="000000" w:themeColor="text1"/>
                <w:sz w:val="24"/>
                <w:szCs w:val="24"/>
              </w:rPr>
              <w:t>д</w:t>
            </w:r>
            <w:r w:rsidRPr="00A357F4">
              <w:rPr>
                <w:rFonts w:ascii="Times New Roman" w:hAnsi="Times New Roman" w:cs="Times New Roman"/>
                <w:color w:val="000000" w:themeColor="text1"/>
                <w:sz w:val="24"/>
                <w:szCs w:val="24"/>
              </w:rPr>
              <w:t xml:space="preserve">оводы апелляционных жалоб </w:t>
            </w:r>
            <w:r>
              <w:rPr>
                <w:rFonts w:ascii="Times New Roman" w:hAnsi="Times New Roman" w:cs="Times New Roman"/>
                <w:color w:val="000000" w:themeColor="text1"/>
                <w:sz w:val="24"/>
                <w:szCs w:val="24"/>
              </w:rPr>
              <w:t xml:space="preserve">(аналогичные представленным замечаниям) </w:t>
            </w:r>
            <w:r w:rsidRPr="00A357F4">
              <w:rPr>
                <w:rFonts w:ascii="Times New Roman" w:hAnsi="Times New Roman" w:cs="Times New Roman"/>
                <w:color w:val="000000" w:themeColor="text1"/>
                <w:sz w:val="24"/>
                <w:szCs w:val="24"/>
              </w:rPr>
              <w:t xml:space="preserve">о нарушении </w:t>
            </w:r>
            <w:hyperlink r:id="rId8" w:history="1">
              <w:r w:rsidRPr="00A357F4">
                <w:rPr>
                  <w:rStyle w:val="ac"/>
                  <w:rFonts w:ascii="Times New Roman" w:hAnsi="Times New Roman" w:cs="Times New Roman"/>
                  <w:color w:val="000000" w:themeColor="text1"/>
                  <w:sz w:val="24"/>
                  <w:szCs w:val="24"/>
                  <w:u w:val="none"/>
                </w:rPr>
                <w:t>части 1 статьи 3</w:t>
              </w:r>
            </w:hyperlink>
            <w:r w:rsidRPr="00A357F4">
              <w:rPr>
                <w:rFonts w:ascii="Times New Roman" w:hAnsi="Times New Roman" w:cs="Times New Roman"/>
                <w:color w:val="000000" w:themeColor="text1"/>
                <w:sz w:val="24"/>
                <w:szCs w:val="24"/>
              </w:rPr>
              <w:t xml:space="preserve"> Федерального закона от 31 июля 2020 года </w:t>
            </w:r>
            <w:r>
              <w:rPr>
                <w:rFonts w:ascii="Times New Roman" w:hAnsi="Times New Roman" w:cs="Times New Roman"/>
                <w:color w:val="000000" w:themeColor="text1"/>
                <w:sz w:val="24"/>
                <w:szCs w:val="24"/>
              </w:rPr>
              <w:t>№</w:t>
            </w:r>
            <w:r w:rsidRPr="00A357F4">
              <w:rPr>
                <w:rFonts w:ascii="Times New Roman" w:hAnsi="Times New Roman" w:cs="Times New Roman"/>
                <w:color w:val="000000" w:themeColor="text1"/>
                <w:sz w:val="24"/>
                <w:szCs w:val="24"/>
              </w:rPr>
              <w:t xml:space="preserve"> 247-ФЗ </w:t>
            </w:r>
            <w:r>
              <w:rPr>
                <w:rFonts w:ascii="Times New Roman" w:hAnsi="Times New Roman" w:cs="Times New Roman"/>
                <w:color w:val="000000" w:themeColor="text1"/>
                <w:sz w:val="24"/>
                <w:szCs w:val="24"/>
              </w:rPr>
              <w:t>«</w:t>
            </w:r>
            <w:r w:rsidRPr="00A357F4">
              <w:rPr>
                <w:rFonts w:ascii="Times New Roman" w:hAnsi="Times New Roman" w:cs="Times New Roman"/>
                <w:color w:val="000000" w:themeColor="text1"/>
                <w:sz w:val="24"/>
                <w:szCs w:val="24"/>
              </w:rPr>
              <w:t>Об обязательных требованиях в Российской Федерации</w:t>
            </w:r>
            <w:r>
              <w:rPr>
                <w:rFonts w:ascii="Times New Roman" w:hAnsi="Times New Roman" w:cs="Times New Roman"/>
                <w:color w:val="000000" w:themeColor="text1"/>
                <w:sz w:val="24"/>
                <w:szCs w:val="24"/>
              </w:rPr>
              <w:t xml:space="preserve">» </w:t>
            </w:r>
            <w:r w:rsidRPr="00A357F4">
              <w:rPr>
                <w:rFonts w:ascii="Times New Roman" w:hAnsi="Times New Roman" w:cs="Times New Roman"/>
                <w:color w:val="000000" w:themeColor="text1"/>
                <w:sz w:val="24"/>
                <w:szCs w:val="24"/>
              </w:rPr>
              <w:t>(далее – Федеральный закон № 247-ФЗ) в части срока вступления в силу оспариваемых Правил благоустройства, являются несостоятельными, основаны на ошибочном толковании правовых норм.</w:t>
            </w:r>
          </w:p>
          <w:p w14:paraId="3DA7C9BC" w14:textId="62F49B59" w:rsidR="004578E3" w:rsidRPr="00882D78" w:rsidRDefault="004578E3" w:rsidP="00A357F4">
            <w:pPr>
              <w:jc w:val="both"/>
              <w:rPr>
                <w:rFonts w:ascii="Times New Roman" w:hAnsi="Times New Roman" w:cs="Times New Roman"/>
                <w:color w:val="000000" w:themeColor="text1"/>
                <w:sz w:val="24"/>
                <w:szCs w:val="24"/>
              </w:rPr>
            </w:pPr>
            <w:r w:rsidRPr="00A357F4">
              <w:rPr>
                <w:rFonts w:ascii="Times New Roman" w:hAnsi="Times New Roman" w:cs="Times New Roman"/>
                <w:color w:val="000000" w:themeColor="text1"/>
                <w:sz w:val="24"/>
                <w:szCs w:val="24"/>
              </w:rPr>
              <w:t>В данном определении суд указал, что Федеральный закон № 247-ФЗ определяет правовые и организационные основы установления и оценки применения содержащихся в нормативных правовых актах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государственного контроля (надзора), муниципального контроля, привлечения к административной ответственности, предоставления лицензий и иных разрешений, аккредитации, оценки соответствия продукции, иных форм оценки и экспертизы (статья 1 Федерального закона № 247-ФЗ), следовательно принимаемое решение о</w:t>
            </w:r>
            <w:r w:rsidR="00A357F4">
              <w:rPr>
                <w:rFonts w:ascii="Times New Roman" w:hAnsi="Times New Roman" w:cs="Times New Roman"/>
                <w:color w:val="000000" w:themeColor="text1"/>
                <w:sz w:val="24"/>
                <w:szCs w:val="24"/>
              </w:rPr>
              <w:t xml:space="preserve"> внесении изменений в Правила благоустройства </w:t>
            </w:r>
            <w:r w:rsidRPr="00A357F4">
              <w:rPr>
                <w:rFonts w:ascii="Times New Roman" w:hAnsi="Times New Roman" w:cs="Times New Roman"/>
                <w:color w:val="000000" w:themeColor="text1"/>
                <w:sz w:val="24"/>
                <w:szCs w:val="24"/>
              </w:rPr>
              <w:t>не отвечают предмету правового регулирования указанного федерального закона</w:t>
            </w:r>
            <w:r w:rsidR="00A357F4">
              <w:rPr>
                <w:rFonts w:ascii="Times New Roman" w:hAnsi="Times New Roman" w:cs="Times New Roman"/>
                <w:color w:val="000000" w:themeColor="text1"/>
                <w:sz w:val="24"/>
                <w:szCs w:val="24"/>
              </w:rPr>
              <w:t xml:space="preserve"> (р</w:t>
            </w:r>
            <w:r w:rsidRPr="00A357F4">
              <w:rPr>
                <w:rFonts w:ascii="Times New Roman" w:hAnsi="Times New Roman" w:cs="Times New Roman"/>
                <w:color w:val="000000" w:themeColor="text1"/>
                <w:sz w:val="24"/>
                <w:szCs w:val="24"/>
              </w:rPr>
              <w:t xml:space="preserve">ешение </w:t>
            </w:r>
            <w:r w:rsidRPr="003C7332">
              <w:rPr>
                <w:rFonts w:ascii="Times New Roman" w:hAnsi="Times New Roman" w:cs="Times New Roman"/>
                <w:color w:val="000000" w:themeColor="text1"/>
                <w:sz w:val="24"/>
                <w:szCs w:val="24"/>
              </w:rPr>
              <w:t xml:space="preserve">Пермского краевого суда от 23.09.2024 по делу </w:t>
            </w:r>
            <w:r>
              <w:rPr>
                <w:rFonts w:ascii="Times New Roman" w:hAnsi="Times New Roman" w:cs="Times New Roman"/>
                <w:color w:val="000000" w:themeColor="text1"/>
                <w:sz w:val="24"/>
                <w:szCs w:val="24"/>
              </w:rPr>
              <w:t>№</w:t>
            </w:r>
            <w:r w:rsidRPr="003C7332">
              <w:rPr>
                <w:rFonts w:ascii="Times New Roman" w:hAnsi="Times New Roman" w:cs="Times New Roman"/>
                <w:color w:val="000000" w:themeColor="text1"/>
                <w:sz w:val="24"/>
                <w:szCs w:val="24"/>
              </w:rPr>
              <w:t xml:space="preserve"> 3а-320/2024</w:t>
            </w:r>
            <w:r>
              <w:rPr>
                <w:rFonts w:ascii="Times New Roman" w:hAnsi="Times New Roman" w:cs="Times New Roman"/>
                <w:color w:val="000000" w:themeColor="text1"/>
                <w:sz w:val="24"/>
                <w:szCs w:val="24"/>
              </w:rPr>
              <w:t xml:space="preserve">, </w:t>
            </w:r>
            <w:r w:rsidR="00A357F4">
              <w:rPr>
                <w:rFonts w:ascii="Times New Roman" w:hAnsi="Times New Roman" w:cs="Times New Roman"/>
                <w:color w:val="000000" w:themeColor="text1"/>
                <w:sz w:val="24"/>
                <w:szCs w:val="24"/>
              </w:rPr>
              <w:t>а</w:t>
            </w:r>
            <w:r w:rsidRPr="003C7332">
              <w:rPr>
                <w:rFonts w:ascii="Times New Roman" w:hAnsi="Times New Roman" w:cs="Times New Roman"/>
                <w:color w:val="000000" w:themeColor="text1"/>
                <w:sz w:val="24"/>
                <w:szCs w:val="24"/>
              </w:rPr>
              <w:t xml:space="preserve">пелляционное определение Четвертого </w:t>
            </w:r>
            <w:r w:rsidRPr="003C7332">
              <w:rPr>
                <w:rFonts w:ascii="Times New Roman" w:hAnsi="Times New Roman" w:cs="Times New Roman"/>
                <w:color w:val="000000" w:themeColor="text1"/>
                <w:sz w:val="24"/>
                <w:szCs w:val="24"/>
              </w:rPr>
              <w:lastRenderedPageBreak/>
              <w:t xml:space="preserve">апелляционного суда общей юрисдикции от 04.03.2025 </w:t>
            </w:r>
            <w:r>
              <w:rPr>
                <w:rFonts w:ascii="Times New Roman" w:hAnsi="Times New Roman" w:cs="Times New Roman"/>
                <w:color w:val="000000" w:themeColor="text1"/>
                <w:sz w:val="24"/>
                <w:szCs w:val="24"/>
              </w:rPr>
              <w:t>№</w:t>
            </w:r>
            <w:r w:rsidRPr="003C7332">
              <w:rPr>
                <w:rFonts w:ascii="Times New Roman" w:hAnsi="Times New Roman" w:cs="Times New Roman"/>
                <w:color w:val="000000" w:themeColor="text1"/>
                <w:sz w:val="24"/>
                <w:szCs w:val="24"/>
              </w:rPr>
              <w:t xml:space="preserve"> 66а-136/2025</w:t>
            </w:r>
            <w:r>
              <w:rPr>
                <w:rFonts w:ascii="Times New Roman" w:hAnsi="Times New Roman" w:cs="Times New Roman"/>
                <w:color w:val="000000" w:themeColor="text1"/>
                <w:sz w:val="24"/>
                <w:szCs w:val="24"/>
              </w:rPr>
              <w:t xml:space="preserve">, </w:t>
            </w:r>
            <w:r w:rsidR="00A357F4">
              <w:rPr>
                <w:rFonts w:ascii="Times New Roman" w:hAnsi="Times New Roman" w:cs="Times New Roman"/>
                <w:color w:val="000000" w:themeColor="text1"/>
                <w:sz w:val="24"/>
                <w:szCs w:val="24"/>
              </w:rPr>
              <w:t>к</w:t>
            </w:r>
            <w:r w:rsidRPr="003C7332">
              <w:rPr>
                <w:rFonts w:ascii="Times New Roman" w:hAnsi="Times New Roman" w:cs="Times New Roman"/>
                <w:color w:val="000000" w:themeColor="text1"/>
                <w:sz w:val="24"/>
                <w:szCs w:val="24"/>
              </w:rPr>
              <w:t xml:space="preserve">ассационное определение Седьмого кассационного суда общей юрисдикции от 09.09.2025 </w:t>
            </w:r>
            <w:r>
              <w:rPr>
                <w:rFonts w:ascii="Times New Roman" w:hAnsi="Times New Roman" w:cs="Times New Roman"/>
                <w:color w:val="000000" w:themeColor="text1"/>
                <w:sz w:val="24"/>
                <w:szCs w:val="24"/>
              </w:rPr>
              <w:t>№</w:t>
            </w:r>
            <w:r w:rsidRPr="003C7332">
              <w:rPr>
                <w:rFonts w:ascii="Times New Roman" w:hAnsi="Times New Roman" w:cs="Times New Roman"/>
                <w:color w:val="000000" w:themeColor="text1"/>
                <w:sz w:val="24"/>
                <w:szCs w:val="24"/>
              </w:rPr>
              <w:t xml:space="preserve"> 88а-11885/2025</w:t>
            </w:r>
            <w:r>
              <w:rPr>
                <w:rFonts w:ascii="Times New Roman" w:hAnsi="Times New Roman" w:cs="Times New Roman"/>
                <w:color w:val="000000" w:themeColor="text1"/>
                <w:sz w:val="24"/>
                <w:szCs w:val="24"/>
              </w:rPr>
              <w:t>).</w:t>
            </w:r>
          </w:p>
        </w:tc>
      </w:tr>
      <w:tr w:rsidR="004578E3" w:rsidRPr="00882D78" w14:paraId="3625B39D" w14:textId="77777777" w:rsidTr="00051219">
        <w:tc>
          <w:tcPr>
            <w:tcW w:w="846" w:type="dxa"/>
          </w:tcPr>
          <w:p w14:paraId="4D6CA17E" w14:textId="77777777" w:rsidR="004578E3" w:rsidRPr="00882D78" w:rsidRDefault="004578E3" w:rsidP="004578E3">
            <w:pPr>
              <w:autoSpaceDE w:val="0"/>
              <w:autoSpaceDN w:val="0"/>
              <w:adjustRightInd w:val="0"/>
              <w:jc w:val="center"/>
              <w:rPr>
                <w:rFonts w:ascii="Times New Roman" w:hAnsi="Times New Roman" w:cs="Times New Roman"/>
                <w:color w:val="000000" w:themeColor="text1"/>
                <w:sz w:val="24"/>
                <w:szCs w:val="24"/>
              </w:rPr>
            </w:pPr>
            <w:r w:rsidRPr="00882D78">
              <w:rPr>
                <w:rFonts w:ascii="Times New Roman" w:hAnsi="Times New Roman" w:cs="Times New Roman"/>
                <w:color w:val="000000" w:themeColor="text1"/>
                <w:sz w:val="24"/>
                <w:szCs w:val="24"/>
              </w:rPr>
              <w:lastRenderedPageBreak/>
              <w:t>2.</w:t>
            </w:r>
          </w:p>
        </w:tc>
        <w:tc>
          <w:tcPr>
            <w:tcW w:w="5528" w:type="dxa"/>
          </w:tcPr>
          <w:p w14:paraId="1C23EED3" w14:textId="77777777" w:rsidR="004578E3" w:rsidRDefault="004578E3" w:rsidP="00051219">
            <w:pPr>
              <w:jc w:val="both"/>
              <w:rPr>
                <w:rFonts w:ascii="Times New Roman" w:hAnsi="Times New Roman"/>
                <w:sz w:val="24"/>
                <w:szCs w:val="24"/>
              </w:rPr>
            </w:pPr>
            <w:r>
              <w:rPr>
                <w:rFonts w:ascii="Times New Roman" w:hAnsi="Times New Roman"/>
                <w:sz w:val="24"/>
                <w:szCs w:val="24"/>
              </w:rPr>
              <w:t>Федеральное законодательство, регулирующее движение и размещение парковок СИМ на территориях общего пользования муниципального образования</w:t>
            </w:r>
            <w:r w:rsidR="00A25499">
              <w:rPr>
                <w:rFonts w:ascii="Times New Roman" w:hAnsi="Times New Roman"/>
                <w:sz w:val="24"/>
                <w:szCs w:val="24"/>
              </w:rPr>
              <w:t>: СИМ являются транспортными средствами, движение и размещение парковок СИМ регламентированы требованиями Федерального закона от 29.12.2017 № 443-ФЗ «Об организации дорожного движения в Российской Федерации и о внесении изменений в отдельные законодательные акты Российской Федерации» и подзаконных ему актов</w:t>
            </w:r>
            <w:r w:rsidR="00173E32">
              <w:rPr>
                <w:rFonts w:ascii="Times New Roman" w:hAnsi="Times New Roman"/>
                <w:sz w:val="24"/>
                <w:szCs w:val="24"/>
              </w:rPr>
              <w:t>.</w:t>
            </w:r>
          </w:p>
          <w:p w14:paraId="5B7C39A9" w14:textId="50B808DC" w:rsidR="00173E32" w:rsidRPr="00882D78" w:rsidRDefault="00173E32" w:rsidP="00051219">
            <w:pPr>
              <w:jc w:val="both"/>
              <w:rPr>
                <w:rFonts w:ascii="Times New Roman" w:hAnsi="Times New Roman" w:cs="Times New Roman"/>
                <w:color w:val="000000" w:themeColor="text1"/>
                <w:sz w:val="24"/>
                <w:szCs w:val="24"/>
              </w:rPr>
            </w:pPr>
            <w:r>
              <w:rPr>
                <w:rFonts w:ascii="Times New Roman" w:hAnsi="Times New Roman"/>
                <w:sz w:val="24"/>
                <w:szCs w:val="24"/>
              </w:rPr>
              <w:t>С целью введения запрета на СИМ на территориях общего пользования муниципального образования должны быть внесены изменения в ПОДД (КСОДД) с учетом процедуры разработки проекта и его последующего согласования, так как данная деятельность относится к полномочиям органа местного самоуправления в рамках организации дорожной деятельности и не может быть отнесена к полномочиям в сфере благоустройства муниципального образования.</w:t>
            </w:r>
          </w:p>
        </w:tc>
        <w:tc>
          <w:tcPr>
            <w:tcW w:w="8794" w:type="dxa"/>
          </w:tcPr>
          <w:p w14:paraId="47BCEEE5" w14:textId="37719DE5" w:rsidR="004578E3" w:rsidRPr="00882D78" w:rsidRDefault="0029615B" w:rsidP="004578E3">
            <w:pPr>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Нецелесообразно</w:t>
            </w:r>
            <w:r w:rsidR="0078264E">
              <w:rPr>
                <w:rFonts w:ascii="Times New Roman" w:hAnsi="Times New Roman" w:cs="Times New Roman"/>
                <w:color w:val="000000" w:themeColor="text1"/>
                <w:sz w:val="24"/>
                <w:szCs w:val="24"/>
              </w:rPr>
              <w:t xml:space="preserve"> учитывать</w:t>
            </w:r>
            <w:r>
              <w:rPr>
                <w:rFonts w:ascii="Times New Roman" w:hAnsi="Times New Roman" w:cs="Times New Roman"/>
                <w:color w:val="000000" w:themeColor="text1"/>
                <w:sz w:val="24"/>
                <w:szCs w:val="24"/>
              </w:rPr>
              <w:t>: з</w:t>
            </w:r>
            <w:r w:rsidR="004578E3">
              <w:rPr>
                <w:rFonts w:ascii="Times New Roman" w:hAnsi="Times New Roman" w:cs="Times New Roman"/>
                <w:color w:val="000000" w:themeColor="text1"/>
                <w:sz w:val="24"/>
                <w:szCs w:val="24"/>
              </w:rPr>
              <w:t xml:space="preserve">оны запрета движения СИМ, зоны движения СИМ с ограниченной скоростью, а также места парковок СИМ на территории муниципального образования «Муринское городское поселение» Всеволожского муниципального района Ленинградской области будут установлены в </w:t>
            </w:r>
            <w:r w:rsidR="00B2241B">
              <w:rPr>
                <w:rFonts w:ascii="Times New Roman" w:hAnsi="Times New Roman" w:cs="Times New Roman"/>
                <w:color w:val="000000" w:themeColor="text1"/>
                <w:sz w:val="24"/>
                <w:szCs w:val="24"/>
              </w:rPr>
              <w:t xml:space="preserve">соответствии с </w:t>
            </w:r>
            <w:r w:rsidR="00B2241B" w:rsidRPr="00834E7A">
              <w:rPr>
                <w:rFonts w:ascii="Times New Roman" w:hAnsi="Times New Roman" w:cs="Times New Roman"/>
                <w:color w:val="000000" w:themeColor="text1"/>
                <w:sz w:val="24"/>
                <w:szCs w:val="24"/>
              </w:rPr>
              <w:t xml:space="preserve"> Федеральн</w:t>
            </w:r>
            <w:r w:rsidR="00B2241B">
              <w:rPr>
                <w:rFonts w:ascii="Times New Roman" w:hAnsi="Times New Roman" w:cs="Times New Roman"/>
                <w:color w:val="000000" w:themeColor="text1"/>
                <w:sz w:val="24"/>
                <w:szCs w:val="24"/>
              </w:rPr>
              <w:t>ым</w:t>
            </w:r>
            <w:r w:rsidR="00B2241B" w:rsidRPr="00834E7A">
              <w:rPr>
                <w:rFonts w:ascii="Times New Roman" w:hAnsi="Times New Roman" w:cs="Times New Roman"/>
                <w:color w:val="000000" w:themeColor="text1"/>
                <w:sz w:val="24"/>
                <w:szCs w:val="24"/>
              </w:rPr>
              <w:t xml:space="preserve"> закон</w:t>
            </w:r>
            <w:r w:rsidR="00B2241B">
              <w:rPr>
                <w:rFonts w:ascii="Times New Roman" w:hAnsi="Times New Roman" w:cs="Times New Roman"/>
                <w:color w:val="000000" w:themeColor="text1"/>
                <w:sz w:val="24"/>
                <w:szCs w:val="24"/>
              </w:rPr>
              <w:t>ом</w:t>
            </w:r>
            <w:r w:rsidR="00B2241B" w:rsidRPr="00834E7A">
              <w:rPr>
                <w:rFonts w:ascii="Times New Roman" w:hAnsi="Times New Roman" w:cs="Times New Roman"/>
                <w:color w:val="000000" w:themeColor="text1"/>
                <w:sz w:val="24"/>
                <w:szCs w:val="24"/>
              </w:rPr>
              <w:t xml:space="preserve"> от 29.12.2017 №</w:t>
            </w:r>
            <w:r w:rsidR="00B2241B">
              <w:rPr>
                <w:rFonts w:ascii="Times New Roman" w:hAnsi="Times New Roman" w:cs="Times New Roman"/>
                <w:color w:val="000000" w:themeColor="text1"/>
                <w:sz w:val="24"/>
                <w:szCs w:val="24"/>
              </w:rPr>
              <w:t xml:space="preserve"> </w:t>
            </w:r>
            <w:r w:rsidR="00B2241B" w:rsidRPr="00834E7A">
              <w:rPr>
                <w:rFonts w:ascii="Times New Roman" w:hAnsi="Times New Roman" w:cs="Times New Roman"/>
                <w:color w:val="000000" w:themeColor="text1"/>
                <w:sz w:val="24"/>
                <w:szCs w:val="24"/>
              </w:rPr>
              <w:t>443-ФЗ «Об организации дорожного движения в Российской Федерации и о внесении изменений в отдельные законодательные акты Российской Федерации»</w:t>
            </w:r>
            <w:r w:rsidR="00B2241B">
              <w:rPr>
                <w:rFonts w:ascii="Times New Roman" w:hAnsi="Times New Roman" w:cs="Times New Roman"/>
                <w:color w:val="000000" w:themeColor="text1"/>
                <w:sz w:val="24"/>
                <w:szCs w:val="24"/>
              </w:rPr>
              <w:t xml:space="preserve"> и </w:t>
            </w:r>
            <w:r w:rsidR="004578E3" w:rsidRPr="007E53F1">
              <w:rPr>
                <w:rFonts w:ascii="Times New Roman" w:hAnsi="Times New Roman" w:cs="Times New Roman"/>
                <w:color w:val="000000" w:themeColor="text1"/>
                <w:sz w:val="24"/>
                <w:szCs w:val="24"/>
              </w:rPr>
              <w:t>Постановление</w:t>
            </w:r>
            <w:r w:rsidR="00B2241B">
              <w:rPr>
                <w:rFonts w:ascii="Times New Roman" w:hAnsi="Times New Roman" w:cs="Times New Roman"/>
                <w:color w:val="000000" w:themeColor="text1"/>
                <w:sz w:val="24"/>
                <w:szCs w:val="24"/>
              </w:rPr>
              <w:t>м</w:t>
            </w:r>
            <w:r w:rsidR="004578E3" w:rsidRPr="007E53F1">
              <w:rPr>
                <w:rFonts w:ascii="Times New Roman" w:hAnsi="Times New Roman" w:cs="Times New Roman"/>
                <w:color w:val="000000" w:themeColor="text1"/>
                <w:sz w:val="24"/>
                <w:szCs w:val="24"/>
              </w:rPr>
              <w:t xml:space="preserve"> Правительства РФ от 23.10.1993 </w:t>
            </w:r>
            <w:r w:rsidR="004578E3">
              <w:rPr>
                <w:rFonts w:ascii="Times New Roman" w:hAnsi="Times New Roman" w:cs="Times New Roman"/>
                <w:color w:val="000000" w:themeColor="text1"/>
                <w:sz w:val="24"/>
                <w:szCs w:val="24"/>
              </w:rPr>
              <w:t>№</w:t>
            </w:r>
            <w:r w:rsidR="004578E3" w:rsidRPr="007E53F1">
              <w:rPr>
                <w:rFonts w:ascii="Times New Roman" w:hAnsi="Times New Roman" w:cs="Times New Roman"/>
                <w:color w:val="000000" w:themeColor="text1"/>
                <w:sz w:val="24"/>
                <w:szCs w:val="24"/>
              </w:rPr>
              <w:t xml:space="preserve"> 1090 </w:t>
            </w:r>
            <w:r w:rsidR="004578E3">
              <w:rPr>
                <w:rFonts w:ascii="Times New Roman" w:hAnsi="Times New Roman" w:cs="Times New Roman"/>
                <w:color w:val="000000" w:themeColor="text1"/>
                <w:sz w:val="24"/>
                <w:szCs w:val="24"/>
              </w:rPr>
              <w:t>«</w:t>
            </w:r>
            <w:r w:rsidR="004578E3" w:rsidRPr="007E53F1">
              <w:rPr>
                <w:rFonts w:ascii="Times New Roman" w:hAnsi="Times New Roman" w:cs="Times New Roman"/>
                <w:color w:val="000000" w:themeColor="text1"/>
                <w:sz w:val="24"/>
                <w:szCs w:val="24"/>
              </w:rPr>
              <w:t>О Правилах дорожного движения</w:t>
            </w:r>
            <w:r w:rsidR="004578E3">
              <w:rPr>
                <w:rFonts w:ascii="Times New Roman" w:hAnsi="Times New Roman" w:cs="Times New Roman"/>
                <w:color w:val="000000" w:themeColor="text1"/>
                <w:sz w:val="24"/>
                <w:szCs w:val="24"/>
              </w:rPr>
              <w:t>»</w:t>
            </w:r>
            <w:r w:rsidR="00B2241B">
              <w:rPr>
                <w:rFonts w:ascii="Times New Roman" w:hAnsi="Times New Roman" w:cs="Times New Roman"/>
                <w:color w:val="000000" w:themeColor="text1"/>
                <w:sz w:val="24"/>
                <w:szCs w:val="24"/>
              </w:rPr>
              <w:t>, т.е.</w:t>
            </w:r>
            <w:r w:rsidR="004578E3">
              <w:rPr>
                <w:rFonts w:ascii="Times New Roman" w:hAnsi="Times New Roman" w:cs="Times New Roman"/>
                <w:color w:val="000000" w:themeColor="text1"/>
                <w:sz w:val="24"/>
                <w:szCs w:val="24"/>
              </w:rPr>
              <w:t xml:space="preserve"> с изменением ПОДД.</w:t>
            </w:r>
          </w:p>
        </w:tc>
      </w:tr>
      <w:tr w:rsidR="004578E3" w:rsidRPr="00882D78" w14:paraId="6AE75FFD" w14:textId="77777777" w:rsidTr="00051219">
        <w:tc>
          <w:tcPr>
            <w:tcW w:w="846" w:type="dxa"/>
          </w:tcPr>
          <w:p w14:paraId="5F686181" w14:textId="77777777" w:rsidR="004578E3" w:rsidRPr="00882D78" w:rsidRDefault="004578E3" w:rsidP="004578E3">
            <w:pPr>
              <w:autoSpaceDE w:val="0"/>
              <w:autoSpaceDN w:val="0"/>
              <w:adjustRightInd w:val="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5528" w:type="dxa"/>
          </w:tcPr>
          <w:p w14:paraId="4BCA08DD" w14:textId="43337038" w:rsidR="004578E3" w:rsidRDefault="004578E3" w:rsidP="00051219">
            <w:pPr>
              <w:jc w:val="both"/>
              <w:rPr>
                <w:rFonts w:ascii="Times New Roman" w:hAnsi="Times New Roman"/>
                <w:sz w:val="24"/>
                <w:szCs w:val="24"/>
              </w:rPr>
            </w:pPr>
            <w:r>
              <w:rPr>
                <w:rFonts w:ascii="Times New Roman" w:hAnsi="Times New Roman"/>
                <w:sz w:val="24"/>
                <w:szCs w:val="24"/>
              </w:rPr>
              <w:t>Необоснованное введение перечня запретов и ограничений для лиц, использующих для передвижения средств индивидуальной мобильности</w:t>
            </w:r>
            <w:r w:rsidR="00A345FD">
              <w:rPr>
                <w:rFonts w:ascii="Times New Roman" w:hAnsi="Times New Roman"/>
                <w:sz w:val="24"/>
                <w:szCs w:val="24"/>
              </w:rPr>
              <w:t xml:space="preserve">: </w:t>
            </w:r>
            <w:r>
              <w:rPr>
                <w:rFonts w:ascii="Times New Roman" w:hAnsi="Times New Roman"/>
                <w:sz w:val="24"/>
                <w:szCs w:val="24"/>
              </w:rPr>
              <w:t>противоречит поручению Министерства транспорта РФ в адрес глав субъектов РФ от 12.11.2025 №</w:t>
            </w:r>
            <w:r w:rsidR="007931F5">
              <w:rPr>
                <w:rFonts w:ascii="Times New Roman" w:hAnsi="Times New Roman"/>
                <w:sz w:val="24"/>
                <w:szCs w:val="24"/>
              </w:rPr>
              <w:t xml:space="preserve"> </w:t>
            </w:r>
            <w:r>
              <w:rPr>
                <w:rFonts w:ascii="Times New Roman" w:hAnsi="Times New Roman"/>
                <w:sz w:val="24"/>
                <w:szCs w:val="24"/>
              </w:rPr>
              <w:t>АШ-22/Д03-04-07/29565</w:t>
            </w:r>
            <w:r w:rsidR="00A345FD">
              <w:rPr>
                <w:rFonts w:ascii="Times New Roman" w:hAnsi="Times New Roman"/>
                <w:sz w:val="24"/>
                <w:szCs w:val="24"/>
              </w:rPr>
              <w:t xml:space="preserve">, согласно которому «в ряде субъектов Российской Федерации утверждаемые нормативные правовые акты содержат нерациональные запреты на использование СИМ, что не соответствует ранее направленным </w:t>
            </w:r>
            <w:r w:rsidR="00A345FD">
              <w:rPr>
                <w:rFonts w:ascii="Times New Roman" w:hAnsi="Times New Roman"/>
                <w:sz w:val="24"/>
                <w:szCs w:val="24"/>
              </w:rPr>
              <w:lastRenderedPageBreak/>
              <w:t>разъяснениям Минтранса России, не согласуется с Транспортной стратегией Российской Федерации до 2030 года с прогнозом на период до 2035 года и ухудшает один из пяти показателей транспортной подвижности населения согласно методикам расчета показателей государственной программы Российской Федерации «Развитие транспортной системы» (утверждены приказом Минтранса России от 30.06.2025 № 198)».</w:t>
            </w:r>
          </w:p>
          <w:p w14:paraId="4271790A" w14:textId="4372E5E7" w:rsidR="00A345FD" w:rsidRDefault="00A345FD" w:rsidP="00051219">
            <w:pPr>
              <w:jc w:val="both"/>
              <w:rPr>
                <w:rFonts w:ascii="Times New Roman" w:hAnsi="Times New Roman"/>
                <w:sz w:val="24"/>
                <w:szCs w:val="24"/>
              </w:rPr>
            </w:pPr>
            <w:r>
              <w:rPr>
                <w:rFonts w:ascii="Times New Roman" w:hAnsi="Times New Roman"/>
                <w:sz w:val="24"/>
                <w:szCs w:val="24"/>
              </w:rPr>
              <w:t>Кроме того, органами местного самоуправления устанавливаются дорожные знаки 3.35 «Движение на средствах индивидуальной мобильности запрещено» на велосипедных дорожках, что не содействует безопасному движению СИМ.</w:t>
            </w:r>
          </w:p>
        </w:tc>
        <w:tc>
          <w:tcPr>
            <w:tcW w:w="8794" w:type="dxa"/>
          </w:tcPr>
          <w:p w14:paraId="163D530C" w14:textId="42833B79" w:rsidR="004578E3" w:rsidRDefault="00B2241B" w:rsidP="004578E3">
            <w:pPr>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Нецелесообразно</w:t>
            </w:r>
            <w:r w:rsidR="0078264E">
              <w:rPr>
                <w:rFonts w:ascii="Times New Roman" w:hAnsi="Times New Roman" w:cs="Times New Roman"/>
                <w:color w:val="000000" w:themeColor="text1"/>
                <w:sz w:val="24"/>
                <w:szCs w:val="24"/>
              </w:rPr>
              <w:t xml:space="preserve"> учитывать</w:t>
            </w:r>
            <w:r>
              <w:rPr>
                <w:rFonts w:ascii="Times New Roman" w:hAnsi="Times New Roman" w:cs="Times New Roman"/>
                <w:color w:val="000000" w:themeColor="text1"/>
                <w:sz w:val="24"/>
                <w:szCs w:val="24"/>
              </w:rPr>
              <w:t>. К</w:t>
            </w:r>
            <w:r w:rsidR="004578E3" w:rsidRPr="00B9031B">
              <w:rPr>
                <w:rFonts w:ascii="Times New Roman" w:hAnsi="Times New Roman" w:cs="Times New Roman"/>
                <w:color w:val="000000" w:themeColor="text1"/>
                <w:sz w:val="24"/>
                <w:szCs w:val="24"/>
              </w:rPr>
              <w:t xml:space="preserve"> полномочиям органов местного самоуправления в области обеспечения безопасности дорожного движения относится осуществление мероприятий по обеспечению безопасности дорожного движения на автомобильных дорогах местного значения, в том числе на объектах улично-дорожной сети, в границах соответственно муниципального </w:t>
            </w:r>
            <w:r w:rsidR="004578E3">
              <w:rPr>
                <w:rFonts w:ascii="Times New Roman" w:hAnsi="Times New Roman" w:cs="Times New Roman"/>
                <w:color w:val="000000" w:themeColor="text1"/>
                <w:sz w:val="24"/>
                <w:szCs w:val="24"/>
              </w:rPr>
              <w:t>образования</w:t>
            </w:r>
            <w:r w:rsidR="004578E3" w:rsidRPr="00B9031B">
              <w:rPr>
                <w:rFonts w:ascii="Times New Roman" w:hAnsi="Times New Roman" w:cs="Times New Roman"/>
                <w:color w:val="000000" w:themeColor="text1"/>
                <w:sz w:val="24"/>
                <w:szCs w:val="24"/>
              </w:rPr>
              <w:t xml:space="preserve"> при осуществлении дорожной деятельности</w:t>
            </w:r>
            <w:r w:rsidR="004578E3">
              <w:rPr>
                <w:rFonts w:ascii="Times New Roman" w:hAnsi="Times New Roman" w:cs="Times New Roman"/>
                <w:color w:val="000000" w:themeColor="text1"/>
                <w:sz w:val="24"/>
                <w:szCs w:val="24"/>
              </w:rPr>
              <w:t>, что закреплено нормами Федерального законодательства</w:t>
            </w:r>
            <w:r w:rsidR="004578E3" w:rsidRPr="00B9031B">
              <w:rPr>
                <w:rFonts w:ascii="Times New Roman" w:hAnsi="Times New Roman" w:cs="Times New Roman"/>
                <w:color w:val="000000" w:themeColor="text1"/>
                <w:sz w:val="24"/>
                <w:szCs w:val="24"/>
              </w:rPr>
              <w:t xml:space="preserve"> (пункт 4 статьи 6</w:t>
            </w:r>
            <w:r>
              <w:rPr>
                <w:rFonts w:ascii="Times New Roman" w:hAnsi="Times New Roman" w:cs="Times New Roman"/>
                <w:color w:val="000000" w:themeColor="text1"/>
                <w:sz w:val="24"/>
                <w:szCs w:val="24"/>
              </w:rPr>
              <w:t xml:space="preserve"> </w:t>
            </w:r>
            <w:r w:rsidRPr="00B2241B">
              <w:rPr>
                <w:rFonts w:ascii="Times New Roman" w:hAnsi="Times New Roman" w:cs="Times New Roman"/>
                <w:color w:val="000000" w:themeColor="text1"/>
                <w:sz w:val="24"/>
                <w:szCs w:val="24"/>
              </w:rPr>
              <w:t>Федеральн</w:t>
            </w:r>
            <w:r>
              <w:rPr>
                <w:rFonts w:ascii="Times New Roman" w:hAnsi="Times New Roman" w:cs="Times New Roman"/>
                <w:color w:val="000000" w:themeColor="text1"/>
                <w:sz w:val="24"/>
                <w:szCs w:val="24"/>
              </w:rPr>
              <w:t>ого</w:t>
            </w:r>
            <w:r w:rsidRPr="00B2241B">
              <w:rPr>
                <w:rFonts w:ascii="Times New Roman" w:hAnsi="Times New Roman" w:cs="Times New Roman"/>
                <w:color w:val="000000" w:themeColor="text1"/>
                <w:sz w:val="24"/>
                <w:szCs w:val="24"/>
              </w:rPr>
              <w:t xml:space="preserve"> закон</w:t>
            </w:r>
            <w:r>
              <w:rPr>
                <w:rFonts w:ascii="Times New Roman" w:hAnsi="Times New Roman" w:cs="Times New Roman"/>
                <w:color w:val="000000" w:themeColor="text1"/>
                <w:sz w:val="24"/>
                <w:szCs w:val="24"/>
              </w:rPr>
              <w:t>а</w:t>
            </w:r>
            <w:r w:rsidRPr="00B2241B">
              <w:rPr>
                <w:rFonts w:ascii="Times New Roman" w:hAnsi="Times New Roman" w:cs="Times New Roman"/>
                <w:color w:val="000000" w:themeColor="text1"/>
                <w:sz w:val="24"/>
                <w:szCs w:val="24"/>
              </w:rPr>
              <w:t xml:space="preserve"> от 10.12.1995 </w:t>
            </w:r>
            <w:r>
              <w:rPr>
                <w:rFonts w:ascii="Times New Roman" w:hAnsi="Times New Roman" w:cs="Times New Roman"/>
                <w:color w:val="000000" w:themeColor="text1"/>
                <w:sz w:val="24"/>
                <w:szCs w:val="24"/>
              </w:rPr>
              <w:t>№</w:t>
            </w:r>
            <w:r w:rsidRPr="00B2241B">
              <w:rPr>
                <w:rFonts w:ascii="Times New Roman" w:hAnsi="Times New Roman" w:cs="Times New Roman"/>
                <w:color w:val="000000" w:themeColor="text1"/>
                <w:sz w:val="24"/>
                <w:szCs w:val="24"/>
              </w:rPr>
              <w:t xml:space="preserve"> 196-ФЗ</w:t>
            </w:r>
            <w:r>
              <w:rPr>
                <w:rFonts w:ascii="Times New Roman" w:hAnsi="Times New Roman" w:cs="Times New Roman"/>
                <w:color w:val="000000" w:themeColor="text1"/>
                <w:sz w:val="24"/>
                <w:szCs w:val="24"/>
              </w:rPr>
              <w:t xml:space="preserve"> «</w:t>
            </w:r>
            <w:r w:rsidRPr="00B2241B">
              <w:rPr>
                <w:rFonts w:ascii="Times New Roman" w:hAnsi="Times New Roman" w:cs="Times New Roman"/>
                <w:color w:val="000000" w:themeColor="text1"/>
                <w:sz w:val="24"/>
                <w:szCs w:val="24"/>
              </w:rPr>
              <w:t>О безопасности дорожного движения</w:t>
            </w:r>
            <w:r>
              <w:rPr>
                <w:rFonts w:ascii="Times New Roman" w:hAnsi="Times New Roman" w:cs="Times New Roman"/>
                <w:color w:val="000000" w:themeColor="text1"/>
                <w:sz w:val="24"/>
                <w:szCs w:val="24"/>
              </w:rPr>
              <w:t>»</w:t>
            </w:r>
            <w:r w:rsidR="004578E3" w:rsidRPr="00B9031B">
              <w:rPr>
                <w:rFonts w:ascii="Times New Roman" w:hAnsi="Times New Roman" w:cs="Times New Roman"/>
                <w:color w:val="000000" w:themeColor="text1"/>
                <w:sz w:val="24"/>
                <w:szCs w:val="24"/>
              </w:rPr>
              <w:t>).</w:t>
            </w:r>
          </w:p>
          <w:p w14:paraId="49A7A1BD" w14:textId="77777777" w:rsidR="004578E3" w:rsidRDefault="004578E3" w:rsidP="004578E3">
            <w:pPr>
              <w:autoSpaceDE w:val="0"/>
              <w:autoSpaceDN w:val="0"/>
              <w:adjustRightInd w:val="0"/>
              <w:jc w:val="both"/>
              <w:rPr>
                <w:rFonts w:ascii="Times New Roman" w:hAnsi="Times New Roman" w:cs="Times New Roman"/>
                <w:color w:val="000000" w:themeColor="text1"/>
                <w:sz w:val="24"/>
                <w:szCs w:val="24"/>
              </w:rPr>
            </w:pPr>
            <w:r w:rsidRPr="00B9031B">
              <w:rPr>
                <w:rFonts w:ascii="Times New Roman" w:hAnsi="Times New Roman" w:cs="Times New Roman"/>
                <w:color w:val="000000" w:themeColor="text1"/>
                <w:sz w:val="24"/>
                <w:szCs w:val="24"/>
              </w:rPr>
              <w:t xml:space="preserve">Организация дорожного движения, согласно пункту 5 статьи 3 </w:t>
            </w:r>
            <w:r>
              <w:rPr>
                <w:rFonts w:ascii="Times New Roman" w:hAnsi="Times New Roman" w:cs="Times New Roman"/>
                <w:color w:val="000000" w:themeColor="text1"/>
                <w:sz w:val="24"/>
                <w:szCs w:val="24"/>
              </w:rPr>
              <w:t xml:space="preserve">Федерального закона </w:t>
            </w:r>
            <w:r w:rsidRPr="00B9031B">
              <w:rPr>
                <w:rFonts w:ascii="Times New Roman" w:hAnsi="Times New Roman" w:cs="Times New Roman"/>
                <w:color w:val="000000" w:themeColor="text1"/>
                <w:sz w:val="24"/>
                <w:szCs w:val="24"/>
              </w:rPr>
              <w:t xml:space="preserve">от 29.12.2017 </w:t>
            </w:r>
            <w:r>
              <w:rPr>
                <w:rFonts w:ascii="Times New Roman" w:hAnsi="Times New Roman" w:cs="Times New Roman"/>
                <w:color w:val="000000" w:themeColor="text1"/>
                <w:sz w:val="24"/>
                <w:szCs w:val="24"/>
              </w:rPr>
              <w:t>№</w:t>
            </w:r>
            <w:r w:rsidRPr="00B9031B">
              <w:rPr>
                <w:rFonts w:ascii="Times New Roman" w:hAnsi="Times New Roman" w:cs="Times New Roman"/>
                <w:color w:val="000000" w:themeColor="text1"/>
                <w:sz w:val="24"/>
                <w:szCs w:val="24"/>
              </w:rPr>
              <w:t xml:space="preserve"> 443-ФЗ </w:t>
            </w:r>
            <w:r>
              <w:rPr>
                <w:rFonts w:ascii="Times New Roman" w:hAnsi="Times New Roman" w:cs="Times New Roman"/>
                <w:color w:val="000000" w:themeColor="text1"/>
                <w:sz w:val="24"/>
                <w:szCs w:val="24"/>
              </w:rPr>
              <w:t>«</w:t>
            </w:r>
            <w:r w:rsidRPr="00B9031B">
              <w:rPr>
                <w:rFonts w:ascii="Times New Roman" w:hAnsi="Times New Roman" w:cs="Times New Roman"/>
                <w:color w:val="000000" w:themeColor="text1"/>
                <w:sz w:val="24"/>
                <w:szCs w:val="24"/>
              </w:rPr>
              <w:t xml:space="preserve">Об организации дорожного движения в Российской Федерации и о внесении изменений в отдельные законодательные акты Российской </w:t>
            </w:r>
            <w:r w:rsidRPr="00B9031B">
              <w:rPr>
                <w:rFonts w:ascii="Times New Roman" w:hAnsi="Times New Roman" w:cs="Times New Roman"/>
                <w:color w:val="000000" w:themeColor="text1"/>
                <w:sz w:val="24"/>
                <w:szCs w:val="24"/>
              </w:rPr>
              <w:lastRenderedPageBreak/>
              <w:t>Федерации</w:t>
            </w:r>
            <w:r>
              <w:rPr>
                <w:rFonts w:ascii="Times New Roman" w:hAnsi="Times New Roman" w:cs="Times New Roman"/>
                <w:color w:val="000000" w:themeColor="text1"/>
                <w:sz w:val="24"/>
                <w:szCs w:val="24"/>
              </w:rPr>
              <w:t xml:space="preserve">» </w:t>
            </w:r>
            <w:r w:rsidRPr="00B9031B">
              <w:rPr>
                <w:rFonts w:ascii="Times New Roman" w:hAnsi="Times New Roman" w:cs="Times New Roman"/>
                <w:color w:val="000000" w:themeColor="text1"/>
                <w:sz w:val="24"/>
                <w:szCs w:val="24"/>
              </w:rPr>
              <w:t>- это деятельность по упорядочению движения транспортных средств и (или) пешеходов на дорогах, направленная на снижение потерь времени (задержек) при движении транспортных средств и (или) пешеходов, при условии обеспечения безопасности дорожного движения.</w:t>
            </w:r>
          </w:p>
          <w:p w14:paraId="3EF4BA35" w14:textId="77777777" w:rsidR="004578E3" w:rsidRDefault="004578E3" w:rsidP="004578E3">
            <w:pPr>
              <w:autoSpaceDE w:val="0"/>
              <w:autoSpaceDN w:val="0"/>
              <w:adjustRightInd w:val="0"/>
              <w:jc w:val="both"/>
              <w:rPr>
                <w:rFonts w:ascii="Times New Roman" w:hAnsi="Times New Roman" w:cs="Times New Roman"/>
                <w:color w:val="000000" w:themeColor="text1"/>
                <w:sz w:val="24"/>
                <w:szCs w:val="24"/>
              </w:rPr>
            </w:pPr>
            <w:r w:rsidRPr="00BD077D">
              <w:rPr>
                <w:rFonts w:ascii="Times New Roman" w:hAnsi="Times New Roman" w:cs="Times New Roman"/>
                <w:color w:val="000000" w:themeColor="text1"/>
                <w:sz w:val="24"/>
                <w:szCs w:val="24"/>
              </w:rPr>
              <w:t>Правилами дорожного движения установлен единый порядок дорожного движения на всей территории Российской Федерации. Другие нормативные акты, касающиеся дорожного движения, должны основываться на требованиях Правил и не противоречить им (пункт 1.1 ПДД)</w:t>
            </w:r>
            <w:r>
              <w:rPr>
                <w:rFonts w:ascii="Times New Roman" w:hAnsi="Times New Roman" w:cs="Times New Roman"/>
                <w:color w:val="000000" w:themeColor="text1"/>
                <w:sz w:val="24"/>
                <w:szCs w:val="24"/>
              </w:rPr>
              <w:t>.</w:t>
            </w:r>
          </w:p>
          <w:p w14:paraId="4D986855" w14:textId="0B7D52D1" w:rsidR="004578E3" w:rsidRPr="00882D78" w:rsidRDefault="004578E3" w:rsidP="004578E3">
            <w:pPr>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Исходя из вышеизложенного, ограничени</w:t>
            </w:r>
            <w:r w:rsidR="00B2241B">
              <w:rPr>
                <w:rFonts w:ascii="Times New Roman" w:hAnsi="Times New Roman" w:cs="Times New Roman"/>
                <w:color w:val="000000" w:themeColor="text1"/>
                <w:sz w:val="24"/>
                <w:szCs w:val="24"/>
              </w:rPr>
              <w:t>е</w:t>
            </w:r>
            <w:r>
              <w:rPr>
                <w:rFonts w:ascii="Times New Roman" w:hAnsi="Times New Roman" w:cs="Times New Roman"/>
                <w:color w:val="000000" w:themeColor="text1"/>
                <w:sz w:val="24"/>
                <w:szCs w:val="24"/>
              </w:rPr>
              <w:t xml:space="preserve"> движения средств индивидуальной мобильности на объектах улично-дорожной сети будет произведено в </w:t>
            </w:r>
            <w:r w:rsidR="00B2241B">
              <w:rPr>
                <w:rFonts w:ascii="Times New Roman" w:hAnsi="Times New Roman" w:cs="Times New Roman"/>
                <w:color w:val="000000" w:themeColor="text1"/>
                <w:sz w:val="24"/>
                <w:szCs w:val="24"/>
              </w:rPr>
              <w:t xml:space="preserve">соответствии с </w:t>
            </w:r>
            <w:r w:rsidR="00B2241B" w:rsidRPr="00BD077D">
              <w:rPr>
                <w:rFonts w:ascii="Times New Roman" w:hAnsi="Times New Roman" w:cs="Times New Roman"/>
                <w:color w:val="000000" w:themeColor="text1"/>
                <w:sz w:val="24"/>
                <w:szCs w:val="24"/>
              </w:rPr>
              <w:t xml:space="preserve"> Федеральн</w:t>
            </w:r>
            <w:r w:rsidR="00B2241B">
              <w:rPr>
                <w:rFonts w:ascii="Times New Roman" w:hAnsi="Times New Roman" w:cs="Times New Roman"/>
                <w:color w:val="000000" w:themeColor="text1"/>
                <w:sz w:val="24"/>
                <w:szCs w:val="24"/>
              </w:rPr>
              <w:t>ым</w:t>
            </w:r>
            <w:r w:rsidR="00B2241B" w:rsidRPr="00BD077D">
              <w:rPr>
                <w:rFonts w:ascii="Times New Roman" w:hAnsi="Times New Roman" w:cs="Times New Roman"/>
                <w:color w:val="000000" w:themeColor="text1"/>
                <w:sz w:val="24"/>
                <w:szCs w:val="24"/>
              </w:rPr>
              <w:t xml:space="preserve"> закон</w:t>
            </w:r>
            <w:r w:rsidR="00B2241B">
              <w:rPr>
                <w:rFonts w:ascii="Times New Roman" w:hAnsi="Times New Roman" w:cs="Times New Roman"/>
                <w:color w:val="000000" w:themeColor="text1"/>
                <w:sz w:val="24"/>
                <w:szCs w:val="24"/>
              </w:rPr>
              <w:t>ом</w:t>
            </w:r>
            <w:r w:rsidR="00B2241B" w:rsidRPr="00BD077D">
              <w:rPr>
                <w:rFonts w:ascii="Times New Roman" w:hAnsi="Times New Roman" w:cs="Times New Roman"/>
                <w:color w:val="000000" w:themeColor="text1"/>
                <w:sz w:val="24"/>
                <w:szCs w:val="24"/>
              </w:rPr>
              <w:t xml:space="preserve"> от 29.12.2017 № 443-ФЗ «Об организации дорожного движения в Российской Федерации и о внесении изменений в отдельные законодательные акты Российской Федерации»</w:t>
            </w:r>
            <w:r w:rsidR="00B2241B">
              <w:rPr>
                <w:rFonts w:ascii="Times New Roman" w:hAnsi="Times New Roman" w:cs="Times New Roman"/>
                <w:color w:val="000000" w:themeColor="text1"/>
                <w:sz w:val="24"/>
                <w:szCs w:val="24"/>
              </w:rPr>
              <w:t xml:space="preserve">, </w:t>
            </w:r>
            <w:r w:rsidRPr="00BD077D">
              <w:rPr>
                <w:rFonts w:ascii="Times New Roman" w:hAnsi="Times New Roman" w:cs="Times New Roman"/>
                <w:color w:val="000000" w:themeColor="text1"/>
                <w:sz w:val="24"/>
                <w:szCs w:val="24"/>
              </w:rPr>
              <w:t>Постановление</w:t>
            </w:r>
            <w:r w:rsidR="00B2241B">
              <w:rPr>
                <w:rFonts w:ascii="Times New Roman" w:hAnsi="Times New Roman" w:cs="Times New Roman"/>
                <w:color w:val="000000" w:themeColor="text1"/>
                <w:sz w:val="24"/>
                <w:szCs w:val="24"/>
              </w:rPr>
              <w:t xml:space="preserve">м </w:t>
            </w:r>
            <w:r w:rsidRPr="00BD077D">
              <w:rPr>
                <w:rFonts w:ascii="Times New Roman" w:hAnsi="Times New Roman" w:cs="Times New Roman"/>
                <w:color w:val="000000" w:themeColor="text1"/>
                <w:sz w:val="24"/>
                <w:szCs w:val="24"/>
              </w:rPr>
              <w:t>Правительства РФ от 23.10.1993 № 1090 «О Правилах дорожного движения»</w:t>
            </w:r>
            <w:r>
              <w:rPr>
                <w:rFonts w:ascii="Times New Roman" w:hAnsi="Times New Roman" w:cs="Times New Roman"/>
                <w:color w:val="000000" w:themeColor="text1"/>
                <w:sz w:val="24"/>
                <w:szCs w:val="24"/>
              </w:rPr>
              <w:t>, с учетом повышения комфортности нахождения граждан и использования гражданами территорий общего пользования территории муниципального образования «Муринское городское поселение» Всеволожского муниципального района Ленинградской области.</w:t>
            </w:r>
          </w:p>
        </w:tc>
      </w:tr>
    </w:tbl>
    <w:p w14:paraId="5F4C8ACE" w14:textId="77777777" w:rsidR="00AF0516" w:rsidRDefault="00AF0516" w:rsidP="004578E3">
      <w:pPr>
        <w:spacing w:after="0" w:line="240" w:lineRule="auto"/>
        <w:ind w:firstLine="567"/>
        <w:jc w:val="both"/>
      </w:pPr>
    </w:p>
    <w:p w14:paraId="4D8DC34D" w14:textId="77777777" w:rsidR="00A71DB3" w:rsidRDefault="00A71DB3" w:rsidP="004578E3">
      <w:pPr>
        <w:spacing w:after="0" w:line="240" w:lineRule="auto"/>
        <w:jc w:val="both"/>
      </w:pPr>
    </w:p>
    <w:sectPr w:rsidR="00A71DB3" w:rsidSect="00602BC9">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AC5A6" w14:textId="77777777" w:rsidR="003D0A64" w:rsidRDefault="003D0A64" w:rsidP="008D3319">
      <w:pPr>
        <w:spacing w:after="0" w:line="240" w:lineRule="auto"/>
      </w:pPr>
      <w:r>
        <w:separator/>
      </w:r>
    </w:p>
  </w:endnote>
  <w:endnote w:type="continuationSeparator" w:id="0">
    <w:p w14:paraId="7886AEEC" w14:textId="77777777" w:rsidR="003D0A64" w:rsidRDefault="003D0A64" w:rsidP="008D3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79EDA" w14:textId="77777777" w:rsidR="003D0A64" w:rsidRDefault="003D0A64" w:rsidP="008D3319">
      <w:pPr>
        <w:spacing w:after="0" w:line="240" w:lineRule="auto"/>
      </w:pPr>
      <w:r>
        <w:separator/>
      </w:r>
    </w:p>
  </w:footnote>
  <w:footnote w:type="continuationSeparator" w:id="0">
    <w:p w14:paraId="45C56BD3" w14:textId="77777777" w:rsidR="003D0A64" w:rsidRDefault="003D0A64" w:rsidP="008D33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325857"/>
      <w:docPartObj>
        <w:docPartGallery w:val="Page Numbers (Top of Page)"/>
        <w:docPartUnique/>
      </w:docPartObj>
    </w:sdtPr>
    <w:sdtContent>
      <w:p w14:paraId="77E4483F" w14:textId="2A258A22" w:rsidR="00924F7A" w:rsidRDefault="00924F7A">
        <w:pPr>
          <w:pStyle w:val="a7"/>
          <w:jc w:val="center"/>
        </w:pPr>
        <w:r>
          <w:fldChar w:fldCharType="begin"/>
        </w:r>
        <w:r>
          <w:instrText>PAGE   \* MERGEFORMAT</w:instrText>
        </w:r>
        <w:r>
          <w:fldChar w:fldCharType="separate"/>
        </w:r>
        <w:r>
          <w:t>2</w:t>
        </w:r>
        <w:r>
          <w:fldChar w:fldCharType="end"/>
        </w:r>
      </w:p>
    </w:sdtContent>
  </w:sdt>
  <w:p w14:paraId="112308BD" w14:textId="77777777" w:rsidR="00924F7A" w:rsidRDefault="00924F7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2DCB"/>
    <w:multiLevelType w:val="hybridMultilevel"/>
    <w:tmpl w:val="70F6E9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093FC9"/>
    <w:multiLevelType w:val="hybridMultilevel"/>
    <w:tmpl w:val="C00633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610EEE"/>
    <w:multiLevelType w:val="hybridMultilevel"/>
    <w:tmpl w:val="FC6C4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A85DD7"/>
    <w:multiLevelType w:val="hybridMultilevel"/>
    <w:tmpl w:val="60EA7C6E"/>
    <w:lvl w:ilvl="0" w:tplc="A96C14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2627C7E"/>
    <w:multiLevelType w:val="hybridMultilevel"/>
    <w:tmpl w:val="6DB88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7C19D5"/>
    <w:multiLevelType w:val="hybridMultilevel"/>
    <w:tmpl w:val="46AE04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B02E16"/>
    <w:multiLevelType w:val="hybridMultilevel"/>
    <w:tmpl w:val="46AE04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5E212D"/>
    <w:multiLevelType w:val="hybridMultilevel"/>
    <w:tmpl w:val="A2949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7751ED"/>
    <w:multiLevelType w:val="hybridMultilevel"/>
    <w:tmpl w:val="8FE24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66528B0"/>
    <w:multiLevelType w:val="hybridMultilevel"/>
    <w:tmpl w:val="3ED4C9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8E52FA"/>
    <w:multiLevelType w:val="hybridMultilevel"/>
    <w:tmpl w:val="7EECA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CB2F8C"/>
    <w:multiLevelType w:val="hybridMultilevel"/>
    <w:tmpl w:val="A36CE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7859F8"/>
    <w:multiLevelType w:val="hybridMultilevel"/>
    <w:tmpl w:val="0E205F48"/>
    <w:lvl w:ilvl="0" w:tplc="CD9C69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A6F007A"/>
    <w:multiLevelType w:val="hybridMultilevel"/>
    <w:tmpl w:val="EB3C1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0F577C"/>
    <w:multiLevelType w:val="hybridMultilevel"/>
    <w:tmpl w:val="6DB88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5C40A0"/>
    <w:multiLevelType w:val="hybridMultilevel"/>
    <w:tmpl w:val="57C6D9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DE11DF"/>
    <w:multiLevelType w:val="hybridMultilevel"/>
    <w:tmpl w:val="63EE08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5846538"/>
    <w:multiLevelType w:val="hybridMultilevel"/>
    <w:tmpl w:val="FC6C4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6D443D0"/>
    <w:multiLevelType w:val="hybridMultilevel"/>
    <w:tmpl w:val="5FDE3F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82434A1"/>
    <w:multiLevelType w:val="hybridMultilevel"/>
    <w:tmpl w:val="74F2C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CA6130"/>
    <w:multiLevelType w:val="hybridMultilevel"/>
    <w:tmpl w:val="EB3C1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E237F0D"/>
    <w:multiLevelType w:val="hybridMultilevel"/>
    <w:tmpl w:val="EB3C1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A706A5E"/>
    <w:multiLevelType w:val="hybridMultilevel"/>
    <w:tmpl w:val="805A90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BA96609"/>
    <w:multiLevelType w:val="hybridMultilevel"/>
    <w:tmpl w:val="A4EA2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C3F5446"/>
    <w:multiLevelType w:val="hybridMultilevel"/>
    <w:tmpl w:val="7FB84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FE2556B"/>
    <w:multiLevelType w:val="hybridMultilevel"/>
    <w:tmpl w:val="7EECA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7986256">
    <w:abstractNumId w:val="12"/>
  </w:num>
  <w:num w:numId="2" w16cid:durableId="610211785">
    <w:abstractNumId w:val="4"/>
  </w:num>
  <w:num w:numId="3" w16cid:durableId="2068407450">
    <w:abstractNumId w:val="0"/>
  </w:num>
  <w:num w:numId="4" w16cid:durableId="534855741">
    <w:abstractNumId w:val="14"/>
  </w:num>
  <w:num w:numId="5" w16cid:durableId="1661613578">
    <w:abstractNumId w:val="1"/>
  </w:num>
  <w:num w:numId="6" w16cid:durableId="669715427">
    <w:abstractNumId w:val="17"/>
  </w:num>
  <w:num w:numId="7" w16cid:durableId="587538757">
    <w:abstractNumId w:val="2"/>
  </w:num>
  <w:num w:numId="8" w16cid:durableId="1215581616">
    <w:abstractNumId w:val="22"/>
  </w:num>
  <w:num w:numId="9" w16cid:durableId="1407798532">
    <w:abstractNumId w:val="24"/>
  </w:num>
  <w:num w:numId="10" w16cid:durableId="1337926674">
    <w:abstractNumId w:val="8"/>
  </w:num>
  <w:num w:numId="11" w16cid:durableId="285938830">
    <w:abstractNumId w:val="11"/>
  </w:num>
  <w:num w:numId="12" w16cid:durableId="28144055">
    <w:abstractNumId w:val="6"/>
  </w:num>
  <w:num w:numId="13" w16cid:durableId="576595417">
    <w:abstractNumId w:val="5"/>
  </w:num>
  <w:num w:numId="14" w16cid:durableId="1218008080">
    <w:abstractNumId w:val="9"/>
  </w:num>
  <w:num w:numId="15" w16cid:durableId="1709182508">
    <w:abstractNumId w:val="25"/>
  </w:num>
  <w:num w:numId="16" w16cid:durableId="1702707792">
    <w:abstractNumId w:val="10"/>
  </w:num>
  <w:num w:numId="17" w16cid:durableId="1931814807">
    <w:abstractNumId w:val="15"/>
  </w:num>
  <w:num w:numId="18" w16cid:durableId="829373613">
    <w:abstractNumId w:val="13"/>
  </w:num>
  <w:num w:numId="19" w16cid:durableId="1751079327">
    <w:abstractNumId w:val="21"/>
  </w:num>
  <w:num w:numId="20" w16cid:durableId="1487160104">
    <w:abstractNumId w:val="7"/>
  </w:num>
  <w:num w:numId="21" w16cid:durableId="500118535">
    <w:abstractNumId w:val="16"/>
  </w:num>
  <w:num w:numId="22" w16cid:durableId="80227461">
    <w:abstractNumId w:val="23"/>
  </w:num>
  <w:num w:numId="23" w16cid:durableId="449589349">
    <w:abstractNumId w:val="18"/>
  </w:num>
  <w:num w:numId="24" w16cid:durableId="520126462">
    <w:abstractNumId w:val="20"/>
  </w:num>
  <w:num w:numId="25" w16cid:durableId="544949824">
    <w:abstractNumId w:val="19"/>
  </w:num>
  <w:num w:numId="26" w16cid:durableId="422143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930"/>
    <w:rsid w:val="00000D87"/>
    <w:rsid w:val="00015670"/>
    <w:rsid w:val="00020844"/>
    <w:rsid w:val="000364F9"/>
    <w:rsid w:val="00036CB8"/>
    <w:rsid w:val="0003771B"/>
    <w:rsid w:val="0004215C"/>
    <w:rsid w:val="00051219"/>
    <w:rsid w:val="00065233"/>
    <w:rsid w:val="00086668"/>
    <w:rsid w:val="000B3BFF"/>
    <w:rsid w:val="000B73AF"/>
    <w:rsid w:val="000C2CAC"/>
    <w:rsid w:val="000C4785"/>
    <w:rsid w:val="000D1FF4"/>
    <w:rsid w:val="000F6F21"/>
    <w:rsid w:val="00121804"/>
    <w:rsid w:val="00123547"/>
    <w:rsid w:val="00147274"/>
    <w:rsid w:val="00153776"/>
    <w:rsid w:val="0017396D"/>
    <w:rsid w:val="00173E32"/>
    <w:rsid w:val="001909DE"/>
    <w:rsid w:val="00194CD8"/>
    <w:rsid w:val="00196336"/>
    <w:rsid w:val="001D44E3"/>
    <w:rsid w:val="001D4BA2"/>
    <w:rsid w:val="0021763C"/>
    <w:rsid w:val="00224ACD"/>
    <w:rsid w:val="002525AA"/>
    <w:rsid w:val="00254720"/>
    <w:rsid w:val="00273535"/>
    <w:rsid w:val="0029615B"/>
    <w:rsid w:val="002A54E2"/>
    <w:rsid w:val="002B058F"/>
    <w:rsid w:val="002B5E3B"/>
    <w:rsid w:val="002C50DE"/>
    <w:rsid w:val="002D3167"/>
    <w:rsid w:val="002D35D8"/>
    <w:rsid w:val="003201CA"/>
    <w:rsid w:val="0034392D"/>
    <w:rsid w:val="00352F17"/>
    <w:rsid w:val="00364814"/>
    <w:rsid w:val="003656D2"/>
    <w:rsid w:val="0037526A"/>
    <w:rsid w:val="00385E13"/>
    <w:rsid w:val="003B4799"/>
    <w:rsid w:val="003C7332"/>
    <w:rsid w:val="003D0A64"/>
    <w:rsid w:val="003D6EB9"/>
    <w:rsid w:val="003E1F93"/>
    <w:rsid w:val="003F51CF"/>
    <w:rsid w:val="00431F77"/>
    <w:rsid w:val="004434DD"/>
    <w:rsid w:val="0044701F"/>
    <w:rsid w:val="00454C91"/>
    <w:rsid w:val="004578E3"/>
    <w:rsid w:val="00483FF3"/>
    <w:rsid w:val="004C5EBD"/>
    <w:rsid w:val="004D1506"/>
    <w:rsid w:val="004D269B"/>
    <w:rsid w:val="00500771"/>
    <w:rsid w:val="00503838"/>
    <w:rsid w:val="00504F91"/>
    <w:rsid w:val="00505FD1"/>
    <w:rsid w:val="00506493"/>
    <w:rsid w:val="00522362"/>
    <w:rsid w:val="005629EB"/>
    <w:rsid w:val="00580AC1"/>
    <w:rsid w:val="0059399B"/>
    <w:rsid w:val="005A02B7"/>
    <w:rsid w:val="005A0C2B"/>
    <w:rsid w:val="005A2C7B"/>
    <w:rsid w:val="005A32CC"/>
    <w:rsid w:val="005B1E82"/>
    <w:rsid w:val="005D25EA"/>
    <w:rsid w:val="005D7495"/>
    <w:rsid w:val="005E125C"/>
    <w:rsid w:val="005F1594"/>
    <w:rsid w:val="00602BC9"/>
    <w:rsid w:val="00614411"/>
    <w:rsid w:val="0066437F"/>
    <w:rsid w:val="006932BC"/>
    <w:rsid w:val="006D4BCD"/>
    <w:rsid w:val="006F2C80"/>
    <w:rsid w:val="007122CE"/>
    <w:rsid w:val="00735BD3"/>
    <w:rsid w:val="0078264E"/>
    <w:rsid w:val="00791304"/>
    <w:rsid w:val="00793150"/>
    <w:rsid w:val="007931F5"/>
    <w:rsid w:val="0079566E"/>
    <w:rsid w:val="007D7519"/>
    <w:rsid w:val="007E53F1"/>
    <w:rsid w:val="00803C4F"/>
    <w:rsid w:val="00804107"/>
    <w:rsid w:val="00830967"/>
    <w:rsid w:val="00834E7A"/>
    <w:rsid w:val="0084001E"/>
    <w:rsid w:val="008627AB"/>
    <w:rsid w:val="008667BB"/>
    <w:rsid w:val="008750F5"/>
    <w:rsid w:val="00882D78"/>
    <w:rsid w:val="00883952"/>
    <w:rsid w:val="008A4FDE"/>
    <w:rsid w:val="008C4F1C"/>
    <w:rsid w:val="008D3319"/>
    <w:rsid w:val="008E0434"/>
    <w:rsid w:val="008F2B30"/>
    <w:rsid w:val="008F5B6D"/>
    <w:rsid w:val="008F68B1"/>
    <w:rsid w:val="008F7204"/>
    <w:rsid w:val="00907665"/>
    <w:rsid w:val="009160B7"/>
    <w:rsid w:val="009174D9"/>
    <w:rsid w:val="00924F7A"/>
    <w:rsid w:val="009617C6"/>
    <w:rsid w:val="00967D3F"/>
    <w:rsid w:val="00970017"/>
    <w:rsid w:val="0098174F"/>
    <w:rsid w:val="009B12C9"/>
    <w:rsid w:val="009B2B79"/>
    <w:rsid w:val="009B691E"/>
    <w:rsid w:val="009D7B1C"/>
    <w:rsid w:val="009E35B9"/>
    <w:rsid w:val="009F01E5"/>
    <w:rsid w:val="00A008E0"/>
    <w:rsid w:val="00A070EF"/>
    <w:rsid w:val="00A0741F"/>
    <w:rsid w:val="00A25499"/>
    <w:rsid w:val="00A345FD"/>
    <w:rsid w:val="00A357F4"/>
    <w:rsid w:val="00A4211C"/>
    <w:rsid w:val="00A71DB3"/>
    <w:rsid w:val="00A853E4"/>
    <w:rsid w:val="00A94507"/>
    <w:rsid w:val="00AF0516"/>
    <w:rsid w:val="00B0363E"/>
    <w:rsid w:val="00B2241B"/>
    <w:rsid w:val="00B2642E"/>
    <w:rsid w:val="00B71733"/>
    <w:rsid w:val="00B9031B"/>
    <w:rsid w:val="00BD077D"/>
    <w:rsid w:val="00BD64D9"/>
    <w:rsid w:val="00BE292B"/>
    <w:rsid w:val="00C01669"/>
    <w:rsid w:val="00C16068"/>
    <w:rsid w:val="00C248F8"/>
    <w:rsid w:val="00C275FD"/>
    <w:rsid w:val="00C41932"/>
    <w:rsid w:val="00C46930"/>
    <w:rsid w:val="00C50B4A"/>
    <w:rsid w:val="00C52ABC"/>
    <w:rsid w:val="00C93971"/>
    <w:rsid w:val="00CB275D"/>
    <w:rsid w:val="00CB6214"/>
    <w:rsid w:val="00D10B00"/>
    <w:rsid w:val="00D13CFF"/>
    <w:rsid w:val="00D715A8"/>
    <w:rsid w:val="00DA0535"/>
    <w:rsid w:val="00DA41C1"/>
    <w:rsid w:val="00DB0B02"/>
    <w:rsid w:val="00DC29EE"/>
    <w:rsid w:val="00DF21D8"/>
    <w:rsid w:val="00E66B19"/>
    <w:rsid w:val="00E81AA7"/>
    <w:rsid w:val="00E81E9A"/>
    <w:rsid w:val="00E91A37"/>
    <w:rsid w:val="00EB0EB9"/>
    <w:rsid w:val="00EC66BD"/>
    <w:rsid w:val="00EC7565"/>
    <w:rsid w:val="00ED087B"/>
    <w:rsid w:val="00F071EA"/>
    <w:rsid w:val="00F07262"/>
    <w:rsid w:val="00F074EF"/>
    <w:rsid w:val="00F1798C"/>
    <w:rsid w:val="00F20EA3"/>
    <w:rsid w:val="00F41860"/>
    <w:rsid w:val="00F44B28"/>
    <w:rsid w:val="00F5350A"/>
    <w:rsid w:val="00F6359E"/>
    <w:rsid w:val="00F704C3"/>
    <w:rsid w:val="00F92481"/>
    <w:rsid w:val="00FB2E26"/>
    <w:rsid w:val="00FD3D9C"/>
    <w:rsid w:val="00FD4BFB"/>
    <w:rsid w:val="00FF05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ADAD"/>
  <w15:docId w15:val="{5F7EFEF8-2653-4B15-9476-2A9747AB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469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E125C"/>
    <w:pPr>
      <w:ind w:left="720"/>
      <w:contextualSpacing/>
    </w:pPr>
  </w:style>
  <w:style w:type="paragraph" w:styleId="a5">
    <w:name w:val="Balloon Text"/>
    <w:basedOn w:val="a"/>
    <w:link w:val="a6"/>
    <w:uiPriority w:val="99"/>
    <w:semiHidden/>
    <w:unhideWhenUsed/>
    <w:rsid w:val="005E125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125C"/>
    <w:rPr>
      <w:rFonts w:ascii="Tahoma" w:hAnsi="Tahoma" w:cs="Tahoma"/>
      <w:sz w:val="16"/>
      <w:szCs w:val="16"/>
    </w:rPr>
  </w:style>
  <w:style w:type="paragraph" w:styleId="a7">
    <w:name w:val="header"/>
    <w:basedOn w:val="a"/>
    <w:link w:val="a8"/>
    <w:uiPriority w:val="99"/>
    <w:unhideWhenUsed/>
    <w:rsid w:val="008D331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D3319"/>
  </w:style>
  <w:style w:type="paragraph" w:styleId="a9">
    <w:name w:val="footer"/>
    <w:basedOn w:val="a"/>
    <w:link w:val="aa"/>
    <w:uiPriority w:val="99"/>
    <w:unhideWhenUsed/>
    <w:rsid w:val="008D331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D3319"/>
  </w:style>
  <w:style w:type="paragraph" w:styleId="ab">
    <w:name w:val="Normal (Web)"/>
    <w:basedOn w:val="a"/>
    <w:uiPriority w:val="99"/>
    <w:semiHidden/>
    <w:unhideWhenUsed/>
    <w:rsid w:val="00A357F4"/>
    <w:rPr>
      <w:rFonts w:ascii="Times New Roman" w:hAnsi="Times New Roman" w:cs="Times New Roman"/>
      <w:sz w:val="24"/>
      <w:szCs w:val="24"/>
    </w:rPr>
  </w:style>
  <w:style w:type="character" w:styleId="ac">
    <w:name w:val="Hyperlink"/>
    <w:basedOn w:val="a0"/>
    <w:uiPriority w:val="99"/>
    <w:unhideWhenUsed/>
    <w:rsid w:val="00A357F4"/>
    <w:rPr>
      <w:color w:val="0000FF" w:themeColor="hyperlink"/>
      <w:u w:val="single"/>
    </w:rPr>
  </w:style>
  <w:style w:type="character" w:styleId="ad">
    <w:name w:val="Unresolved Mention"/>
    <w:basedOn w:val="a0"/>
    <w:uiPriority w:val="99"/>
    <w:semiHidden/>
    <w:unhideWhenUsed/>
    <w:rsid w:val="00A3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03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2876&amp;dst=2&amp;field=134&amp;date=03.02.2026"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6</Pages>
  <Words>2000</Words>
  <Characters>11400</Characters>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2026-02-02T09:37:00Z</cp:lastPrinted>
  <dcterms:created xsi:type="dcterms:W3CDTF">2026-02-02T10:00:00Z</dcterms:created>
  <dcterms:modified xsi:type="dcterms:W3CDTF">2026-02-03T14:11:00Z</dcterms:modified>
</cp:coreProperties>
</file>