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85" w:rsidRDefault="00683885" w:rsidP="00683885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ПФР напоминает работающим гражданам, которые ещё не выбрали формат трудовой книжки</w:t>
      </w:r>
    </w:p>
    <w:p w:rsidR="00683885" w:rsidRDefault="00683885" w:rsidP="0068388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Всем работающим гражданам до 31 декабря 2020 года включительно необходимо подать письменное заявление работодателю о ведении трудовой книжки в электронном виде или о сохранении бумажной трудовой книжки.</w:t>
      </w:r>
    </w:p>
    <w:p w:rsidR="00683885" w:rsidRDefault="00683885" w:rsidP="0068388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На сегодняшний день в Санкт-Петербурге и Ленинградской области с выбором трудовой книжки определились 2,5 </w:t>
      </w:r>
      <w:proofErr w:type="spellStart"/>
      <w:proofErr w:type="gramStart"/>
      <w:r>
        <w:rPr>
          <w:rFonts w:ascii="Tms Rmn" w:hAnsi="Tms Rmn" w:cs="Tms Rmn"/>
          <w:color w:val="000000"/>
          <w:sz w:val="24"/>
          <w:szCs w:val="24"/>
        </w:rPr>
        <w:t>млн</w:t>
      </w:r>
      <w:proofErr w:type="spellEnd"/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работающих граждан.</w:t>
      </w:r>
    </w:p>
    <w:p w:rsidR="00683885" w:rsidRDefault="00683885" w:rsidP="0068388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Обращаем внимание работодателей на необходимость в течение декабря принять от всех работников заявления о способе ведения трудовой книжки.</w:t>
      </w:r>
    </w:p>
    <w:p w:rsidR="00683885" w:rsidRDefault="00683885" w:rsidP="0068388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Переход на электронную трудовую книжку является добровольным. Сотрудники, выбравшие электронную трудовую книжку, получают бумажную трудовую на руки с соответствующей записью о сделанном выборе. При этом бумажная трудовая книжка не теряет своей силы, так как является источником сведений о трудовой деятельности до 1 января 2020 года. В настоящее время в электронной версии фиксируются сведения о последнем кадровом действии до 1 января 2020 года и кадровых перемещениях в течение 2020 года.</w:t>
      </w:r>
    </w:p>
    <w:p w:rsidR="00683885" w:rsidRDefault="00683885" w:rsidP="0068388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Сегодня на рассмотрении в Госдуме находится проект федерального закона, согласно которому гражданин может обратиться в Пенсионный фонд с заявлением о включении в электронную трудовую книжку сведений о стаже за периоды до 1 января 2020 года.</w:t>
      </w:r>
    </w:p>
    <w:p w:rsidR="00683885" w:rsidRDefault="00683885" w:rsidP="0068388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Гражданам, которые впервые устроятся на работу с 1 января 2021 года, доступен только электронный вариант ведения трудовой книжки без оформления бумажной.</w:t>
      </w:r>
    </w:p>
    <w:p w:rsidR="00683885" w:rsidRDefault="00683885" w:rsidP="0068388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Подробнее об электронных трудовых книжках можно узнать 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здесь</w:t>
        </w:r>
      </w:hyperlink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115F24" w:rsidRDefault="00683885" w:rsidP="00683885">
      <w:r>
        <w:rPr>
          <w:rFonts w:ascii="Tms Rmn" w:hAnsi="Tms Rmn" w:cs="Tms Rmn"/>
          <w:color w:val="000000"/>
          <w:sz w:val="24"/>
          <w:szCs w:val="24"/>
        </w:rPr>
        <w:t xml:space="preserve">Сведения из электронной трудовой книжки доступны в режиме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онлайн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в личном кабинете гражданина на сайте ПФР.</w:t>
      </w:r>
    </w:p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885"/>
    <w:rsid w:val="00115F24"/>
    <w:rsid w:val="00683885"/>
    <w:rsid w:val="0070277F"/>
    <w:rsid w:val="00E3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rf.ru/et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2020-12-15T13:00:00Z</dcterms:created>
  <dcterms:modified xsi:type="dcterms:W3CDTF">2020-12-15T13:00:00Z</dcterms:modified>
</cp:coreProperties>
</file>