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D" w:rsidRPr="009627A7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Извещение </w:t>
      </w:r>
    </w:p>
    <w:p w:rsidR="0004066D" w:rsidRPr="009627A7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о проведен</w:t>
      </w:r>
      <w:proofErr w:type="gramStart"/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ии ау</w:t>
      </w:r>
      <w:proofErr w:type="gramEnd"/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кциона</w:t>
      </w:r>
      <w:r w:rsidRPr="009627A7">
        <w:t xml:space="preserve"> </w:t>
      </w:r>
      <w:r w:rsidR="009627A7"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на право заключения договора аренды земельного участка, расположенного по адресу: </w:t>
      </w:r>
      <w:proofErr w:type="gramStart"/>
      <w:r w:rsidR="009627A7"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Ленинградская область, Всеволожский муниципальный район, Муринское  сельское поселение, пос. Мурино, ул. Садовая (кадастровый номер 47:07:0712009:60) площадью 855  кв. метров, категория земель – земли населенных пунктов, вид разрешенного использования - для размещения предприятий розничной торговли (магазинов, павильонов).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80"/>
        <w:gridCol w:w="7146"/>
      </w:tblGrid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№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пп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Показатель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Характеристика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Администрация    МО «Муринское сельское поселение»    Всеволожского муниципального района Ленинградской области                                 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Местонахождение: 188662, Ленинградская область,  Всеволожский район, п. Мурино,   ул. Оборонная д.32-А</w:t>
            </w:r>
          </w:p>
          <w:p w:rsidR="009627A7" w:rsidRPr="009627A7" w:rsidRDefault="00C31755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Тел. (812) 309-78-12</w:t>
            </w:r>
            <w:r w:rsidR="009627A7"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  <w:p w:rsidR="00C31755" w:rsidRDefault="00C31755" w:rsidP="00C31755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18.00 (время московское) – пн.-чт.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17.00 – пт.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обед 13.00-14.00</w:t>
            </w:r>
          </w:p>
          <w:p w:rsidR="009627A7" w:rsidRPr="009627A7" w:rsidRDefault="009627A7" w:rsidP="009627A7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  <w:t>Организатор аукциона 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</w:t>
            </w:r>
          </w:p>
          <w:p w:rsidR="009627A7" w:rsidRPr="009627A7" w:rsidRDefault="009627A7" w:rsidP="009627A7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д. 10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Тел. 8 (81370) 41-353, Факс (81370) 40-702</w:t>
            </w:r>
          </w:p>
        </w:tc>
      </w:tr>
      <w:tr w:rsidR="009627A7" w:rsidRPr="00C31755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2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указание официального сайта, на котором размещено извещение о проведен</w:t>
            </w:r>
            <w:proofErr w:type="gramStart"/>
            <w:r w:rsidRPr="009627A7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9627A7">
              <w:rPr>
                <w:rFonts w:ascii="Times New Roman" w:eastAsia="Courier New" w:hAnsi="Times New Roman" w:cs="Times New Roman"/>
                <w:lang w:eastAsia="en-US"/>
              </w:rPr>
              <w:t>кциона;</w:t>
            </w:r>
          </w:p>
        </w:tc>
        <w:tc>
          <w:tcPr>
            <w:tcW w:w="7146" w:type="dxa"/>
          </w:tcPr>
          <w:p w:rsidR="009627A7" w:rsidRPr="009627A7" w:rsidRDefault="00C31755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hyperlink r:id="rId5" w:history="1">
              <w:r w:rsidR="009627A7" w:rsidRPr="009627A7">
                <w:rPr>
                  <w:rFonts w:ascii="Times New Roman" w:eastAsia="Courier New" w:hAnsi="Times New Roman" w:cs="Courier New"/>
                  <w:lang w:val="en-US" w:eastAsia="en-US"/>
                </w:rPr>
                <w:t>www.torgi.gov.ru</w:t>
              </w:r>
            </w:hyperlink>
            <w:r w:rsidR="009627A7" w:rsidRPr="009627A7">
              <w:rPr>
                <w:rFonts w:ascii="Times New Roman" w:eastAsia="Courier New" w:hAnsi="Times New Roman" w:cs="Courier New"/>
                <w:lang w:val="en-US" w:eastAsia="en-US"/>
              </w:rPr>
              <w:t xml:space="preserve">, </w:t>
            </w:r>
          </w:p>
          <w:p w:rsidR="00C31755" w:rsidRDefault="00C31755" w:rsidP="00C31755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bookmarkStart w:id="0" w:name="_GoBack"/>
            <w:bookmarkEnd w:id="0"/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3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место, дата, время проведения аукциона;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proofErr w:type="gramStart"/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- Ленинградская область, г. Всеволожск, микрорайон «Южный», ул. Невская, д. 10, каб. № 6.</w:t>
            </w:r>
            <w:proofErr w:type="gramEnd"/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«25» января 2016 года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- 12 часов 30 минут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- Регистрация участников начинается за 30 минут до начала аукциона.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4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Заявки принимаются в АМУ МФЦ ВМР</w:t>
            </w:r>
            <w:r w:rsidRPr="009627A7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</w:t>
            </w: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с </w:t>
            </w:r>
            <w:r w:rsidRPr="009627A7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25 декабря 2015 года </w:t>
            </w: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по рабочим дням с 10 часов 00 минут до 13 часов 00 минут и с 14 часов 00 минут до 16 часов 30 минут,  по адресу: </w:t>
            </w:r>
            <w:proofErr w:type="gramStart"/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Ленинградская область, г. Всеволожск, микрорайон «Южный», ул. Невская,   д. 10, каб. № 6. </w:t>
            </w:r>
            <w:proofErr w:type="gramEnd"/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окончания приема заявок – 10 часов 30 минут – </w:t>
            </w:r>
            <w:r w:rsidRPr="009627A7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20 января 2016  года.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5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рассмотрения заявок – 16 часов 00 минут, 20 января 2016 года по адресу: </w:t>
            </w:r>
            <w:proofErr w:type="gramStart"/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  д. 10, каб. № 6.</w:t>
            </w:r>
            <w:proofErr w:type="gramEnd"/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6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Постановление администрации муниципального образования «</w:t>
            </w: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 xml:space="preserve">» Всеволожского муниципального района Ленинградской области от </w:t>
            </w:r>
            <w:r w:rsidRPr="009627A7">
              <w:rPr>
                <w:rFonts w:ascii="Times New Roman" w:eastAsia="Courier New" w:hAnsi="Times New Roman" w:cs="Courier New"/>
                <w:color w:val="000000"/>
                <w:lang w:eastAsia="en-US"/>
              </w:rPr>
              <w:t xml:space="preserve">24.12.2015  № 443 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7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местоположение, площадь земельного участка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Ленинградская область, Всеволожский муниципальный район, Муринское  с.п., пос. Мурино, ул. Садовая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кадастровый номер 47:07:0712009:60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 xml:space="preserve"> площадью  855 кв. м 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Категория земель: земли населенных пунктов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Разрешенное использование: для размещения предприятий розничной торговли (магазинов, павильонов).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8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начальная цена 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 xml:space="preserve">Размер годовой арендной платы за земельный участок,  определенный рыночной оценкой  (отчет от 27.10.2015 г. № 15/09-101, выполненный 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lastRenderedPageBreak/>
              <w:t>ООО «КСБ Оценка») и составляет  – 148 907 (сто сорок восемь тысяч девятьсот семь) рублей 00 копеек.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lastRenderedPageBreak/>
              <w:t>9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 xml:space="preserve">Не разграниченная 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10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Технические условия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9627A7">
              <w:rPr>
                <w:rFonts w:ascii="Times New Roman" w:eastAsia="Courier New" w:hAnsi="Times New Roman" w:cs="Times New Roman"/>
              </w:rPr>
              <w:t>Водопотребление и водоотведение в соответствии с Техническими условиями № 59/15 от 08.12.2015, выданным</w:t>
            </w:r>
            <w:proofErr w:type="gramStart"/>
            <w:r w:rsidRPr="009627A7">
              <w:rPr>
                <w:rFonts w:ascii="Times New Roman" w:eastAsia="Courier New" w:hAnsi="Times New Roman" w:cs="Times New Roman"/>
              </w:rPr>
              <w:t>и ООО</w:t>
            </w:r>
            <w:proofErr w:type="gramEnd"/>
            <w:r w:rsidRPr="009627A7">
              <w:rPr>
                <w:rFonts w:ascii="Times New Roman" w:eastAsia="Courier New" w:hAnsi="Times New Roman" w:cs="Times New Roman"/>
              </w:rPr>
              <w:t xml:space="preserve"> «Управляющая компания «Мурино» 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9627A7">
              <w:rPr>
                <w:rFonts w:ascii="Times New Roman" w:eastAsia="Courier New" w:hAnsi="Times New Roman" w:cs="Times New Roman"/>
              </w:rPr>
              <w:t xml:space="preserve">Электроснабжение и теплоснабжение, в соответствии с письмом администрации МО «Муринское с.п.» от 24.12.2015 № 2715/01-12 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11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Цели использования земельного участка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для размещения предприятий розничной торговли</w:t>
            </w:r>
            <w:r w:rsidRPr="009627A7">
              <w:rPr>
                <w:rFonts w:ascii="Times New Roman" w:eastAsia="Courier New" w:hAnsi="Times New Roman" w:cs="Courier New"/>
                <w:b/>
                <w:lang w:eastAsia="en-US"/>
              </w:rPr>
              <w:t xml:space="preserve"> 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12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Срок аренды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18 месяцев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13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требования к содержанию и форме заявки на участие в аукционе;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9627A7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9627A7">
              <w:rPr>
                <w:rFonts w:ascii="Times New Roman" w:eastAsia="Courier New" w:hAnsi="Times New Roman" w:cs="Times New Roman"/>
                <w:lang w:eastAsia="en-US"/>
              </w:rPr>
              <w:t>кциона срок следующие документы: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1) заявка на участие в аукционе по установленной в извещении о проведен</w:t>
            </w:r>
            <w:proofErr w:type="gramStart"/>
            <w:r w:rsidRPr="009627A7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кциона форме с указанием банковских реквизитов счета для возврата задатка 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9627A7">
              <w:rPr>
                <w:rFonts w:ascii="Times New Roman" w:eastAsia="Courier New" w:hAnsi="Times New Roman" w:cs="Times New Roman"/>
              </w:rPr>
              <w:t xml:space="preserve">4) документы, подтверждающие внесение задатка. </w:t>
            </w:r>
          </w:p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9627A7">
              <w:rPr>
                <w:rFonts w:ascii="Times New Roman" w:eastAsia="Courier New" w:hAnsi="Times New Roman" w:cs="Times New Roman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Заявка должна содержать опись документов входящих в ее состав. Заявки рекомендуется подавать в конвертах в целях обеспечения сохранности документов.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14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        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15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обременения прав на земельные участки, 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Отсутствуют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16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17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региональные и местные нормативы градостроительного проектирования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9627A7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18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«шаг аукциона»;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b/>
                <w:lang w:eastAsia="en-US"/>
              </w:rPr>
              <w:t>Устанавливается в пределах 3 (трех) % от начальной  цены  предмета аукциона и составляет – 4465,00  (четыре тысячи  четыреста шестьдесят пять) рублей 00 копеек.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19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 xml:space="preserve"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</w:t>
            </w:r>
            <w:r w:rsidRPr="009627A7">
              <w:rPr>
                <w:rFonts w:ascii="Times New Roman" w:eastAsia="Courier New" w:hAnsi="Times New Roman" w:cs="Times New Roman"/>
                <w:lang w:eastAsia="en-US"/>
              </w:rPr>
              <w:lastRenderedPageBreak/>
              <w:t>участия в аукционе;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b/>
                <w:lang w:eastAsia="en-US"/>
              </w:rPr>
              <w:lastRenderedPageBreak/>
              <w:t>50 %  от начальной  цены  предмета аукциона – 74453,5 (семьдесят четыре тысячи четыреста пятьдесят три) рубля 50 копеек</w:t>
            </w:r>
            <w:r w:rsidRPr="009627A7">
              <w:rPr>
                <w:rFonts w:ascii="Times New Roman" w:eastAsia="Courier New" w:hAnsi="Times New Roman" w:cs="Times New Roman"/>
                <w:b/>
                <w:lang w:eastAsia="en-US"/>
              </w:rPr>
              <w:t>.</w:t>
            </w:r>
          </w:p>
          <w:p w:rsidR="009627A7" w:rsidRPr="009627A7" w:rsidRDefault="009627A7" w:rsidP="009627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Задатки должны поступить не позднее 10 часов 30 минут 20 января 2016 года на расчетный счет организатора торгов: Автономное муниципальное учреждение </w:t>
            </w:r>
            <w:r w:rsidRPr="009627A7">
              <w:rPr>
                <w:rFonts w:ascii="Times New Roman" w:eastAsia="Courier New" w:hAnsi="Times New Roman" w:cs="Times New Roman"/>
                <w:spacing w:val="-3"/>
                <w:lang w:eastAsia="en-US"/>
              </w:rPr>
              <w:t xml:space="preserve">«Многофункциональный центр» </w:t>
            </w:r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муниципального образования «Всеволожский муниципальный район» Ленинградской области № 40703810155414000131 в Северо-западном банке ОАО «Сбербанка России»,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 xml:space="preserve"> </w:t>
            </w:r>
            <w:r w:rsidRPr="009627A7">
              <w:rPr>
                <w:rFonts w:ascii="Times New Roman" w:eastAsia="Courier New" w:hAnsi="Times New Roman" w:cs="Times New Roman"/>
                <w:lang w:eastAsia="en-US"/>
              </w:rPr>
              <w:t>ИНН 4703076988  КПП 470301001</w:t>
            </w:r>
            <w:r w:rsidRPr="009627A7">
              <w:rPr>
                <w:rFonts w:ascii="Times New Roman" w:eastAsia="Courier New" w:hAnsi="Times New Roman" w:cs="Courier New"/>
                <w:lang w:eastAsia="en-US"/>
              </w:rPr>
              <w:t>,</w:t>
            </w:r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</w:t>
            </w:r>
            <w:proofErr w:type="gramStart"/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к</w:t>
            </w:r>
            <w:proofErr w:type="gramEnd"/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/с </w:t>
            </w:r>
            <w:r w:rsidRPr="009627A7">
              <w:rPr>
                <w:rFonts w:ascii="Times New Roman" w:eastAsia="Courier New" w:hAnsi="Times New Roman" w:cs="Times New Roman"/>
                <w:spacing w:val="2"/>
                <w:lang w:eastAsia="en-US"/>
              </w:rPr>
              <w:lastRenderedPageBreak/>
              <w:t>30101810500000000653, БИК 044030653.</w:t>
            </w:r>
          </w:p>
        </w:tc>
      </w:tr>
      <w:tr w:rsidR="009627A7" w:rsidRPr="009627A7" w:rsidTr="00D85BE0">
        <w:trPr>
          <w:jc w:val="center"/>
        </w:trPr>
        <w:tc>
          <w:tcPr>
            <w:tcW w:w="601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lastRenderedPageBreak/>
              <w:t>20</w:t>
            </w:r>
          </w:p>
        </w:tc>
        <w:tc>
          <w:tcPr>
            <w:tcW w:w="2880" w:type="dxa"/>
          </w:tcPr>
          <w:p w:rsidR="009627A7" w:rsidRPr="009627A7" w:rsidRDefault="009627A7" w:rsidP="009627A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highlight w:val="yellow"/>
                <w:lang w:eastAsia="en-US"/>
              </w:rPr>
            </w:pPr>
            <w:r w:rsidRPr="009627A7">
              <w:rPr>
                <w:rFonts w:ascii="Times New Roman" w:eastAsia="Courier New" w:hAnsi="Times New Roman" w:cs="Times New Roman"/>
                <w:lang w:eastAsia="en-US"/>
              </w:rPr>
              <w:t>существенные условия договора</w:t>
            </w:r>
          </w:p>
        </w:tc>
        <w:tc>
          <w:tcPr>
            <w:tcW w:w="7146" w:type="dxa"/>
          </w:tcPr>
          <w:p w:rsidR="009627A7" w:rsidRPr="009627A7" w:rsidRDefault="009627A7" w:rsidP="0096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highlight w:val="yellow"/>
              </w:rPr>
            </w:pPr>
            <w:r w:rsidRPr="009627A7">
              <w:rPr>
                <w:rFonts w:ascii="Times New Roman" w:eastAsia="Courier New" w:hAnsi="Times New Roman" w:cs="Courier New"/>
                <w:lang w:eastAsia="en-US"/>
              </w:rPr>
              <w:t>использовать Участок в соответствии с разрешенным использованием</w:t>
            </w:r>
          </w:p>
        </w:tc>
      </w:tr>
    </w:tbl>
    <w:p w:rsidR="009627A7" w:rsidRPr="006448B3" w:rsidRDefault="009627A7" w:rsidP="009627A7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448B3">
        <w:rPr>
          <w:rFonts w:ascii="Times New Roman" w:hAnsi="Times New Roman" w:cs="Times New Roman"/>
          <w:spacing w:val="4"/>
          <w:sz w:val="20"/>
          <w:szCs w:val="20"/>
        </w:rPr>
        <w:t xml:space="preserve">Аукцион - открытый по составу участников и форме подачи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предложений по цене. </w:t>
      </w:r>
    </w:p>
    <w:p w:rsidR="009627A7" w:rsidRPr="006448B3" w:rsidRDefault="009627A7" w:rsidP="009627A7">
      <w:pPr>
        <w:pStyle w:val="ConsPlusNormal"/>
        <w:ind w:firstLine="540"/>
        <w:jc w:val="both"/>
        <w:rPr>
          <w:sz w:val="20"/>
          <w:szCs w:val="20"/>
        </w:rPr>
      </w:pPr>
      <w:r w:rsidRPr="006448B3">
        <w:rPr>
          <w:sz w:val="20"/>
          <w:szCs w:val="20"/>
        </w:rPr>
        <w:t xml:space="preserve">Победителем аукциона признается участник аукциона, предложивший </w:t>
      </w:r>
      <w:r w:rsidRPr="005A42F0">
        <w:rPr>
          <w:sz w:val="20"/>
          <w:szCs w:val="20"/>
        </w:rPr>
        <w:t>наибольший размер ежегодной арен</w:t>
      </w:r>
      <w:r>
        <w:rPr>
          <w:sz w:val="20"/>
          <w:szCs w:val="20"/>
        </w:rPr>
        <w:t>дной платы за земельный участок.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(специализированная организация)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Порядок внесения задатка претендентами на участие в аукционе и возврата задатка организатором аукциона определен в договоре о задатке (договоре присоединения), форма которого размещена 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Настоящее информационное сообщение является публичной офертой 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для заключения договора о задатке в соответствии с формой договора о задатке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(договора присоединения).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в случае подачи Претендентом заявки на участие в аукционе и перечисления задатка.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присоединения). 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В платежном поручении в части «Назначение платежа» должна содержаться ссылка на дату проведения аукциона и адрес земельного участка, а также реквизиты договора о задатке (договора присоединения), в случае его заключения в форме единого документа, подписанного сторонами.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Внесенный задаток засчитывается победителю аукциона в сумму платежей по договору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земельного участка, остальным участникам возвращается в течение 3 рабочих дней после проведения аукциона.</w:t>
      </w:r>
    </w:p>
    <w:p w:rsidR="009627A7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eastAsia="Courier New" w:hAnsi="Times New Roman" w:cs="Courier New"/>
          <w:color w:val="000000"/>
          <w:lang w:eastAsia="en-US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Решение о проведен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ии ау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кциона принято </w:t>
      </w:r>
      <w:r w:rsidRPr="00297484">
        <w:rPr>
          <w:rFonts w:ascii="Times New Roman" w:eastAsia="Courier New" w:hAnsi="Times New Roman" w:cs="Courier New"/>
          <w:lang w:eastAsia="en-US"/>
        </w:rPr>
        <w:t>администраци</w:t>
      </w:r>
      <w:r>
        <w:rPr>
          <w:rFonts w:ascii="Times New Roman" w:eastAsia="Courier New" w:hAnsi="Times New Roman" w:cs="Courier New"/>
          <w:lang w:eastAsia="en-US"/>
        </w:rPr>
        <w:t>ей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муниципального образования </w:t>
      </w:r>
      <w:r w:rsidR="00BA2E72">
        <w:rPr>
          <w:rFonts w:ascii="Times New Roman" w:eastAsia="Courier New" w:hAnsi="Times New Roman" w:cs="Courier New"/>
          <w:lang w:eastAsia="en-US"/>
        </w:rPr>
        <w:t xml:space="preserve">«Муринское сельское поселение» Всеволожского </w:t>
      </w:r>
      <w:r w:rsidRPr="00C30DF5">
        <w:rPr>
          <w:rFonts w:ascii="Times New Roman" w:eastAsia="Courier New" w:hAnsi="Times New Roman" w:cs="Courier New"/>
          <w:sz w:val="20"/>
          <w:szCs w:val="20"/>
          <w:lang w:eastAsia="en-US"/>
        </w:rPr>
        <w:t xml:space="preserve"> муниципального района Ленинградской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области </w:t>
      </w:r>
      <w:r>
        <w:rPr>
          <w:rFonts w:ascii="Times New Roman" w:eastAsia="Courier New" w:hAnsi="Times New Roman" w:cs="Courier New"/>
          <w:color w:val="000000"/>
          <w:lang w:eastAsia="en-US"/>
        </w:rPr>
        <w:t>от 24</w:t>
      </w:r>
      <w:r w:rsidRPr="00297484">
        <w:rPr>
          <w:rFonts w:ascii="Times New Roman" w:eastAsia="Courier New" w:hAnsi="Times New Roman" w:cs="Courier New"/>
          <w:color w:val="000000"/>
          <w:lang w:eastAsia="en-US"/>
        </w:rPr>
        <w:t xml:space="preserve">.12.2015 № </w:t>
      </w:r>
      <w:r>
        <w:rPr>
          <w:rFonts w:ascii="Times New Roman" w:eastAsia="Courier New" w:hAnsi="Times New Roman" w:cs="Courier New"/>
          <w:color w:val="000000"/>
          <w:lang w:eastAsia="en-US"/>
        </w:rPr>
        <w:t>443.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Дата, время и порядок о</w:t>
      </w:r>
      <w:r>
        <w:rPr>
          <w:rFonts w:ascii="Times New Roman" w:hAnsi="Times New Roman" w:cs="Times New Roman"/>
          <w:spacing w:val="2"/>
          <w:sz w:val="20"/>
          <w:szCs w:val="20"/>
        </w:rPr>
        <w:t>смотра земельных участков - с 25 декабря 2015 года по 20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января 2016 года в согласованное с организатором аукциона время.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19" w:right="10" w:firstLine="686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Форма заявки 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>на участие в аукционе, проект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договора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правила проведения аукциона опубликованы 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4" w:right="10" w:firstLine="71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В течение тридцати дней </w:t>
      </w:r>
      <w:proofErr w:type="gramStart"/>
      <w:r w:rsidRPr="006448B3">
        <w:rPr>
          <w:rFonts w:ascii="Times New Roman" w:hAnsi="Times New Roman" w:cs="Times New Roman"/>
          <w:spacing w:val="-2"/>
          <w:sz w:val="20"/>
          <w:szCs w:val="20"/>
        </w:rPr>
        <w:t>с даты подведения</w:t>
      </w:r>
      <w:proofErr w:type="gramEnd"/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</w:t>
      </w:r>
      <w:r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>дминистраци</w:t>
      </w:r>
      <w:r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   муниципального образования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«Муринское сельское поселение» Всеволожского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муниципального района Ленинградской области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с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победителем аукциона заключается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spacing w:val="-1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Оплата производится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>в течение 10 дней с момента подписания договора.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Для участия в аукционе заявителям необходимо предоставить в установленные сроки следующие документы: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- заявку по установленной АМУ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МФЦ ВМР</w:t>
      </w: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форме в 2 экз.;</w:t>
      </w:r>
    </w:p>
    <w:p w:rsidR="009627A7" w:rsidRPr="006448B3" w:rsidRDefault="009627A7" w:rsidP="00962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z w:val="20"/>
          <w:szCs w:val="20"/>
        </w:rPr>
        <w:t xml:space="preserve">   - копии документов, удостоверяющих личность (для физических лиц);</w:t>
      </w:r>
    </w:p>
    <w:p w:rsidR="009627A7" w:rsidRPr="006448B3" w:rsidRDefault="009627A7" w:rsidP="00962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- платежный документ, подтверждающий перечисление задатка.</w:t>
      </w:r>
    </w:p>
    <w:p w:rsidR="009627A7" w:rsidRDefault="009627A7" w:rsidP="009627A7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>Подробнее ознакомиться с условиями проведения аукциона, информацией о технических условиях</w:t>
      </w:r>
      <w:r w:rsidRPr="006448B3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и сведениями по предмету аукциона </w:t>
      </w: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можно в </w:t>
      </w:r>
      <w:r w:rsidRPr="006448B3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автономном муниципальном учреждении «Многофункциональный центр» муниципального образования «Всеволожский муниципальный район» Ленинградской области </w:t>
      </w:r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по адресу: </w:t>
      </w:r>
      <w:proofErr w:type="gramStart"/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>Ленинградская область, г. Всеволожск, микрорайон «Южный», ул. Невская, д. 10, каб. 6, тел. 8 (81370) 41-353».</w:t>
      </w:r>
      <w:proofErr w:type="gramEnd"/>
    </w:p>
    <w:p w:rsidR="00EF1132" w:rsidRDefault="00EF1132"/>
    <w:p w:rsidR="003655A7" w:rsidRDefault="003655A7" w:rsidP="003655A7">
      <w:pPr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Утверждаю,</w:t>
      </w:r>
    </w:p>
    <w:p w:rsidR="00C85792" w:rsidRPr="002C318D" w:rsidRDefault="00C85792" w:rsidP="003655A7">
      <w:pPr>
        <w:spacing w:line="240" w:lineRule="exact"/>
        <w:rPr>
          <w:rFonts w:ascii="Times New Roman" w:hAnsi="Times New Roman"/>
          <w:b/>
          <w:sz w:val="28"/>
          <w:szCs w:val="24"/>
        </w:rPr>
      </w:pPr>
      <w:r w:rsidRPr="002C318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а</w:t>
      </w:r>
      <w:r w:rsidRPr="002C318D">
        <w:rPr>
          <w:rFonts w:ascii="Times New Roman" w:hAnsi="Times New Roman"/>
          <w:sz w:val="28"/>
          <w:szCs w:val="24"/>
        </w:rPr>
        <w:t xml:space="preserve"> администрации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В. Ф</w:t>
      </w:r>
      <w:r w:rsidRPr="002C318D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Гаркав</w:t>
      </w:r>
      <w:r>
        <w:rPr>
          <w:rStyle w:val="a3"/>
          <w:rFonts w:ascii="Times New Roman" w:hAnsi="Times New Roman"/>
          <w:b w:val="0"/>
          <w:sz w:val="28"/>
          <w:szCs w:val="24"/>
        </w:rPr>
        <w:t>ый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C85792" w:rsidRDefault="00C85792"/>
    <w:sectPr w:rsidR="00C85792" w:rsidSect="0004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66D"/>
    <w:rsid w:val="0004066D"/>
    <w:rsid w:val="00222DEB"/>
    <w:rsid w:val="00265C85"/>
    <w:rsid w:val="003655A7"/>
    <w:rsid w:val="003A5F4C"/>
    <w:rsid w:val="005F75C2"/>
    <w:rsid w:val="006674B2"/>
    <w:rsid w:val="009627A7"/>
    <w:rsid w:val="009B3E50"/>
    <w:rsid w:val="00BA2E72"/>
    <w:rsid w:val="00C31755"/>
    <w:rsid w:val="00C85792"/>
    <w:rsid w:val="00E679C9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paragraph" w:customStyle="1" w:styleId="ConsPlusNormal">
    <w:name w:val="ConsPlusNormal"/>
    <w:rsid w:val="009627A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1574</Words>
  <Characters>8972</Characters>
  <Application>Microsoft Office Word</Application>
  <DocSecurity>0</DocSecurity>
  <Lines>74</Lines>
  <Paragraphs>21</Paragraphs>
  <ScaleCrop>false</ScaleCrop>
  <Company>Vsevinfo™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Сергей</cp:lastModifiedBy>
  <cp:revision>9</cp:revision>
  <dcterms:created xsi:type="dcterms:W3CDTF">2015-12-09T13:23:00Z</dcterms:created>
  <dcterms:modified xsi:type="dcterms:W3CDTF">2015-12-25T09:16:00Z</dcterms:modified>
</cp:coreProperties>
</file>