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6D" w:rsidRPr="009627A7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  <w:lang w:eastAsia="en-US"/>
        </w:rPr>
      </w:pPr>
      <w:r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 xml:space="preserve">Извещение </w:t>
      </w:r>
    </w:p>
    <w:p w:rsidR="0004066D" w:rsidRPr="009627A7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4"/>
          <w:szCs w:val="24"/>
          <w:lang w:eastAsia="en-US"/>
        </w:rPr>
      </w:pPr>
      <w:r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о проведен</w:t>
      </w:r>
      <w:proofErr w:type="gramStart"/>
      <w:r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ии ау</w:t>
      </w:r>
      <w:proofErr w:type="gramEnd"/>
      <w:r w:rsidRPr="009627A7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кциона</w:t>
      </w:r>
      <w:r w:rsidRPr="009627A7">
        <w:t xml:space="preserve"> </w:t>
      </w:r>
      <w:r w:rsidR="006329DB" w:rsidRPr="006329DB">
        <w:rPr>
          <w:rFonts w:ascii="Times New Roman" w:eastAsia="Courier New" w:hAnsi="Times New Roman" w:cs="Courier New"/>
          <w:b/>
          <w:sz w:val="24"/>
          <w:szCs w:val="24"/>
          <w:lang w:eastAsia="en-US"/>
        </w:rPr>
        <w:t>по продаже права аренды на земельный участок, расположенного по адресу: Ленинградская область, Всеволожский муниципальный район, Муринское  сельское поселение, пос. Мурино, ул. Школьная (кадастровый номер 47:07:0712010:79) площадью 2284  кв. метров, категория земель – земли населенных пунктов, вид разрешенного использования - для размещения индивидуального жилого дома.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880"/>
        <w:gridCol w:w="7146"/>
      </w:tblGrid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№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пп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Показатель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Характеристика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наименование, место нахождения, почтовый адрес и адрес электронной почты, номер контактного телефона органа местного самоуправления или специализированной организации;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Администрация    МО «Муринское сельское поселение»    Всеволожского муниципального района Ленинградской области                                 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Местонахождение: 188662, Ленинградская область,  Всеволожский район, п. Мурино,   ул. Оборонная д.32-А</w:t>
            </w:r>
          </w:p>
          <w:p w:rsidR="006329DB" w:rsidRPr="006329DB" w:rsidRDefault="00673E5D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Тел. (812) 309-78-12</w:t>
            </w:r>
            <w:r w:rsidR="006329DB"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</w:p>
          <w:p w:rsidR="00673E5D" w:rsidRDefault="00673E5D" w:rsidP="00673E5D">
            <w:pPr>
              <w:widowControl w:val="0"/>
              <w:suppressAutoHyphens/>
              <w:spacing w:after="0" w:line="240" w:lineRule="auto"/>
              <w:jc w:val="both"/>
              <w:outlineLvl w:val="5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>www</w:t>
            </w:r>
            <w:r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 xml:space="preserve">.администрация-мурино.рф 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18.00 (время московское) – пн.-чт.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с 9.00 до 17.00 – пт.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</w:pP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ar-SA"/>
              </w:rPr>
              <w:t>обед 13.00-14.00</w:t>
            </w:r>
            <w:bookmarkStart w:id="0" w:name="_GoBack"/>
            <w:bookmarkEnd w:id="0"/>
          </w:p>
          <w:p w:rsidR="006329DB" w:rsidRPr="006329DB" w:rsidRDefault="006329DB" w:rsidP="006329DB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spacing w:val="-3"/>
                <w:sz w:val="24"/>
                <w:szCs w:val="24"/>
                <w:lang w:eastAsia="en-US"/>
              </w:rPr>
              <w:t>Организатор аукциона 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</w:t>
            </w:r>
          </w:p>
          <w:p w:rsidR="006329DB" w:rsidRPr="006329DB" w:rsidRDefault="006329DB" w:rsidP="006329DB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д. 10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>Тел. 8 (81370) 41-353, Факс (81370) 40-702</w:t>
            </w:r>
          </w:p>
        </w:tc>
      </w:tr>
      <w:tr w:rsidR="006329DB" w:rsidRPr="00673E5D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2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указание официального сайта, на котором размещено извещение о проведен</w:t>
            </w:r>
            <w:proofErr w:type="gramStart"/>
            <w:r w:rsidRPr="006329DB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6329DB">
              <w:rPr>
                <w:rFonts w:ascii="Times New Roman" w:eastAsia="Courier New" w:hAnsi="Times New Roman" w:cs="Times New Roman"/>
                <w:lang w:eastAsia="en-US"/>
              </w:rPr>
              <w:t>кциона;</w:t>
            </w:r>
          </w:p>
        </w:tc>
        <w:tc>
          <w:tcPr>
            <w:tcW w:w="7146" w:type="dxa"/>
          </w:tcPr>
          <w:p w:rsidR="006329DB" w:rsidRPr="006329DB" w:rsidRDefault="00673E5D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 w:eastAsia="en-US"/>
              </w:rPr>
            </w:pPr>
            <w:hyperlink r:id="rId5" w:history="1">
              <w:r w:rsidR="006329DB" w:rsidRPr="006329DB">
                <w:rPr>
                  <w:rFonts w:ascii="Times New Roman" w:eastAsia="Courier New" w:hAnsi="Times New Roman" w:cs="Courier New"/>
                  <w:lang w:val="en-US" w:eastAsia="en-US"/>
                </w:rPr>
                <w:t>www.torgi.gov.ru</w:t>
              </w:r>
            </w:hyperlink>
            <w:r w:rsidR="006329DB" w:rsidRPr="006329DB">
              <w:rPr>
                <w:rFonts w:ascii="Times New Roman" w:eastAsia="Courier New" w:hAnsi="Times New Roman" w:cs="Courier New"/>
                <w:lang w:val="en-US" w:eastAsia="en-US"/>
              </w:rPr>
              <w:t xml:space="preserve">, 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 w:eastAsia="en-US"/>
              </w:rPr>
            </w:pPr>
            <w:r w:rsidRPr="006329DB">
              <w:rPr>
                <w:rFonts w:ascii="Times New Roman" w:eastAsia="Courier New" w:hAnsi="Times New Roman" w:cs="Courier New"/>
                <w:lang w:val="en-US" w:eastAsia="en-US"/>
              </w:rPr>
              <w:t>http://www.</w:t>
            </w: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val="en-US" w:eastAsia="ar-SA"/>
              </w:rPr>
              <w:t xml:space="preserve"> mur-admin</w:t>
            </w:r>
            <w:r w:rsidRPr="006329DB">
              <w:rPr>
                <w:rFonts w:ascii="Times New Roman" w:eastAsia="Courier New" w:hAnsi="Times New Roman" w:cs="Courier New"/>
                <w:lang w:val="en-US" w:eastAsia="en-US"/>
              </w:rPr>
              <w:t>.ru/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3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место, дата, время проведения аукциона;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proofErr w:type="gramStart"/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- Ленинградская область, г. Всеволожск, микрорайон «Южный», ул. Невская, д. 10, каб. № 6.</w:t>
            </w:r>
            <w:proofErr w:type="gramEnd"/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«25» января  2016 года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- 14 часов 00 минут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t>.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- Регистрация участников начинается за 30 минут до начала аукциона.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4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адрес места приема, порядок и срок подачи заявок на участие в аукционе;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Заявки принимаются в АМУ МФЦ ВМР</w:t>
            </w:r>
            <w:r w:rsidRPr="006329D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 </w:t>
            </w: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с </w:t>
            </w:r>
            <w:r w:rsidRPr="006329D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25 декабря 2015 года </w:t>
            </w: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по рабочим дням с 10 часов 00 минут до 13 часов 00 минут и с 14 часов 00 минут до 16 часов 30 минут,  по адресу: </w:t>
            </w:r>
            <w:proofErr w:type="gramStart"/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Ленинградская область, г. Всеволожск, микрорайон «Южный», ул. Невская,   д. 10, каб. № 6. </w:t>
            </w:r>
            <w:proofErr w:type="gramEnd"/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окончания приема заявок – 10 часов 30 минут – </w:t>
            </w:r>
            <w:r w:rsidR="00654A06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>20 января 2016</w:t>
            </w:r>
            <w:r w:rsidRPr="006329DB">
              <w:rPr>
                <w:rFonts w:ascii="Times New Roman" w:eastAsia="Courier New" w:hAnsi="Times New Roman" w:cs="Courier New"/>
                <w:b/>
                <w:sz w:val="24"/>
                <w:szCs w:val="24"/>
                <w:lang w:eastAsia="en-US"/>
              </w:rPr>
              <w:t xml:space="preserve"> года.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5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Дата, время и место рассмотрения заявок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 xml:space="preserve">Дата и время рассмотрения заявок – 12 часов 00 минут, 20 января 2016 года по адресу: </w:t>
            </w:r>
            <w:proofErr w:type="gramStart"/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Ленинградская область, г. Всеволожск, микрорайон «Южный», ул. Невская,   д. 10, каб. № 6.</w:t>
            </w:r>
            <w:proofErr w:type="gramEnd"/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6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реквизиты решения органа местного самоуправления о продаже земельного участка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Постановление администрации муниципального образования «</w:t>
            </w: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t xml:space="preserve">» Всеволожского муниципального района Ленинградской области от </w:t>
            </w:r>
            <w:r w:rsidRPr="006329DB">
              <w:rPr>
                <w:rFonts w:ascii="Times New Roman" w:eastAsia="Courier New" w:hAnsi="Times New Roman" w:cs="Courier New"/>
                <w:color w:val="000000"/>
                <w:lang w:eastAsia="en-US"/>
              </w:rPr>
              <w:t xml:space="preserve">24.12.2015 № 444 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7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местоположение, площадь земельного участка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 xml:space="preserve">Ленинградская область, Всеволожский муниципальный район, Муринское  с.п., пос. Мурино, ул. Школьная 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кадастровый номер 47:07:0712010:79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 xml:space="preserve"> площадью  2284 кв. м 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Категория земель: земли населенных пунктов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sz w:val="28"/>
                <w:szCs w:val="28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Разрешенное использование: для размещения индивидуального жилого дома.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8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 xml:space="preserve">начальная цена 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Размер годовой арендной платы за земельный участок, определенный рыночн</w:t>
            </w:r>
            <w:r w:rsidR="00654A06">
              <w:rPr>
                <w:rFonts w:ascii="Times New Roman" w:eastAsia="Courier New" w:hAnsi="Times New Roman" w:cs="Courier New"/>
                <w:lang w:eastAsia="en-US"/>
              </w:rPr>
              <w:t>ой оценкой (отчет об оценке от 17.12.2015 г. № 15/12-149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t xml:space="preserve">, выполнен ООО «КСБ Оценка») и составляет – 258 500 (двести пятьдесят 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lastRenderedPageBreak/>
              <w:t>восемь тысяч пятьсот) рублей 00 копеек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lastRenderedPageBreak/>
              <w:t>9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 xml:space="preserve">Не разграниченная 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10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Технические условия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6329DB">
              <w:rPr>
                <w:rFonts w:ascii="Times New Roman" w:eastAsia="Courier New" w:hAnsi="Times New Roman" w:cs="Times New Roman"/>
              </w:rPr>
              <w:t xml:space="preserve">Водопотребление и водоотведение в соответствии с Техническими условиями № 58/15 от 08.12.2015 </w:t>
            </w:r>
          </w:p>
          <w:p w:rsidR="006329DB" w:rsidRPr="006329DB" w:rsidRDefault="006329DB" w:rsidP="00632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</w:rPr>
            </w:pPr>
            <w:r w:rsidRPr="006329DB">
              <w:rPr>
                <w:rFonts w:ascii="Times New Roman" w:eastAsia="Courier New" w:hAnsi="Times New Roman" w:cs="Times New Roman"/>
              </w:rPr>
              <w:t xml:space="preserve">Электроснабжение и теплоснабжение, в соответствии с письмом администрации МО «Муринское с.п.» от 24.12.2015 № 2718/01-12 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11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Цели использования земельного участка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для размещения индивидуального жилого дома.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eastAsia="en-US"/>
              </w:rPr>
            </w:pP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12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Срок аренды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20 лет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13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требования к содержанию и форме заявки на участие в аукционе;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Для участия в аукционе заявители представляют в установленный в извещении о проведен</w:t>
            </w:r>
            <w:proofErr w:type="gramStart"/>
            <w:r w:rsidRPr="006329DB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6329DB">
              <w:rPr>
                <w:rFonts w:ascii="Times New Roman" w:eastAsia="Courier New" w:hAnsi="Times New Roman" w:cs="Times New Roman"/>
                <w:lang w:eastAsia="en-US"/>
              </w:rPr>
              <w:t>кциона срок следующие документы:</w:t>
            </w:r>
          </w:p>
          <w:p w:rsidR="006329DB" w:rsidRPr="006329DB" w:rsidRDefault="006329DB" w:rsidP="006329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1) заявка на участие в аукционе по установленной в извещении о проведен</w:t>
            </w:r>
            <w:proofErr w:type="gramStart"/>
            <w:r w:rsidRPr="006329DB">
              <w:rPr>
                <w:rFonts w:ascii="Times New Roman" w:eastAsia="Courier New" w:hAnsi="Times New Roman" w:cs="Times New Roman"/>
                <w:lang w:eastAsia="en-US"/>
              </w:rPr>
              <w:t>ии ау</w:t>
            </w:r>
            <w:proofErr w:type="gramEnd"/>
            <w:r w:rsidRPr="006329DB">
              <w:rPr>
                <w:rFonts w:ascii="Times New Roman" w:eastAsia="Courier New" w:hAnsi="Times New Roman" w:cs="Times New Roman"/>
                <w:lang w:eastAsia="en-US"/>
              </w:rPr>
              <w:t xml:space="preserve">кциона форме с указанием банковских реквизитов счета для возврата задатка </w:t>
            </w:r>
          </w:p>
          <w:p w:rsidR="006329DB" w:rsidRPr="006329DB" w:rsidRDefault="006329DB" w:rsidP="006329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2) копии документов, удостоверяющих личность заявителя (для граждан);</w:t>
            </w:r>
          </w:p>
          <w:p w:rsidR="006329DB" w:rsidRPr="006329DB" w:rsidRDefault="006329DB" w:rsidP="006329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6329DB" w:rsidRPr="006329DB" w:rsidRDefault="006329DB" w:rsidP="006329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6329DB">
              <w:rPr>
                <w:rFonts w:ascii="Times New Roman" w:eastAsia="Courier New" w:hAnsi="Times New Roman" w:cs="Times New Roman"/>
              </w:rPr>
              <w:t xml:space="preserve">4) документы, подтверждающие внесение задатка </w:t>
            </w:r>
          </w:p>
          <w:p w:rsidR="006329DB" w:rsidRPr="006329DB" w:rsidRDefault="006329DB" w:rsidP="006329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ourier New" w:hAnsi="Times New Roman" w:cs="Times New Roman"/>
              </w:rPr>
            </w:pPr>
            <w:r w:rsidRPr="006329DB">
              <w:rPr>
                <w:rFonts w:ascii="Times New Roman" w:eastAsia="Courier New" w:hAnsi="Times New Roman" w:cs="Times New Roman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Заявка должна содержать опись документов входящих в ее состав. Заявки рекомендуется подавать в конвертах в целях обеспечения сохранности документов.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14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порядок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6329DB" w:rsidRPr="006329DB" w:rsidRDefault="006329DB" w:rsidP="006329D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 xml:space="preserve">        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15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 xml:space="preserve">обременения прав на земельные участки, 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t>Отсутствуют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16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 xml:space="preserve">указание градостроительного регламента, установленного для земельных участков 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17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региональные и местные нормативы градостроительного проектирования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snapToGrid w:val="0"/>
                <w:lang w:eastAsia="en-US"/>
              </w:rPr>
              <w:t xml:space="preserve">Правила землепользования и застройки территории 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t>муниципального образования «</w:t>
            </w:r>
            <w:r w:rsidRPr="006329DB">
              <w:rPr>
                <w:rFonts w:ascii="Times New Roman" w:eastAsia="Courier New" w:hAnsi="Times New Roman" w:cs="Courier New"/>
                <w:sz w:val="24"/>
                <w:szCs w:val="24"/>
                <w:lang w:eastAsia="en-US"/>
              </w:rPr>
              <w:t>Муринское сельское поселение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t>» Всеволожского муниципального района Ленинградской, утвержденные решением совета депутатов от 28.04.2014 № 19 (с изменениями и дополнениями)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18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«шаг аукциона»;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b/>
                <w:lang w:eastAsia="en-US"/>
              </w:rPr>
              <w:t>Устанавливается в пределах 3 (трех) % от начальной  цены  предмета аукциона и составляет – 7755 (семь тысяч семьсот пятьдесят пять) рублей 00 копеек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19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>размер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6329DB">
              <w:rPr>
                <w:rFonts w:ascii="Times New Roman" w:eastAsia="Courier New" w:hAnsi="Times New Roman" w:cs="Courier New"/>
                <w:b/>
                <w:lang w:eastAsia="en-US"/>
              </w:rPr>
              <w:t>50 %  от начальной  цены  предмета аукциона –129250 (сто двадцать девять тысяч двести пятьдесят) рублей 00 копеек</w:t>
            </w:r>
            <w:r w:rsidRPr="006329DB">
              <w:rPr>
                <w:rFonts w:ascii="Times New Roman" w:eastAsia="Courier New" w:hAnsi="Times New Roman" w:cs="Times New Roman"/>
                <w:b/>
                <w:lang w:eastAsia="en-US"/>
              </w:rPr>
              <w:t>.</w:t>
            </w:r>
          </w:p>
          <w:p w:rsidR="006329DB" w:rsidRPr="006329DB" w:rsidRDefault="006329DB" w:rsidP="00654A0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Задатки должны поступить не позднее 10 часов 30 минут 20 января 201</w:t>
            </w:r>
            <w:r w:rsidR="00654A06">
              <w:rPr>
                <w:rFonts w:ascii="Times New Roman" w:eastAsia="Courier New" w:hAnsi="Times New Roman" w:cs="Times New Roman"/>
                <w:spacing w:val="2"/>
                <w:lang w:eastAsia="en-US"/>
              </w:rPr>
              <w:t>6</w:t>
            </w:r>
            <w:r w:rsidRPr="006329DB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 года на расчетный счет организатора торгов: Автономное муниципальное учреждение </w:t>
            </w:r>
            <w:r w:rsidRPr="006329DB">
              <w:rPr>
                <w:rFonts w:ascii="Times New Roman" w:eastAsia="Courier New" w:hAnsi="Times New Roman" w:cs="Times New Roman"/>
                <w:spacing w:val="-3"/>
                <w:lang w:eastAsia="en-US"/>
              </w:rPr>
              <w:t xml:space="preserve">«Многофункциональный центр» </w:t>
            </w:r>
            <w:r w:rsidRPr="006329DB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муниципального образования «Всеволожский муниципальный район» Ленинградской области № 40703810155414000131 в Северо-западном банке ОАО «Сбербанка России»,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t xml:space="preserve"> </w:t>
            </w:r>
            <w:r w:rsidRPr="006329DB">
              <w:rPr>
                <w:rFonts w:ascii="Times New Roman" w:eastAsia="Courier New" w:hAnsi="Times New Roman" w:cs="Times New Roman"/>
                <w:lang w:eastAsia="en-US"/>
              </w:rPr>
              <w:t>ИНН 4703076988  КПП 470301001</w:t>
            </w:r>
            <w:r w:rsidRPr="006329DB">
              <w:rPr>
                <w:rFonts w:ascii="Times New Roman" w:eastAsia="Courier New" w:hAnsi="Times New Roman" w:cs="Courier New"/>
                <w:lang w:eastAsia="en-US"/>
              </w:rPr>
              <w:t>,</w:t>
            </w:r>
            <w:r w:rsidRPr="006329DB">
              <w:rPr>
                <w:rFonts w:ascii="Times New Roman" w:eastAsia="Courier New" w:hAnsi="Times New Roman" w:cs="Times New Roman"/>
                <w:spacing w:val="2"/>
                <w:lang w:eastAsia="en-US"/>
              </w:rPr>
              <w:t xml:space="preserve"> </w:t>
            </w:r>
            <w:proofErr w:type="gramStart"/>
            <w:r w:rsidRPr="006329DB">
              <w:rPr>
                <w:rFonts w:ascii="Times New Roman" w:eastAsia="Courier New" w:hAnsi="Times New Roman" w:cs="Times New Roman"/>
                <w:spacing w:val="2"/>
                <w:lang w:eastAsia="en-US"/>
              </w:rPr>
              <w:t>к</w:t>
            </w:r>
            <w:proofErr w:type="gramEnd"/>
            <w:r w:rsidRPr="006329DB">
              <w:rPr>
                <w:rFonts w:ascii="Times New Roman" w:eastAsia="Courier New" w:hAnsi="Times New Roman" w:cs="Times New Roman"/>
                <w:spacing w:val="2"/>
                <w:lang w:eastAsia="en-US"/>
              </w:rPr>
              <w:t>/с 30101810500000000653, БИК 044030653.</w:t>
            </w:r>
          </w:p>
        </w:tc>
      </w:tr>
      <w:tr w:rsidR="006329DB" w:rsidRPr="006329DB" w:rsidTr="008E1F0B">
        <w:trPr>
          <w:jc w:val="center"/>
        </w:trPr>
        <w:tc>
          <w:tcPr>
            <w:tcW w:w="601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lang w:eastAsia="en-US"/>
              </w:rPr>
            </w:pPr>
            <w:r>
              <w:rPr>
                <w:rFonts w:ascii="Times New Roman" w:eastAsia="Courier New" w:hAnsi="Times New Roman" w:cs="Courier New"/>
                <w:lang w:eastAsia="en-US"/>
              </w:rPr>
              <w:t>20</w:t>
            </w:r>
          </w:p>
        </w:tc>
        <w:tc>
          <w:tcPr>
            <w:tcW w:w="2880" w:type="dxa"/>
          </w:tcPr>
          <w:p w:rsidR="006329DB" w:rsidRPr="006329DB" w:rsidRDefault="006329DB" w:rsidP="006329DB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eastAsia="en-US"/>
              </w:rPr>
            </w:pPr>
            <w:r w:rsidRPr="006329DB">
              <w:rPr>
                <w:rFonts w:ascii="Times New Roman" w:eastAsia="Courier New" w:hAnsi="Times New Roman" w:cs="Times New Roman"/>
                <w:lang w:eastAsia="en-US"/>
              </w:rPr>
              <w:t xml:space="preserve">существенные условия </w:t>
            </w:r>
            <w:r w:rsidRPr="006329DB">
              <w:rPr>
                <w:rFonts w:ascii="Times New Roman" w:eastAsia="Courier New" w:hAnsi="Times New Roman" w:cs="Times New Roman"/>
                <w:lang w:eastAsia="en-US"/>
              </w:rPr>
              <w:lastRenderedPageBreak/>
              <w:t>договора</w:t>
            </w:r>
          </w:p>
        </w:tc>
        <w:tc>
          <w:tcPr>
            <w:tcW w:w="7146" w:type="dxa"/>
          </w:tcPr>
          <w:p w:rsidR="006329DB" w:rsidRPr="006329DB" w:rsidRDefault="006329DB" w:rsidP="00632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</w:rPr>
            </w:pPr>
            <w:r w:rsidRPr="006329DB">
              <w:rPr>
                <w:rFonts w:ascii="Times New Roman" w:eastAsia="Courier New" w:hAnsi="Times New Roman" w:cs="Courier New"/>
                <w:lang w:eastAsia="en-US"/>
              </w:rPr>
              <w:lastRenderedPageBreak/>
              <w:t>использовать Участок в соответствии с разрешенным использованием</w:t>
            </w:r>
          </w:p>
        </w:tc>
      </w:tr>
    </w:tbl>
    <w:p w:rsidR="009627A7" w:rsidRPr="006448B3" w:rsidRDefault="009627A7" w:rsidP="009627A7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448B3">
        <w:rPr>
          <w:rFonts w:ascii="Times New Roman" w:hAnsi="Times New Roman" w:cs="Times New Roman"/>
          <w:spacing w:val="4"/>
          <w:sz w:val="20"/>
          <w:szCs w:val="20"/>
        </w:rPr>
        <w:lastRenderedPageBreak/>
        <w:t xml:space="preserve">Аукцион - открытый по составу участников и форме подачи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предложений по цене. </w:t>
      </w:r>
    </w:p>
    <w:p w:rsidR="009627A7" w:rsidRPr="006448B3" w:rsidRDefault="009627A7" w:rsidP="009627A7">
      <w:pPr>
        <w:pStyle w:val="ConsPlusNormal"/>
        <w:ind w:firstLine="540"/>
        <w:jc w:val="both"/>
        <w:rPr>
          <w:sz w:val="20"/>
          <w:szCs w:val="20"/>
        </w:rPr>
      </w:pPr>
      <w:r w:rsidRPr="006448B3">
        <w:rPr>
          <w:sz w:val="20"/>
          <w:szCs w:val="20"/>
        </w:rPr>
        <w:t xml:space="preserve">Победителем аукциона признается участник аукциона, предложивший </w:t>
      </w:r>
      <w:r w:rsidRPr="005A42F0">
        <w:rPr>
          <w:sz w:val="20"/>
          <w:szCs w:val="20"/>
        </w:rPr>
        <w:t>наибольший размер ежегодной арен</w:t>
      </w:r>
      <w:r>
        <w:rPr>
          <w:sz w:val="20"/>
          <w:szCs w:val="20"/>
        </w:rPr>
        <w:t>дной платы за земельный участок.</w:t>
      </w:r>
    </w:p>
    <w:p w:rsidR="009627A7" w:rsidRPr="006448B3" w:rsidRDefault="009627A7" w:rsidP="009627A7">
      <w:pPr>
        <w:shd w:val="clear" w:color="auto" w:fill="FFFFFF"/>
        <w:spacing w:after="0" w:line="240" w:lineRule="auto"/>
        <w:ind w:left="14" w:right="24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(специализированная организация)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– Автономное муниципальное учреждение «Многофункциональный центр» муниципального образования «Всеволожский муниципальный район» Ленинградской области (далее – АМУ МФЦ ВМР).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Порядок внесения задатка претендентами на участие в аукционе и возврата задатка организатором аукциона определен в договоре о задатке (договоре присоединения), форма которого размещена 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Настоящее информационное сообщение является публичной офертой 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для заключения договора о задатке в соответствии с формой договора о задатке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(договора присоединения).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в случае подачи Претендентом заявки на участие в аукционе и перечисления задатка.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присоединения). 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В платежном поручении в части «Назначение платежа» должна содержаться ссылка на дату проведения аукциона и адрес земельного участка, а также реквизиты договора о задатке (договора присоединения), в случае его заключения в форме единого документа, подписанного сторонами.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Внесенный задаток засчитывается победителю аукциона в сумму платежей по договору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земельного участка, остальным участникам возвращается в течение 3 рабочих дней после проведения аукциона.</w:t>
      </w:r>
    </w:p>
    <w:p w:rsidR="009627A7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eastAsia="Courier New" w:hAnsi="Times New Roman" w:cs="Courier New"/>
          <w:color w:val="000000"/>
          <w:lang w:eastAsia="en-US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Решение о проведен</w:t>
      </w:r>
      <w:proofErr w:type="gramStart"/>
      <w:r w:rsidRPr="006448B3">
        <w:rPr>
          <w:rFonts w:ascii="Times New Roman" w:hAnsi="Times New Roman" w:cs="Times New Roman"/>
          <w:spacing w:val="2"/>
          <w:sz w:val="20"/>
          <w:szCs w:val="20"/>
        </w:rPr>
        <w:t>ии ау</w:t>
      </w:r>
      <w:proofErr w:type="gramEnd"/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кциона принято </w:t>
      </w:r>
      <w:r w:rsidRPr="00297484">
        <w:rPr>
          <w:rFonts w:ascii="Times New Roman" w:eastAsia="Courier New" w:hAnsi="Times New Roman" w:cs="Courier New"/>
          <w:lang w:eastAsia="en-US"/>
        </w:rPr>
        <w:t>администраци</w:t>
      </w:r>
      <w:r>
        <w:rPr>
          <w:rFonts w:ascii="Times New Roman" w:eastAsia="Courier New" w:hAnsi="Times New Roman" w:cs="Courier New"/>
          <w:lang w:eastAsia="en-US"/>
        </w:rPr>
        <w:t>ей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</w:t>
      </w:r>
      <w:r w:rsidR="009F7064">
        <w:rPr>
          <w:rFonts w:ascii="Times New Roman" w:eastAsia="Courier New" w:hAnsi="Times New Roman" w:cs="Courier New"/>
          <w:lang w:eastAsia="en-US"/>
        </w:rPr>
        <w:t xml:space="preserve">муниципального образования «Муринское сельское поселение» Всеволожского </w:t>
      </w:r>
      <w:r w:rsidRPr="00C30DF5">
        <w:rPr>
          <w:rFonts w:ascii="Times New Roman" w:eastAsia="Courier New" w:hAnsi="Times New Roman" w:cs="Courier New"/>
          <w:sz w:val="20"/>
          <w:szCs w:val="20"/>
          <w:lang w:eastAsia="en-US"/>
        </w:rPr>
        <w:t>муниципального района Ленинградской</w:t>
      </w:r>
      <w:r w:rsidRPr="00297484">
        <w:rPr>
          <w:rFonts w:ascii="Times New Roman" w:eastAsia="Courier New" w:hAnsi="Times New Roman" w:cs="Courier New"/>
          <w:lang w:eastAsia="en-US"/>
        </w:rPr>
        <w:t xml:space="preserve"> области </w:t>
      </w:r>
      <w:r>
        <w:rPr>
          <w:rFonts w:ascii="Times New Roman" w:eastAsia="Courier New" w:hAnsi="Times New Roman" w:cs="Courier New"/>
          <w:color w:val="000000"/>
          <w:lang w:eastAsia="en-US"/>
        </w:rPr>
        <w:t>от 24</w:t>
      </w:r>
      <w:r w:rsidRPr="00297484">
        <w:rPr>
          <w:rFonts w:ascii="Times New Roman" w:eastAsia="Courier New" w:hAnsi="Times New Roman" w:cs="Courier New"/>
          <w:color w:val="000000"/>
          <w:lang w:eastAsia="en-US"/>
        </w:rPr>
        <w:t xml:space="preserve">.12.2015 № </w:t>
      </w:r>
      <w:r>
        <w:rPr>
          <w:rFonts w:ascii="Times New Roman" w:eastAsia="Courier New" w:hAnsi="Times New Roman" w:cs="Courier New"/>
          <w:color w:val="000000"/>
          <w:lang w:eastAsia="en-US"/>
        </w:rPr>
        <w:t>44</w:t>
      </w:r>
      <w:r w:rsidR="006329DB">
        <w:rPr>
          <w:rFonts w:ascii="Times New Roman" w:eastAsia="Courier New" w:hAnsi="Times New Roman" w:cs="Courier New"/>
          <w:color w:val="000000"/>
          <w:lang w:eastAsia="en-US"/>
        </w:rPr>
        <w:t>4</w:t>
      </w:r>
      <w:r>
        <w:rPr>
          <w:rFonts w:ascii="Times New Roman" w:eastAsia="Courier New" w:hAnsi="Times New Roman" w:cs="Courier New"/>
          <w:color w:val="000000"/>
          <w:lang w:eastAsia="en-US"/>
        </w:rPr>
        <w:t>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5" w:right="14" w:firstLine="773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>Дата, время и порядок о</w:t>
      </w:r>
      <w:r>
        <w:rPr>
          <w:rFonts w:ascii="Times New Roman" w:hAnsi="Times New Roman" w:cs="Times New Roman"/>
          <w:spacing w:val="2"/>
          <w:sz w:val="20"/>
          <w:szCs w:val="20"/>
        </w:rPr>
        <w:t>смотра земельных участков - с 25 декабря 2015 года по 20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января 2016 года в согласованное с организатором аукциона время.</w:t>
      </w:r>
    </w:p>
    <w:p w:rsidR="009627A7" w:rsidRPr="006448B3" w:rsidRDefault="009627A7" w:rsidP="009627A7">
      <w:pPr>
        <w:shd w:val="clear" w:color="auto" w:fill="FFFFFF"/>
        <w:spacing w:after="0" w:line="0" w:lineRule="atLeast"/>
        <w:ind w:left="19" w:right="10" w:firstLine="686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Форма заявки 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>на участие в аукционе, проект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 договора </w:t>
      </w:r>
      <w:r>
        <w:rPr>
          <w:rFonts w:ascii="Times New Roman" w:hAnsi="Times New Roman" w:cs="Times New Roman"/>
          <w:spacing w:val="2"/>
          <w:sz w:val="20"/>
          <w:szCs w:val="20"/>
        </w:rPr>
        <w:t>аренды</w:t>
      </w:r>
      <w:r w:rsidRPr="006448B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правила проведения аукциона опубликованы 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 xml:space="preserve">на сайте </w:t>
      </w:r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www</w:t>
      </w:r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torgi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gov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  <w:proofErr w:type="spellStart"/>
      <w:r w:rsidRPr="006448B3">
        <w:rPr>
          <w:rFonts w:ascii="Times New Roman" w:hAnsi="Times New Roman" w:cs="Times New Roman"/>
          <w:spacing w:val="2"/>
          <w:sz w:val="20"/>
          <w:szCs w:val="20"/>
          <w:lang w:val="en-US"/>
        </w:rPr>
        <w:t>ru</w:t>
      </w:r>
      <w:proofErr w:type="spellEnd"/>
      <w:r w:rsidRPr="006448B3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9627A7" w:rsidRPr="006448B3" w:rsidRDefault="009627A7" w:rsidP="009627A7">
      <w:pPr>
        <w:shd w:val="clear" w:color="auto" w:fill="FFFFFF"/>
        <w:spacing w:after="0" w:line="240" w:lineRule="auto"/>
        <w:ind w:left="14" w:right="10" w:firstLine="715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В течение тридцати дней </w:t>
      </w:r>
      <w:proofErr w:type="gramStart"/>
      <w:r w:rsidRPr="006448B3">
        <w:rPr>
          <w:rFonts w:ascii="Times New Roman" w:hAnsi="Times New Roman" w:cs="Times New Roman"/>
          <w:spacing w:val="-2"/>
          <w:sz w:val="20"/>
          <w:szCs w:val="20"/>
        </w:rPr>
        <w:t>с даты подведения</w:t>
      </w:r>
      <w:proofErr w:type="gramEnd"/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итогов аукциона, но не ранее 10 дней со дня размещения результатов аукциона на официальном сайте Российской Федерации в сети интернет, в </w:t>
      </w:r>
      <w:r>
        <w:rPr>
          <w:rFonts w:ascii="Times New Roman" w:hAnsi="Times New Roman" w:cs="Times New Roman"/>
          <w:spacing w:val="-2"/>
          <w:sz w:val="20"/>
          <w:szCs w:val="20"/>
        </w:rPr>
        <w:t>а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>дминистраци</w:t>
      </w:r>
      <w:r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   муниципального образования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«Муринское сельское поселение» Всеволожского</w:t>
      </w:r>
      <w:r w:rsidRPr="00297484">
        <w:rPr>
          <w:rFonts w:ascii="Times New Roman" w:hAnsi="Times New Roman" w:cs="Times New Roman"/>
          <w:spacing w:val="-2"/>
          <w:sz w:val="20"/>
          <w:szCs w:val="20"/>
        </w:rPr>
        <w:t xml:space="preserve"> муниципального района Ленинградской области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с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победителем аукциона заключается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договор </w:t>
      </w:r>
      <w:r>
        <w:rPr>
          <w:rFonts w:ascii="Times New Roman" w:hAnsi="Times New Roman" w:cs="Times New Roman"/>
          <w:spacing w:val="-1"/>
          <w:sz w:val="20"/>
          <w:szCs w:val="20"/>
        </w:rPr>
        <w:t>аренды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 земельного участка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r w:rsidRPr="006448B3">
        <w:rPr>
          <w:rFonts w:ascii="Times New Roman" w:hAnsi="Times New Roman" w:cs="Times New Roman"/>
          <w:spacing w:val="-1"/>
          <w:sz w:val="20"/>
          <w:szCs w:val="20"/>
        </w:rPr>
        <w:t xml:space="preserve">Оплата производится </w:t>
      </w:r>
      <w:r w:rsidRPr="006448B3">
        <w:rPr>
          <w:rFonts w:ascii="Times New Roman" w:hAnsi="Times New Roman" w:cs="Times New Roman"/>
          <w:spacing w:val="-2"/>
          <w:sz w:val="20"/>
          <w:szCs w:val="20"/>
        </w:rPr>
        <w:t>в течение 10 дней с момента подписания договора.</w:t>
      </w:r>
    </w:p>
    <w:p w:rsidR="009627A7" w:rsidRPr="006448B3" w:rsidRDefault="009627A7" w:rsidP="009627A7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Для участия в аукционе заявителям необходимо предоставить в установленные сроки следующие документы:</w:t>
      </w:r>
    </w:p>
    <w:p w:rsidR="009627A7" w:rsidRPr="006448B3" w:rsidRDefault="009627A7" w:rsidP="009627A7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- заявку по установленной АМУ </w:t>
      </w:r>
      <w:r w:rsidRPr="006448B3">
        <w:rPr>
          <w:rFonts w:ascii="Times New Roman" w:hAnsi="Times New Roman" w:cs="Times New Roman"/>
          <w:spacing w:val="-3"/>
          <w:sz w:val="20"/>
          <w:szCs w:val="20"/>
        </w:rPr>
        <w:t>МФЦ ВМР</w:t>
      </w: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форме в 2 экз.;</w:t>
      </w:r>
    </w:p>
    <w:p w:rsidR="009627A7" w:rsidRPr="006448B3" w:rsidRDefault="009627A7" w:rsidP="009627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sz w:val="20"/>
          <w:szCs w:val="20"/>
        </w:rPr>
        <w:t xml:space="preserve">   - копии документов, удостоверяющих личность (для физических лиц);</w:t>
      </w:r>
    </w:p>
    <w:p w:rsidR="009627A7" w:rsidRPr="006448B3" w:rsidRDefault="009627A7" w:rsidP="00962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48B3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- платежный документ, подтверждающий перечисление задатка.</w:t>
      </w:r>
    </w:p>
    <w:p w:rsidR="009627A7" w:rsidRDefault="009627A7" w:rsidP="009627A7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>Подробнее ознакомиться с условиями проведения аукциона, информацией о технических условиях</w:t>
      </w:r>
      <w:r w:rsidRPr="006448B3">
        <w:rPr>
          <w:rFonts w:ascii="Times New Roman" w:hAnsi="Times New Roman" w:cs="Times New Roman"/>
          <w:b/>
          <w:bCs/>
          <w:spacing w:val="4"/>
          <w:sz w:val="20"/>
          <w:szCs w:val="20"/>
        </w:rPr>
        <w:t xml:space="preserve"> и сведениями по предмету аукциона </w:t>
      </w:r>
      <w:r w:rsidRPr="006448B3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можно в </w:t>
      </w:r>
      <w:r w:rsidRPr="006448B3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автономном муниципальном учреждении «Многофункциональный центр» муниципального образования «Всеволожский муниципальный район» Ленинградской области </w:t>
      </w:r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по адресу: </w:t>
      </w:r>
      <w:proofErr w:type="gramStart"/>
      <w:r w:rsidRPr="006448B3">
        <w:rPr>
          <w:rFonts w:ascii="Times New Roman" w:hAnsi="Times New Roman" w:cs="Times New Roman"/>
          <w:b/>
          <w:bCs/>
          <w:spacing w:val="-2"/>
          <w:sz w:val="20"/>
          <w:szCs w:val="20"/>
        </w:rPr>
        <w:t>Ленинградская область, г. Всеволожск, микрорайон «Южный», ул. Невская, д. 10, каб. 6, тел. 8 (81370) 41-353».</w:t>
      </w:r>
      <w:proofErr w:type="gramEnd"/>
    </w:p>
    <w:p w:rsidR="00EF1132" w:rsidRDefault="00EF1132"/>
    <w:p w:rsidR="003655A7" w:rsidRDefault="003655A7" w:rsidP="003655A7">
      <w:pPr>
        <w:spacing w:line="24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Утверждаю,</w:t>
      </w:r>
    </w:p>
    <w:p w:rsidR="00C85792" w:rsidRPr="002C318D" w:rsidRDefault="00C85792" w:rsidP="003655A7">
      <w:pPr>
        <w:spacing w:line="240" w:lineRule="exact"/>
        <w:rPr>
          <w:rFonts w:ascii="Times New Roman" w:hAnsi="Times New Roman"/>
          <w:b/>
          <w:sz w:val="28"/>
          <w:szCs w:val="24"/>
        </w:rPr>
      </w:pPr>
      <w:r w:rsidRPr="002C318D">
        <w:rPr>
          <w:rFonts w:ascii="Times New Roman" w:hAnsi="Times New Roman"/>
          <w:sz w:val="28"/>
          <w:szCs w:val="24"/>
        </w:rPr>
        <w:t>Глав</w:t>
      </w:r>
      <w:r>
        <w:rPr>
          <w:rFonts w:ascii="Times New Roman" w:hAnsi="Times New Roman"/>
          <w:sz w:val="28"/>
          <w:szCs w:val="24"/>
        </w:rPr>
        <w:t>а</w:t>
      </w:r>
      <w:r w:rsidRPr="002C318D">
        <w:rPr>
          <w:rFonts w:ascii="Times New Roman" w:hAnsi="Times New Roman"/>
          <w:sz w:val="28"/>
          <w:szCs w:val="24"/>
        </w:rPr>
        <w:t xml:space="preserve"> администрации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В. Ф</w:t>
      </w:r>
      <w:r w:rsidRPr="002C318D">
        <w:rPr>
          <w:rFonts w:ascii="Times New Roman" w:hAnsi="Times New Roman"/>
          <w:b/>
          <w:bCs/>
          <w:sz w:val="28"/>
          <w:szCs w:val="24"/>
        </w:rPr>
        <w:t>.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>Гаркав</w:t>
      </w:r>
      <w:r>
        <w:rPr>
          <w:rStyle w:val="a3"/>
          <w:rFonts w:ascii="Times New Roman" w:hAnsi="Times New Roman"/>
          <w:b w:val="0"/>
          <w:sz w:val="28"/>
          <w:szCs w:val="24"/>
        </w:rPr>
        <w:t>ый</w:t>
      </w:r>
      <w:r w:rsidRPr="002C318D">
        <w:rPr>
          <w:rStyle w:val="a3"/>
          <w:rFonts w:ascii="Times New Roman" w:hAnsi="Times New Roman"/>
          <w:b w:val="0"/>
          <w:sz w:val="28"/>
          <w:szCs w:val="24"/>
        </w:rPr>
        <w:t xml:space="preserve"> </w:t>
      </w:r>
    </w:p>
    <w:p w:rsidR="00C85792" w:rsidRDefault="00C85792"/>
    <w:sectPr w:rsidR="00C85792" w:rsidSect="00040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066D"/>
    <w:rsid w:val="0004066D"/>
    <w:rsid w:val="00222DEB"/>
    <w:rsid w:val="003655A7"/>
    <w:rsid w:val="003A5F4C"/>
    <w:rsid w:val="005F75C2"/>
    <w:rsid w:val="006329DB"/>
    <w:rsid w:val="00654A06"/>
    <w:rsid w:val="006674B2"/>
    <w:rsid w:val="00673E5D"/>
    <w:rsid w:val="00711000"/>
    <w:rsid w:val="009627A7"/>
    <w:rsid w:val="009B3E50"/>
    <w:rsid w:val="009F7064"/>
    <w:rsid w:val="00C85792"/>
    <w:rsid w:val="00DB4CD1"/>
    <w:rsid w:val="00E679C9"/>
    <w:rsid w:val="00E97001"/>
    <w:rsid w:val="00E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paragraph" w:customStyle="1" w:styleId="ConsPlusNormal">
    <w:name w:val="ConsPlusNormal"/>
    <w:rsid w:val="009627A7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1554</Words>
  <Characters>8858</Characters>
  <Application>Microsoft Office Word</Application>
  <DocSecurity>0</DocSecurity>
  <Lines>73</Lines>
  <Paragraphs>20</Paragraphs>
  <ScaleCrop>false</ScaleCrop>
  <Company>Vsevinfo™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Сергей</cp:lastModifiedBy>
  <cp:revision>11</cp:revision>
  <dcterms:created xsi:type="dcterms:W3CDTF">2015-12-09T13:23:00Z</dcterms:created>
  <dcterms:modified xsi:type="dcterms:W3CDTF">2015-12-25T09:16:00Z</dcterms:modified>
</cp:coreProperties>
</file>