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91" w:rsidRDefault="003B4F91" w:rsidP="003B4F9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Информация для плательщиков налога на профессиональный доход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2020 года в Санкт-Петербурге и Ленинградской области действует специальный налоговый режим для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граждан, так называемый налог на профессиональный доход (НПД).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Закон не обязывает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граждан, применяющих НПД, делать отчисления в Пенсионный фонд, как, например, индивидуальных предпринимателей или нотариусов. Но если нет отчислений, то не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идёт стаж и не накапливаются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индивидуальные пенсионные коэффициенты.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есть такие варианты.</w:t>
      </w:r>
    </w:p>
    <w:p w:rsidR="003B4F91" w:rsidRDefault="003B4F91" w:rsidP="003B4F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>1.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Tms Rmn" w:hAnsi="Tms Rmn" w:cs="Tms Rmn"/>
          <w:color w:val="000000"/>
          <w:sz w:val="24"/>
          <w:szCs w:val="24"/>
        </w:rPr>
        <w:t>Не платить ничего и получать социальную пенсию. Какой она будет, решает государство (на начало 2021 года социальная пенсия составила 5606,15 руб.). Плюс есть возможность получать страховую пенсию, если раньше был наработан стаж и хватает пенсионных баллов.</w:t>
      </w:r>
    </w:p>
    <w:p w:rsidR="003B4F91" w:rsidRDefault="003B4F91" w:rsidP="003B4F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>2.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Tms Rmn" w:hAnsi="Tms Rmn" w:cs="Tms Rmn"/>
          <w:color w:val="000000"/>
          <w:sz w:val="24"/>
          <w:szCs w:val="24"/>
        </w:rPr>
        <w:t>Вступить в добровольные правоотношения по обязательному пенсионному страхованию в целях уплаты страховых взносов в ПФР. Это формирует страховую пенсию.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Вступить в добровольные правоотношения можно путём подачи заявления в территориальный орган ПФР по месту жительства или в электронной форме через «Личный кабинет гражданина» на сайте ПФР.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получить год страхового стажа, необходимо состоять год на учёте и заплатить страховые взносы в фиксированном размере (в 2021 году - 32 448 рублей) не позднее 31 декабря текущего года.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уплаты меньшей суммы в страховой стаж будет засчитан период, пропорциональный уплате.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Сумму страховых взносов гражданин рассчитывает самостоятельно пропорционально количеству календарных месяцев (дней) года, когда он состоял в добровольных правоотношениях.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Уплата страховых взносов за прошлые годы законодательством не предусмотрена.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Важно!</w:t>
      </w:r>
    </w:p>
    <w:p w:rsidR="003B4F91" w:rsidRDefault="003B4F91" w:rsidP="003B4F9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Граждане, являющиеся получателями пенсии, применяющие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спецрежим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«Налог на профессиональный доход», добровольно вступившие в правоотношения и уплачивающие страховые взносы, признаются работающими для целей пенсионного страхования и, соответственно, страховая пенсия будет выплачиваться им как работающим пенсионерам – без учёта текущей индексации.</w:t>
      </w:r>
    </w:p>
    <w:p w:rsidR="00115F24" w:rsidRDefault="00115F24"/>
    <w:sectPr w:rsidR="00115F24" w:rsidSect="003446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91"/>
    <w:rsid w:val="00115F24"/>
    <w:rsid w:val="003B4F91"/>
    <w:rsid w:val="0070277F"/>
    <w:rsid w:val="009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2021-02-17T07:42:00Z</dcterms:created>
  <dcterms:modified xsi:type="dcterms:W3CDTF">2021-02-17T07:42:00Z</dcterms:modified>
</cp:coreProperties>
</file>