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Pr="008655A6" w:rsidRDefault="008655A6" w:rsidP="008655A6">
      <w:pPr>
        <w:jc w:val="left"/>
        <w:rPr>
          <w:rFonts w:ascii="Times New Roman" w:hAnsi="Times New Roman" w:cs="Times New Roman"/>
        </w:rPr>
      </w:pPr>
      <w:r w:rsidRPr="008655A6">
        <w:rPr>
          <w:rFonts w:ascii="Times New Roman" w:hAnsi="Times New Roman" w:cs="Times New Roman"/>
          <w:b/>
        </w:rPr>
        <w:t>Сведения электронной трудовой книжки доступны в Личном кабинете ПФР.</w:t>
      </w:r>
      <w:r w:rsidRPr="008655A6">
        <w:rPr>
          <w:rFonts w:ascii="Times New Roman" w:hAnsi="Times New Roman" w:cs="Times New Roman"/>
          <w:b/>
        </w:rPr>
        <w:br/>
      </w:r>
      <w:r w:rsidRPr="008655A6">
        <w:rPr>
          <w:rFonts w:ascii="Times New Roman" w:hAnsi="Times New Roman" w:cs="Times New Roman"/>
          <w:b/>
        </w:rPr>
        <w:br/>
      </w:r>
      <w:r w:rsidRPr="008655A6">
        <w:rPr>
          <w:rFonts w:ascii="Times New Roman" w:hAnsi="Times New Roman" w:cs="Times New Roman"/>
        </w:rPr>
        <w:t>Ознакомиться с информацией своей электронной трудовой книжки жители Всеволожского района могут дистанционно – через новый сервис Пенсионного фонда. Сведения о кадровых перемещениях доступны за период с 1 января 2020 года.</w:t>
      </w:r>
      <w:r w:rsidRPr="008655A6">
        <w:rPr>
          <w:rFonts w:ascii="Times New Roman" w:hAnsi="Times New Roman" w:cs="Times New Roman"/>
        </w:rPr>
        <w:br/>
      </w:r>
      <w:r w:rsidRPr="008655A6">
        <w:rPr>
          <w:rFonts w:ascii="Times New Roman" w:hAnsi="Times New Roman" w:cs="Times New Roman"/>
        </w:rPr>
        <w:br/>
        <w:t>В Личном кабинете на сайте Пенсионного фонда Российской Федерации впервые заработал электронный сервис для работающих граждан по формированию выписки из электронной трудовой книжки по форме СТД-ПФР.</w:t>
      </w:r>
      <w:r w:rsidRPr="008655A6">
        <w:rPr>
          <w:rFonts w:ascii="Times New Roman" w:hAnsi="Times New Roman" w:cs="Times New Roman"/>
        </w:rPr>
        <w:br/>
      </w:r>
      <w:r w:rsidRPr="008655A6">
        <w:rPr>
          <w:rFonts w:ascii="Times New Roman" w:hAnsi="Times New Roman" w:cs="Times New Roman"/>
        </w:rPr>
        <w:br/>
        <w:t xml:space="preserve">Сформировать сведения о трудовой деятельности можно в специально созданном разделе Личного кабинета «Электронная трудовая книжка». Документ СТД-ПФР оформляется в режиме </w:t>
      </w:r>
      <w:proofErr w:type="spellStart"/>
      <w:r w:rsidRPr="008655A6">
        <w:rPr>
          <w:rFonts w:ascii="Times New Roman" w:hAnsi="Times New Roman" w:cs="Times New Roman"/>
        </w:rPr>
        <w:t>on-line</w:t>
      </w:r>
      <w:proofErr w:type="spellEnd"/>
      <w:r w:rsidRPr="008655A6">
        <w:rPr>
          <w:rFonts w:ascii="Times New Roman" w:hAnsi="Times New Roman" w:cs="Times New Roman"/>
        </w:rPr>
        <w:t xml:space="preserve"> и можно сохранить в виде документа в pdf-формате.</w:t>
      </w:r>
      <w:r w:rsidRPr="008655A6">
        <w:rPr>
          <w:rFonts w:ascii="Times New Roman" w:hAnsi="Times New Roman" w:cs="Times New Roman"/>
        </w:rPr>
        <w:br/>
      </w:r>
      <w:r w:rsidRPr="008655A6">
        <w:rPr>
          <w:rFonts w:ascii="Times New Roman" w:hAnsi="Times New Roman" w:cs="Times New Roman"/>
        </w:rPr>
        <w:br/>
        <w:t>Результат оказания услуги доступен для просмотра в разделе «История обращений».</w:t>
      </w:r>
      <w:r w:rsidRPr="008655A6">
        <w:rPr>
          <w:rFonts w:ascii="Times New Roman" w:hAnsi="Times New Roman" w:cs="Times New Roman"/>
        </w:rPr>
        <w:br/>
      </w:r>
      <w:r w:rsidRPr="008655A6">
        <w:rPr>
          <w:rFonts w:ascii="Times New Roman" w:hAnsi="Times New Roman" w:cs="Times New Roman"/>
        </w:rPr>
        <w:br/>
        <w:t xml:space="preserve">Для получения услуги в электронном виде достаточно быть зарегистрированным на Едином портале </w:t>
      </w:r>
      <w:proofErr w:type="spellStart"/>
      <w:r w:rsidRPr="008655A6">
        <w:rPr>
          <w:rFonts w:ascii="Times New Roman" w:hAnsi="Times New Roman" w:cs="Times New Roman"/>
        </w:rPr>
        <w:t>госуслуг</w:t>
      </w:r>
      <w:proofErr w:type="spellEnd"/>
      <w:r w:rsidRPr="008655A6">
        <w:rPr>
          <w:rFonts w:ascii="Times New Roman" w:hAnsi="Times New Roman" w:cs="Times New Roman"/>
        </w:rPr>
        <w:t>. Эти же логин и пароль используются для входа в Личный кабинет на сайте Пенсионного фонда.</w:t>
      </w:r>
      <w:r w:rsidRPr="008655A6">
        <w:rPr>
          <w:rFonts w:ascii="Times New Roman" w:hAnsi="Times New Roman" w:cs="Times New Roman"/>
        </w:rPr>
        <w:br/>
      </w:r>
      <w:r w:rsidRPr="008655A6">
        <w:rPr>
          <w:rFonts w:ascii="Times New Roman" w:hAnsi="Times New Roman" w:cs="Times New Roman"/>
        </w:rPr>
        <w:br/>
        <w:t xml:space="preserve">Сведения о трудовой деятельности, предоставляемые из информационных ресурсов Пенсионного фонда, формируются на основании представленных с 1 января 2020 года работодателями сведений по форме СЗВ-ТД в отношении своих работников. </w:t>
      </w:r>
      <w:proofErr w:type="gramStart"/>
      <w:r w:rsidRPr="008655A6">
        <w:rPr>
          <w:rFonts w:ascii="Times New Roman" w:hAnsi="Times New Roman" w:cs="Times New Roman"/>
        </w:rPr>
        <w:t>Ежемесячно, не позднее 15-го числа, следующего за отчетным месяцем, работодатели направляют в органы ПФР сведения о трудовой деятельности на тех работников, у которых были проведены кадровые мероприятия:</w:t>
      </w:r>
      <w:r w:rsidRPr="008655A6">
        <w:rPr>
          <w:rFonts w:ascii="Times New Roman" w:hAnsi="Times New Roman" w:cs="Times New Roman"/>
        </w:rPr>
        <w:br/>
      </w:r>
      <w:r w:rsidRPr="008655A6">
        <w:rPr>
          <w:rFonts w:ascii="Times New Roman" w:hAnsi="Times New Roman" w:cs="Times New Roman"/>
        </w:rPr>
        <w:br/>
        <w:t>• прием на работу (службу);</w:t>
      </w:r>
      <w:r w:rsidRPr="008655A6">
        <w:rPr>
          <w:rFonts w:ascii="Times New Roman" w:hAnsi="Times New Roman" w:cs="Times New Roman"/>
        </w:rPr>
        <w:br/>
        <w:t>• перевод на другую работу, должность, структурное подразделение;</w:t>
      </w:r>
      <w:r w:rsidRPr="008655A6">
        <w:rPr>
          <w:rFonts w:ascii="Times New Roman" w:hAnsi="Times New Roman" w:cs="Times New Roman"/>
        </w:rPr>
        <w:br/>
        <w:t>• увольнение с работы;</w:t>
      </w:r>
      <w:r w:rsidRPr="008655A6">
        <w:rPr>
          <w:rFonts w:ascii="Times New Roman" w:hAnsi="Times New Roman" w:cs="Times New Roman"/>
        </w:rPr>
        <w:br/>
        <w:t>• переименование, изменение наименования работодателя;</w:t>
      </w:r>
      <w:r w:rsidRPr="008655A6">
        <w:rPr>
          <w:rFonts w:ascii="Times New Roman" w:hAnsi="Times New Roman" w:cs="Times New Roman"/>
        </w:rPr>
        <w:br/>
        <w:t>• установление (присвоение) второй профессии, специальности, иной квалификации, разряда, класса, уровня, классного чина;</w:t>
      </w:r>
      <w:proofErr w:type="gramEnd"/>
      <w:r w:rsidRPr="008655A6">
        <w:rPr>
          <w:rFonts w:ascii="Times New Roman" w:hAnsi="Times New Roman" w:cs="Times New Roman"/>
        </w:rPr>
        <w:br/>
        <w:t>• лишение права по приговору суда занимать определенные должности или заниматься определенной деятельностью.</w:t>
      </w:r>
      <w:r w:rsidRPr="008655A6">
        <w:rPr>
          <w:rFonts w:ascii="Times New Roman" w:hAnsi="Times New Roman" w:cs="Times New Roman"/>
        </w:rPr>
        <w:br/>
      </w:r>
      <w:r w:rsidRPr="008655A6">
        <w:rPr>
          <w:rFonts w:ascii="Times New Roman" w:hAnsi="Times New Roman" w:cs="Times New Roman"/>
        </w:rPr>
        <w:br/>
        <w:t>Представлять сведения также необходимо в случае подачи работником письменного заявления о выбранном способе ведения сведений о трудовой деятельности.</w:t>
      </w:r>
      <w:r w:rsidRPr="008655A6">
        <w:rPr>
          <w:rFonts w:ascii="Times New Roman" w:hAnsi="Times New Roman" w:cs="Times New Roman"/>
        </w:rPr>
        <w:br/>
      </w:r>
      <w:r w:rsidRPr="008655A6">
        <w:rPr>
          <w:rFonts w:ascii="Times New Roman" w:hAnsi="Times New Roman" w:cs="Times New Roman"/>
        </w:rPr>
        <w:br/>
        <w:t>С начала 2020 года сведения о трудовой деятельности представили 6,1 тыс. работодателей на 40 тыс. своих сотрудников. В составе представленной работодателями отчётности 14 тыс. сведений о выборе работниками способа ведения трудовой книжки. Электронный вариант выбрали более 3,6 тыс. работников.</w:t>
      </w:r>
    </w:p>
    <w:sectPr w:rsidR="00115F24" w:rsidRPr="008655A6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5A6"/>
    <w:rsid w:val="00115F24"/>
    <w:rsid w:val="0070277F"/>
    <w:rsid w:val="007E5EDB"/>
    <w:rsid w:val="0086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2020-12-14T14:49:00Z</dcterms:created>
  <dcterms:modified xsi:type="dcterms:W3CDTF">2020-12-14T14:49:00Z</dcterms:modified>
</cp:coreProperties>
</file>