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F24" w:rsidRDefault="00796142" w:rsidP="00796142">
      <w:pPr>
        <w:jc w:val="left"/>
      </w:pPr>
      <w:r w:rsidRPr="00796142">
        <w:rPr>
          <w:rFonts w:ascii="Times New Roman" w:hAnsi="Times New Roman" w:cs="Times New Roman"/>
          <w:b/>
        </w:rPr>
        <w:t>Право на повышение фиксированной выплаты за работу не менее 30 лет в сельском хозяйстве приемным семьям.</w:t>
      </w:r>
      <w:r w:rsidRPr="00796142">
        <w:rPr>
          <w:rFonts w:ascii="Times New Roman" w:hAnsi="Times New Roman" w:cs="Times New Roman"/>
          <w:b/>
        </w:rPr>
        <w:br/>
      </w:r>
      <w:r w:rsidRPr="00796142">
        <w:rPr>
          <w:rFonts w:ascii="Times New Roman" w:hAnsi="Times New Roman" w:cs="Times New Roman"/>
          <w:b/>
        </w:rPr>
        <w:br/>
      </w:r>
      <w:r w:rsidRPr="00796142">
        <w:rPr>
          <w:rFonts w:ascii="Times New Roman" w:hAnsi="Times New Roman" w:cs="Times New Roman"/>
        </w:rPr>
        <w:t>Пенсионеры со стажем работы в сельском хозяйстве не менее 30 лет имеют право на надбавку 25% к фиксированной выплате к страховой пенсии.</w:t>
      </w:r>
      <w:r w:rsidRPr="00796142">
        <w:rPr>
          <w:rFonts w:ascii="Times New Roman" w:hAnsi="Times New Roman" w:cs="Times New Roman"/>
        </w:rPr>
        <w:br/>
        <w:t>Для получения надбавку есть несколько условий:</w:t>
      </w:r>
      <w:r w:rsidRPr="00796142">
        <w:rPr>
          <w:rFonts w:ascii="Times New Roman" w:hAnsi="Times New Roman" w:cs="Times New Roman"/>
        </w:rPr>
        <w:br/>
        <w:t>1. стаж не менее 30 календарных лет работы в сельском хозяйстве</w:t>
      </w:r>
      <w:r w:rsidRPr="00796142">
        <w:rPr>
          <w:rFonts w:ascii="Times New Roman" w:hAnsi="Times New Roman" w:cs="Times New Roman"/>
        </w:rPr>
        <w:br/>
        <w:t>2. на момент установления повышения проживать в сельской местности.</w:t>
      </w:r>
      <w:r w:rsidRPr="00796142">
        <w:rPr>
          <w:rFonts w:ascii="Times New Roman" w:hAnsi="Times New Roman" w:cs="Times New Roman"/>
        </w:rPr>
        <w:br/>
        <w:t>3. пенсионер не должен работать.</w:t>
      </w:r>
      <w:r w:rsidRPr="00796142">
        <w:rPr>
          <w:rFonts w:ascii="Times New Roman" w:hAnsi="Times New Roman" w:cs="Times New Roman"/>
        </w:rPr>
        <w:br/>
        <w:t xml:space="preserve">С 01 июля 2020 года из числа застрахованных лиц, на которых распространяется обязательное пенсионное страхование, то есть являются работающими, исключили лиц, получающих страховые пенсии, являющихся опекунами или попечителями, исполняющими свои обязанности </w:t>
      </w:r>
      <w:proofErr w:type="spellStart"/>
      <w:r w:rsidRPr="00796142">
        <w:rPr>
          <w:rFonts w:ascii="Times New Roman" w:hAnsi="Times New Roman" w:cs="Times New Roman"/>
        </w:rPr>
        <w:t>возмездно</w:t>
      </w:r>
      <w:proofErr w:type="spellEnd"/>
      <w:r w:rsidRPr="00796142">
        <w:rPr>
          <w:rFonts w:ascii="Times New Roman" w:hAnsi="Times New Roman" w:cs="Times New Roman"/>
        </w:rPr>
        <w:t xml:space="preserve"> по договору об осуществлении опеки или попечительства, в том числе о приемной семье.</w:t>
      </w:r>
      <w:r w:rsidRPr="00796142">
        <w:rPr>
          <w:rFonts w:ascii="Times New Roman" w:hAnsi="Times New Roman" w:cs="Times New Roman"/>
        </w:rPr>
        <w:br/>
        <w:t>Таким образом, с 01 июля 2020 года данная категория граждан имеет право на повышение фиксированной выплаты за работу не менее 30 лет в сельском хозяйстве</w:t>
      </w:r>
      <w:r>
        <w:t>.</w:t>
      </w:r>
    </w:p>
    <w:sectPr w:rsidR="00115F2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142"/>
    <w:rsid w:val="00115F24"/>
    <w:rsid w:val="00643064"/>
    <w:rsid w:val="0070277F"/>
    <w:rsid w:val="00796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2020-12-07T09:13:00Z</dcterms:created>
  <dcterms:modified xsi:type="dcterms:W3CDTF">2020-12-07T09:13:00Z</dcterms:modified>
</cp:coreProperties>
</file>