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DF4" w:rsidRPr="00747DF4" w:rsidRDefault="00747DF4" w:rsidP="00747DF4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D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Кадровикам о работниках </w:t>
      </w:r>
      <w:proofErr w:type="spellStart"/>
      <w:r w:rsidRPr="00747DF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предпенсионного</w:t>
      </w:r>
      <w:proofErr w:type="spellEnd"/>
      <w:r w:rsidRPr="00747D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возраста</w:t>
      </w:r>
      <w:r w:rsidR="00B262B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47D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47D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747D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Начиная с 01.01.2019 года </w:t>
      </w:r>
      <w:proofErr w:type="spellStart"/>
      <w:r w:rsidRPr="00747DF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предпенсионерами</w:t>
      </w:r>
      <w:proofErr w:type="spellEnd"/>
      <w:r w:rsidRPr="00747D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считаются</w:t>
      </w:r>
      <w:proofErr w:type="gramEnd"/>
      <w:r w:rsidRPr="00747D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лица, которым осталось не более пяти лет до наступления возраста, дающего право на страховую пенсию по старости (в том числе досрочную).</w:t>
      </w:r>
      <w:r w:rsidRPr="00747D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47D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Реформой пенсионного законодательства предусмотрен переходный период постепенного увеличения возраста выхода на пенсию. В связи с этим </w:t>
      </w:r>
      <w:proofErr w:type="spellStart"/>
      <w:r w:rsidRPr="00747DF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предпенсионный</w:t>
      </w:r>
      <w:proofErr w:type="spellEnd"/>
      <w:r w:rsidRPr="00747D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период у работников приходится на разный возраст и длится разный период. </w:t>
      </w:r>
      <w:r w:rsidRPr="00747D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47D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Для </w:t>
      </w:r>
      <w:proofErr w:type="spellStart"/>
      <w:r w:rsidRPr="00747DF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предпенсионеров</w:t>
      </w:r>
      <w:proofErr w:type="spellEnd"/>
      <w:r w:rsidRPr="00747D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работодатель обязан предоставлять два рабочих дня в году для прохождения диспансеризации, при этом сохранять место работы и средний заработок.</w:t>
      </w:r>
      <w:r w:rsidRPr="00747D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47D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747D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организации или работник, уполномоченный принимать и увольнять сотрудников, могут быть привлечены к уголовной ответственности за необоснованные отказ в приеме на работу или увольнение работника </w:t>
      </w:r>
      <w:proofErr w:type="spellStart"/>
      <w:r w:rsidRPr="00747DF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предпенсионного</w:t>
      </w:r>
      <w:proofErr w:type="spellEnd"/>
      <w:r w:rsidRPr="00747D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возраста.</w:t>
      </w:r>
      <w:proofErr w:type="gramEnd"/>
    </w:p>
    <w:p w:rsidR="00115F24" w:rsidRDefault="00115F24"/>
    <w:sectPr w:rsidR="00115F24" w:rsidSect="00115F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7DF4"/>
    <w:rsid w:val="00115F24"/>
    <w:rsid w:val="0070277F"/>
    <w:rsid w:val="00747DF4"/>
    <w:rsid w:val="00B262B3"/>
    <w:rsid w:val="00C230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F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66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27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83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01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057ManotskovaEA</dc:creator>
  <cp:keywords/>
  <dc:description/>
  <cp:lastModifiedBy>057ManotskovaEA</cp:lastModifiedBy>
  <cp:revision>3</cp:revision>
  <dcterms:created xsi:type="dcterms:W3CDTF">2020-12-07T09:12:00Z</dcterms:created>
  <dcterms:modified xsi:type="dcterms:W3CDTF">2020-12-07T09:12:00Z</dcterms:modified>
</cp:coreProperties>
</file>