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BFE7" w14:textId="77777777" w:rsidR="002D3E54" w:rsidRDefault="002D3E54" w:rsidP="002D3E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D743E" wp14:editId="13EBEE4C">
            <wp:extent cx="1896110" cy="8108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9099E" w14:textId="77777777" w:rsidR="002D3E54" w:rsidRDefault="002D3E54" w:rsidP="00ED022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773BA6" w14:textId="2EDCBCF0" w:rsidR="001E27CB" w:rsidRPr="001E27CB" w:rsidRDefault="001E27CB" w:rsidP="00ED022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>Кадастровая палата назвала самые запрашиваемые данные о недвижимости в 2019 году</w:t>
      </w:r>
    </w:p>
    <w:p w14:paraId="493818F5" w14:textId="77777777" w:rsidR="00023C5F" w:rsidRPr="001E27CB" w:rsidRDefault="001E27CB" w:rsidP="00ED02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7CB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подвела итоги выдачи сведений из госреестра недвижимости за полгода </w:t>
      </w:r>
    </w:p>
    <w:p w14:paraId="08225E0D" w14:textId="60A39B82" w:rsidR="0090150D" w:rsidRPr="00023C5F" w:rsidRDefault="000861CA" w:rsidP="00ED02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5F">
        <w:rPr>
          <w:rFonts w:ascii="Times New Roman" w:hAnsi="Times New Roman" w:cs="Times New Roman"/>
          <w:b/>
          <w:sz w:val="28"/>
          <w:szCs w:val="28"/>
        </w:rPr>
        <w:t>Более 46</w:t>
      </w:r>
      <w:r w:rsidR="00136695">
        <w:rPr>
          <w:rFonts w:ascii="Times New Roman" w:hAnsi="Times New Roman" w:cs="Times New Roman"/>
          <w:b/>
          <w:sz w:val="28"/>
          <w:szCs w:val="28"/>
        </w:rPr>
        <w:t>,</w:t>
      </w:r>
      <w:r w:rsidR="00626106">
        <w:rPr>
          <w:rFonts w:ascii="Times New Roman" w:hAnsi="Times New Roman" w:cs="Times New Roman"/>
          <w:b/>
          <w:sz w:val="28"/>
          <w:szCs w:val="28"/>
        </w:rPr>
        <w:t>8</w:t>
      </w:r>
      <w:r w:rsidR="00626106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миллионов 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запросов о предоставлении сведений из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023C5F">
        <w:rPr>
          <w:rFonts w:ascii="Times New Roman" w:hAnsi="Times New Roman" w:cs="Times New Roman"/>
          <w:b/>
          <w:sz w:val="28"/>
          <w:szCs w:val="28"/>
        </w:rPr>
        <w:t>,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поступивших в электронном виде,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>обработала Федеральная кадастровая палата в первой половине 2019 года.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BDA">
        <w:rPr>
          <w:rFonts w:ascii="Times New Roman" w:hAnsi="Times New Roman" w:cs="Times New Roman"/>
          <w:b/>
          <w:sz w:val="28"/>
          <w:szCs w:val="28"/>
        </w:rPr>
        <w:t>Это в полтора раза больше о</w:t>
      </w:r>
      <w:r w:rsidR="00C76C80" w:rsidRPr="00023C5F">
        <w:rPr>
          <w:rFonts w:ascii="Times New Roman" w:hAnsi="Times New Roman" w:cs="Times New Roman"/>
          <w:b/>
          <w:sz w:val="28"/>
          <w:szCs w:val="28"/>
        </w:rPr>
        <w:t>тносительно ана</w:t>
      </w:r>
      <w:r w:rsidR="00010BDA">
        <w:rPr>
          <w:rFonts w:ascii="Times New Roman" w:hAnsi="Times New Roman" w:cs="Times New Roman"/>
          <w:b/>
          <w:sz w:val="28"/>
          <w:szCs w:val="28"/>
        </w:rPr>
        <w:t xml:space="preserve">логичного периода прошлого года. </w:t>
      </w:r>
    </w:p>
    <w:p w14:paraId="297ED38B" w14:textId="67F0B7CC" w:rsidR="00C76C80" w:rsidRPr="00023C5F" w:rsidRDefault="00C76C80" w:rsidP="00ED0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 xml:space="preserve">В первой половине 2019 года Федеральная кадастровая палата предоставила </w:t>
      </w:r>
      <w:r w:rsidR="00136695">
        <w:rPr>
          <w:rFonts w:ascii="Times New Roman" w:hAnsi="Times New Roman" w:cs="Times New Roman"/>
          <w:sz w:val="28"/>
          <w:szCs w:val="28"/>
        </w:rPr>
        <w:t>почти 51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 </w:t>
      </w:r>
      <w:r w:rsidR="00845C39">
        <w:rPr>
          <w:rFonts w:ascii="Times New Roman" w:hAnsi="Times New Roman" w:cs="Times New Roman"/>
          <w:sz w:val="28"/>
          <w:szCs w:val="28"/>
        </w:rPr>
        <w:t>выписок из</w:t>
      </w:r>
      <w:r w:rsidR="00845C39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2B3A6E" w:rsidRPr="00023C5F">
        <w:rPr>
          <w:rFonts w:ascii="Times New Roman" w:hAnsi="Times New Roman" w:cs="Times New Roman"/>
          <w:sz w:val="28"/>
          <w:szCs w:val="28"/>
        </w:rPr>
        <w:t>ЕГРН</w:t>
      </w:r>
      <w:r w:rsidR="00FA2015" w:rsidRPr="00023C5F">
        <w:rPr>
          <w:rFonts w:ascii="Times New Roman" w:hAnsi="Times New Roman" w:cs="Times New Roman"/>
          <w:sz w:val="28"/>
          <w:szCs w:val="28"/>
        </w:rPr>
        <w:t>. При этом 46</w:t>
      </w:r>
      <w:r w:rsidR="00136695">
        <w:rPr>
          <w:rFonts w:ascii="Times New Roman" w:hAnsi="Times New Roman" w:cs="Times New Roman"/>
          <w:sz w:val="28"/>
          <w:szCs w:val="28"/>
        </w:rPr>
        <w:t>,</w:t>
      </w:r>
      <w:r w:rsidR="00626106">
        <w:rPr>
          <w:rFonts w:ascii="Times New Roman" w:hAnsi="Times New Roman" w:cs="Times New Roman"/>
          <w:sz w:val="28"/>
          <w:szCs w:val="28"/>
        </w:rPr>
        <w:t>8</w:t>
      </w:r>
      <w:r w:rsidR="00626106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миллионов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</w:t>
      </w:r>
      <w:r w:rsidR="00136695">
        <w:rPr>
          <w:rFonts w:ascii="Times New Roman" w:hAnsi="Times New Roman" w:cs="Times New Roman"/>
          <w:sz w:val="28"/>
          <w:szCs w:val="28"/>
        </w:rPr>
        <w:t>менее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3</w:t>
      </w:r>
      <w:r w:rsidR="00136695">
        <w:rPr>
          <w:rFonts w:ascii="Times New Roman" w:hAnsi="Times New Roman" w:cs="Times New Roman"/>
          <w:sz w:val="28"/>
          <w:szCs w:val="28"/>
        </w:rPr>
        <w:t>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136695">
        <w:rPr>
          <w:rFonts w:ascii="Times New Roman" w:hAnsi="Times New Roman" w:cs="Times New Roman"/>
          <w:sz w:val="28"/>
          <w:szCs w:val="28"/>
        </w:rPr>
        <w:t>а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выписок, рост составил 5</w:t>
      </w:r>
      <w:r w:rsidR="00136695">
        <w:rPr>
          <w:rFonts w:ascii="Times New Roman" w:hAnsi="Times New Roman" w:cs="Times New Roman"/>
          <w:sz w:val="28"/>
          <w:szCs w:val="28"/>
        </w:rPr>
        <w:t>1 </w:t>
      </w:r>
      <w:r w:rsidR="00FA2015" w:rsidRPr="00023C5F">
        <w:rPr>
          <w:rFonts w:ascii="Times New Roman" w:hAnsi="Times New Roman" w:cs="Times New Roman"/>
          <w:sz w:val="28"/>
          <w:szCs w:val="28"/>
        </w:rPr>
        <w:t>%.</w:t>
      </w:r>
    </w:p>
    <w:p w14:paraId="01864588" w14:textId="77777777" w:rsidR="00136695" w:rsidRPr="00136695" w:rsidRDefault="00136695" w:rsidP="00ED0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млн таких документов, Москва – 2,5 млн, Санкт-Петербург – 2,2 млн, республика Башкортостан - 1,2 млн, Ростовская область – 1,1 млн. </w:t>
      </w:r>
    </w:p>
    <w:p w14:paraId="17261134" w14:textId="77777777" w:rsidR="00136695" w:rsidRDefault="00136695" w:rsidP="00ED0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первом полугодии больше всего было выдано выписок из ЕГРН о правах отдельного лица на имеющиеся (имевшиеся) у него объекты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8857B0">
        <w:rPr>
          <w:rFonts w:ascii="Times New Roman" w:hAnsi="Times New Roman" w:cs="Times New Roman"/>
          <w:sz w:val="28"/>
          <w:szCs w:val="28"/>
        </w:rPr>
        <w:noBreakHyphen/>
        <w:t xml:space="preserve"> более 22,</w:t>
      </w:r>
      <w:r w:rsidR="00303673" w:rsidRPr="008857B0">
        <w:rPr>
          <w:rFonts w:ascii="Times New Roman" w:hAnsi="Times New Roman" w:cs="Times New Roman"/>
          <w:sz w:val="28"/>
          <w:szCs w:val="28"/>
        </w:rPr>
        <w:t>7</w:t>
      </w:r>
      <w:r w:rsidR="00215B70" w:rsidRPr="008857B0">
        <w:rPr>
          <w:rFonts w:ascii="Times New Roman" w:hAnsi="Times New Roman" w:cs="Times New Roman"/>
          <w:sz w:val="28"/>
          <w:szCs w:val="28"/>
        </w:rPr>
        <w:t xml:space="preserve"> </w:t>
      </w:r>
      <w:r w:rsidRPr="008857B0">
        <w:rPr>
          <w:rFonts w:ascii="Times New Roman" w:hAnsi="Times New Roman" w:cs="Times New Roman"/>
          <w:sz w:val="28"/>
          <w:szCs w:val="28"/>
        </w:rPr>
        <w:t xml:space="preserve">млн таких документов. </w:t>
      </w:r>
      <w:r w:rsidR="00CD79D3">
        <w:rPr>
          <w:rFonts w:ascii="Times New Roman" w:hAnsi="Times New Roman" w:cs="Times New Roman"/>
          <w:sz w:val="28"/>
          <w:szCs w:val="28"/>
        </w:rPr>
        <w:t>Особой</w:t>
      </w:r>
      <w:r w:rsidRPr="008857B0">
        <w:rPr>
          <w:rFonts w:ascii="Times New Roman" w:hAnsi="Times New Roman" w:cs="Times New Roman"/>
          <w:sz w:val="28"/>
          <w:szCs w:val="28"/>
        </w:rPr>
        <w:t xml:space="preserve"> популярност</w:t>
      </w:r>
      <w:r w:rsidR="00CD79D3">
        <w:rPr>
          <w:rFonts w:ascii="Times New Roman" w:hAnsi="Times New Roman" w:cs="Times New Roman"/>
          <w:sz w:val="28"/>
          <w:szCs w:val="28"/>
        </w:rPr>
        <w:t xml:space="preserve">ью пользуется </w:t>
      </w:r>
      <w:r w:rsidRPr="008857B0">
        <w:rPr>
          <w:rFonts w:ascii="Times New Roman" w:hAnsi="Times New Roman" w:cs="Times New Roman"/>
          <w:sz w:val="28"/>
          <w:szCs w:val="28"/>
        </w:rPr>
        <w:t xml:space="preserve">выписка об основных характеристиках и зарегистрированных правах на объект недвижимости – число выданных сведений составило </w:t>
      </w:r>
      <w:r w:rsidR="00215B70" w:rsidRPr="008857B0">
        <w:rPr>
          <w:rFonts w:ascii="Times New Roman" w:hAnsi="Times New Roman" w:cs="Times New Roman"/>
          <w:sz w:val="28"/>
          <w:szCs w:val="28"/>
        </w:rPr>
        <w:t>10,3</w:t>
      </w:r>
      <w:r w:rsidRPr="008857B0">
        <w:rPr>
          <w:rFonts w:ascii="Times New Roman" w:hAnsi="Times New Roman" w:cs="Times New Roman"/>
          <w:sz w:val="28"/>
          <w:szCs w:val="28"/>
        </w:rPr>
        <w:t xml:space="preserve"> млн.</w:t>
      </w:r>
      <w:r w:rsidR="00CD7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EC478" w14:textId="77777777" w:rsidR="00A9006D" w:rsidRPr="008857B0" w:rsidRDefault="00A9006D" w:rsidP="00ED0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DA">
        <w:rPr>
          <w:rFonts w:ascii="Times New Roman" w:hAnsi="Times New Roman" w:cs="Times New Roman"/>
          <w:sz w:val="28"/>
          <w:szCs w:val="28"/>
        </w:rPr>
        <w:t>Кроме того, кадастровая палата вы</w:t>
      </w:r>
      <w:r w:rsidR="0001737B" w:rsidRPr="00010BDA">
        <w:rPr>
          <w:rFonts w:ascii="Times New Roman" w:hAnsi="Times New Roman" w:cs="Times New Roman"/>
          <w:sz w:val="28"/>
          <w:szCs w:val="28"/>
        </w:rPr>
        <w:t>дала 2</w:t>
      </w:r>
      <w:r w:rsidRPr="00010BDA">
        <w:rPr>
          <w:rFonts w:ascii="Times New Roman" w:hAnsi="Times New Roman" w:cs="Times New Roman"/>
          <w:sz w:val="28"/>
          <w:szCs w:val="28"/>
        </w:rPr>
        <w:t>,7 млн. выписок о кадастровой стоимости. Также было выдано 1,2 млн. выписок о переходе прав на объект недвижимости и 1,1 млн. кадастровых планов территории.</w:t>
      </w:r>
    </w:p>
    <w:p w14:paraId="767406FF" w14:textId="77777777" w:rsidR="003A4A59" w:rsidRPr="008857B0" w:rsidRDefault="00EE410F" w:rsidP="00ED0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 готовит к запуску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онлайн-сервис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>
        <w:rPr>
          <w:rFonts w:ascii="Times New Roman" w:hAnsi="Times New Roman" w:cs="Times New Roman"/>
          <w:sz w:val="28"/>
          <w:szCs w:val="28"/>
        </w:rPr>
        <w:t xml:space="preserve">единую систему ведения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</w:t>
      </w:r>
      <w:r w:rsidR="003A4A59" w:rsidRPr="008857B0">
        <w:rPr>
          <w:rFonts w:ascii="Times New Roman" w:hAnsi="Times New Roman" w:cs="Times New Roman"/>
          <w:sz w:val="28"/>
          <w:szCs w:val="28"/>
        </w:rPr>
        <w:lastRenderedPageBreak/>
        <w:t xml:space="preserve">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14:paraId="5C3D4D33" w14:textId="2C9CC163" w:rsidR="003A4A59" w:rsidRDefault="00193F6E" w:rsidP="00ED02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7B0">
        <w:rPr>
          <w:rFonts w:ascii="Times New Roman" w:hAnsi="Times New Roman" w:cs="Times New Roman"/>
          <w:i/>
          <w:sz w:val="28"/>
          <w:szCs w:val="28"/>
        </w:rPr>
        <w:t>«</w:t>
      </w:r>
      <w:r w:rsidR="003A4A59" w:rsidRPr="008857B0">
        <w:rPr>
          <w:rFonts w:ascii="Times New Roman" w:hAnsi="Times New Roman" w:cs="Times New Roman"/>
          <w:i/>
          <w:sz w:val="28"/>
          <w:szCs w:val="28"/>
        </w:rPr>
        <w:t xml:space="preserve">Новый инструмент </w:t>
      </w:r>
      <w:r w:rsidRPr="008857B0">
        <w:rPr>
          <w:rFonts w:ascii="Times New Roman" w:hAnsi="Times New Roman" w:cs="Times New Roman"/>
          <w:i/>
          <w:sz w:val="28"/>
          <w:szCs w:val="28"/>
        </w:rPr>
        <w:t>будет</w:t>
      </w:r>
      <w:r w:rsidR="00010BDA">
        <w:rPr>
          <w:rFonts w:ascii="Times New Roman" w:hAnsi="Times New Roman" w:cs="Times New Roman"/>
          <w:i/>
          <w:sz w:val="28"/>
          <w:szCs w:val="28"/>
        </w:rPr>
        <w:t xml:space="preserve"> хорошим ответом на потребности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в выписках из ЕГРН. 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человек самостоятельно планирует проведение какой-либо сделки с недвижимостью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Ему необходимо проверить сведения о владельце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 интересующего объекта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 xml:space="preserve">, уточнить наличие – отсутствие обременений или ограничений 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использования. Сервис выдачи сведений из ЕГРН с сайта Кадастровой палаты позволит это сделать за</w:t>
      </w:r>
      <w:r w:rsidR="00626106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считанные минуты</w:t>
      </w:r>
      <w:r w:rsidRPr="008857B0">
        <w:rPr>
          <w:rFonts w:ascii="Times New Roman" w:hAnsi="Times New Roman" w:cs="Times New Roman"/>
          <w:i/>
          <w:sz w:val="28"/>
          <w:szCs w:val="28"/>
        </w:rPr>
        <w:t>»</w:t>
      </w:r>
      <w:r w:rsidRPr="008857B0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Pr="008857B0">
        <w:rPr>
          <w:rFonts w:ascii="Times New Roman" w:hAnsi="Times New Roman" w:cs="Times New Roman"/>
          <w:b/>
          <w:sz w:val="28"/>
          <w:szCs w:val="28"/>
        </w:rPr>
        <w:t>н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 xml:space="preserve">ачальник управления информационных технологий 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Федеральной кадастровой палаты 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>Алексей Буров</w:t>
      </w:r>
      <w:r w:rsidR="008B60B5" w:rsidRPr="008857B0">
        <w:rPr>
          <w:rFonts w:ascii="Times New Roman" w:hAnsi="Times New Roman" w:cs="Times New Roman"/>
          <w:b/>
          <w:sz w:val="28"/>
          <w:szCs w:val="28"/>
        </w:rPr>
        <w:t>.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7769E" w14:textId="77777777" w:rsidR="001E27CB" w:rsidRPr="001E27CB" w:rsidRDefault="001E27CB" w:rsidP="00ED0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14:paraId="1D1E641E" w14:textId="77777777" w:rsidR="00966D2A" w:rsidRPr="008857B0" w:rsidRDefault="00966D2A" w:rsidP="00ED0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23C5F" w:rsidRPr="008857B0">
        <w:rPr>
          <w:rFonts w:ascii="Times New Roman" w:hAnsi="Times New Roman" w:cs="Times New Roman"/>
          <w:sz w:val="28"/>
          <w:szCs w:val="28"/>
        </w:rPr>
        <w:t>нового электронного сервиса</w:t>
      </w:r>
      <w:r w:rsidRPr="008857B0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023C5F" w:rsidRPr="008857B0">
        <w:rPr>
          <w:rFonts w:ascii="Times New Roman" w:hAnsi="Times New Roman" w:cs="Times New Roman"/>
          <w:sz w:val="28"/>
          <w:szCs w:val="28"/>
        </w:rPr>
        <w:t xml:space="preserve">смогут самостоятельно </w:t>
      </w:r>
      <w:r w:rsidRPr="008857B0">
        <w:rPr>
          <w:rFonts w:ascii="Times New Roman" w:hAnsi="Times New Roman" w:cs="Times New Roman"/>
          <w:sz w:val="28"/>
          <w:szCs w:val="28"/>
        </w:rPr>
        <w:t>получить необходимые им сведения в том виде, который им удобен. Преимущества электронного документа очевидны – это</w:t>
      </w:r>
      <w:r w:rsidR="00F53368">
        <w:rPr>
          <w:rFonts w:ascii="Times New Roman" w:hAnsi="Times New Roman" w:cs="Times New Roman"/>
          <w:sz w:val="28"/>
          <w:szCs w:val="28"/>
        </w:rPr>
        <w:t xml:space="preserve"> стоимость,</w:t>
      </w:r>
      <w:r w:rsidRPr="008857B0">
        <w:rPr>
          <w:rFonts w:ascii="Times New Roman" w:hAnsi="Times New Roman" w:cs="Times New Roman"/>
          <w:sz w:val="28"/>
          <w:szCs w:val="28"/>
        </w:rPr>
        <w:t xml:space="preserve">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14:paraId="31F388C6" w14:textId="77777777" w:rsidR="003A4A59" w:rsidRPr="008857B0" w:rsidRDefault="00966D2A" w:rsidP="00ED0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8857B0">
        <w:rPr>
          <w:rFonts w:ascii="Times New Roman" w:hAnsi="Times New Roman" w:cs="Times New Roman"/>
          <w:sz w:val="28"/>
          <w:szCs w:val="28"/>
        </w:rPr>
        <w:t>Наличие актуальных сведений из реестра недвижимости служат дополнительно гарантией безопасно</w:t>
      </w:r>
      <w:r w:rsidR="003A4A59" w:rsidRPr="008857B0">
        <w:rPr>
          <w:rFonts w:ascii="Times New Roman" w:hAnsi="Times New Roman" w:cs="Times New Roman"/>
          <w:sz w:val="28"/>
          <w:szCs w:val="28"/>
        </w:rPr>
        <w:t>сти в подобных ситуациях.</w:t>
      </w:r>
    </w:p>
    <w:p w14:paraId="66D2DE68" w14:textId="77777777" w:rsidR="00023C5F" w:rsidRPr="00023C5F" w:rsidRDefault="003A4A59" w:rsidP="00ED0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«</w:t>
      </w:r>
      <w:r w:rsidRPr="008857B0">
        <w:rPr>
          <w:rFonts w:ascii="Times New Roman" w:hAnsi="Times New Roman" w:cs="Times New Roman"/>
          <w:i/>
          <w:sz w:val="28"/>
          <w:szCs w:val="28"/>
        </w:rPr>
        <w:t>С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ервис предусматривает автопоиск по объектам, что ликвидирует риск ошибок и последующей не</w:t>
      </w:r>
      <w:r w:rsidRPr="008857B0">
        <w:rPr>
          <w:rFonts w:ascii="Times New Roman" w:hAnsi="Times New Roman" w:cs="Times New Roman"/>
          <w:i/>
          <w:sz w:val="28"/>
          <w:szCs w:val="28"/>
        </w:rPr>
        <w:t>возможности обработки запроса. Раньше п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ри подаче запроса </w:t>
      </w:r>
      <w:r w:rsidR="00F53368">
        <w:rPr>
          <w:rFonts w:ascii="Times New Roman" w:hAnsi="Times New Roman" w:cs="Times New Roman"/>
          <w:i/>
          <w:sz w:val="28"/>
          <w:szCs w:val="28"/>
        </w:rPr>
        <w:t>о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предоставлени</w:t>
      </w:r>
      <w:r w:rsidR="00F53368">
        <w:rPr>
          <w:rFonts w:ascii="Times New Roman" w:hAnsi="Times New Roman" w:cs="Times New Roman"/>
          <w:i/>
          <w:sz w:val="28"/>
          <w:szCs w:val="28"/>
        </w:rPr>
        <w:t>и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сведений из ЕГРН пользователям нужно было ввести большой набор данных об объектах, что могло привести к</w:t>
      </w:r>
      <w:r w:rsidR="00023C5F" w:rsidRPr="003A4A59">
        <w:rPr>
          <w:rFonts w:ascii="Times New Roman" w:hAnsi="Times New Roman" w:cs="Times New Roman"/>
          <w:i/>
          <w:sz w:val="28"/>
          <w:szCs w:val="28"/>
        </w:rPr>
        <w:t xml:space="preserve"> ошибкам. Например, когда устанавливалась не та площадь объекта. В таком случае з</w:t>
      </w:r>
      <w:r w:rsidRPr="003A4A59">
        <w:rPr>
          <w:rFonts w:ascii="Times New Roman" w:hAnsi="Times New Roman" w:cs="Times New Roman"/>
          <w:i/>
          <w:sz w:val="28"/>
          <w:szCs w:val="28"/>
        </w:rPr>
        <w:t>апрос не мог быть обработан. Благодаря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новому </w:t>
      </w:r>
      <w:r w:rsidR="00F53368" w:rsidRPr="003A4A59">
        <w:rPr>
          <w:rFonts w:ascii="Times New Roman" w:hAnsi="Times New Roman" w:cs="Times New Roman"/>
          <w:i/>
          <w:sz w:val="28"/>
          <w:szCs w:val="28"/>
        </w:rPr>
        <w:t>сервису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эта проблема будет решена».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Pr="003A4A59">
        <w:rPr>
          <w:rFonts w:ascii="Times New Roman" w:hAnsi="Times New Roman" w:cs="Times New Roman"/>
          <w:b/>
          <w:sz w:val="28"/>
          <w:szCs w:val="28"/>
        </w:rPr>
        <w:t>Буров.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B2AC0" w14:textId="77777777" w:rsidR="00AA621F" w:rsidRPr="00023C5F" w:rsidRDefault="00AA621F" w:rsidP="00A00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21F" w:rsidRPr="0002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C5DA" w14:textId="77777777" w:rsidR="00306A45" w:rsidRDefault="00306A45" w:rsidP="00966D2A">
      <w:pPr>
        <w:spacing w:after="0" w:line="240" w:lineRule="auto"/>
      </w:pPr>
      <w:r>
        <w:separator/>
      </w:r>
    </w:p>
  </w:endnote>
  <w:endnote w:type="continuationSeparator" w:id="0">
    <w:p w14:paraId="4A6FBF2F" w14:textId="77777777" w:rsidR="00306A45" w:rsidRDefault="00306A45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32D91" w14:textId="77777777" w:rsidR="00306A45" w:rsidRDefault="00306A45" w:rsidP="00966D2A">
      <w:pPr>
        <w:spacing w:after="0" w:line="240" w:lineRule="auto"/>
      </w:pPr>
      <w:r>
        <w:separator/>
      </w:r>
    </w:p>
  </w:footnote>
  <w:footnote w:type="continuationSeparator" w:id="0">
    <w:p w14:paraId="53A20150" w14:textId="77777777" w:rsidR="00306A45" w:rsidRDefault="00306A45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EC"/>
    <w:rsid w:val="00005609"/>
    <w:rsid w:val="00010BDA"/>
    <w:rsid w:val="0001737B"/>
    <w:rsid w:val="00023C5F"/>
    <w:rsid w:val="00066566"/>
    <w:rsid w:val="000861CA"/>
    <w:rsid w:val="000D2AF5"/>
    <w:rsid w:val="00136695"/>
    <w:rsid w:val="0015634D"/>
    <w:rsid w:val="00193F6E"/>
    <w:rsid w:val="001A4314"/>
    <w:rsid w:val="001E27CB"/>
    <w:rsid w:val="00200F09"/>
    <w:rsid w:val="00215B70"/>
    <w:rsid w:val="002631E1"/>
    <w:rsid w:val="002B3A6E"/>
    <w:rsid w:val="002D3E54"/>
    <w:rsid w:val="00303673"/>
    <w:rsid w:val="00306A45"/>
    <w:rsid w:val="00333548"/>
    <w:rsid w:val="003A4A59"/>
    <w:rsid w:val="003A5052"/>
    <w:rsid w:val="003A5E9A"/>
    <w:rsid w:val="004660BF"/>
    <w:rsid w:val="004758C9"/>
    <w:rsid w:val="00484DEC"/>
    <w:rsid w:val="004A3081"/>
    <w:rsid w:val="004F6976"/>
    <w:rsid w:val="00501CC6"/>
    <w:rsid w:val="00537D4B"/>
    <w:rsid w:val="005677E7"/>
    <w:rsid w:val="005A2696"/>
    <w:rsid w:val="00603674"/>
    <w:rsid w:val="0060421A"/>
    <w:rsid w:val="00626106"/>
    <w:rsid w:val="00630D81"/>
    <w:rsid w:val="00664E74"/>
    <w:rsid w:val="006B09B7"/>
    <w:rsid w:val="006B536C"/>
    <w:rsid w:val="006D3DE7"/>
    <w:rsid w:val="006E294E"/>
    <w:rsid w:val="007F2D90"/>
    <w:rsid w:val="00826E2C"/>
    <w:rsid w:val="00845C39"/>
    <w:rsid w:val="008857B0"/>
    <w:rsid w:val="008B60B5"/>
    <w:rsid w:val="0090150D"/>
    <w:rsid w:val="009151B5"/>
    <w:rsid w:val="00966D2A"/>
    <w:rsid w:val="009D502E"/>
    <w:rsid w:val="00A00EEC"/>
    <w:rsid w:val="00A9006D"/>
    <w:rsid w:val="00AA621F"/>
    <w:rsid w:val="00AD493D"/>
    <w:rsid w:val="00AF3345"/>
    <w:rsid w:val="00B53ECC"/>
    <w:rsid w:val="00B63CBD"/>
    <w:rsid w:val="00B95842"/>
    <w:rsid w:val="00C63FA8"/>
    <w:rsid w:val="00C76C80"/>
    <w:rsid w:val="00C84B59"/>
    <w:rsid w:val="00CB194F"/>
    <w:rsid w:val="00CD2DA2"/>
    <w:rsid w:val="00CD7181"/>
    <w:rsid w:val="00CD79D3"/>
    <w:rsid w:val="00D90300"/>
    <w:rsid w:val="00DA1ACF"/>
    <w:rsid w:val="00DD220A"/>
    <w:rsid w:val="00DE15EA"/>
    <w:rsid w:val="00ED022E"/>
    <w:rsid w:val="00ED3A83"/>
    <w:rsid w:val="00EE410F"/>
    <w:rsid w:val="00F21C0E"/>
    <w:rsid w:val="00F37CE2"/>
    <w:rsid w:val="00F53368"/>
    <w:rsid w:val="00F8722F"/>
    <w:rsid w:val="00F91987"/>
    <w:rsid w:val="00F9289E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12560"/>
  <w15:docId w15:val="{C03E301A-D2D3-4988-92AE-600C3EB9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Кристина Васильевна Чигоева</cp:lastModifiedBy>
  <cp:revision>5</cp:revision>
  <cp:lastPrinted>2019-07-29T06:40:00Z</cp:lastPrinted>
  <dcterms:created xsi:type="dcterms:W3CDTF">2019-07-23T15:49:00Z</dcterms:created>
  <dcterms:modified xsi:type="dcterms:W3CDTF">2019-08-12T08:17:00Z</dcterms:modified>
</cp:coreProperties>
</file>