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2A" w:rsidRPr="002F3C2A" w:rsidRDefault="002F3C2A" w:rsidP="002F3C2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F3C2A">
        <w:rPr>
          <w:b/>
          <w:color w:val="000000"/>
          <w:sz w:val="28"/>
          <w:szCs w:val="28"/>
        </w:rPr>
        <w:t>Судом удовлетворены требования</w:t>
      </w:r>
    </w:p>
    <w:p w:rsidR="002F3C2A" w:rsidRPr="002F3C2A" w:rsidRDefault="002F3C2A" w:rsidP="002F3C2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F3C2A">
        <w:rPr>
          <w:b/>
          <w:color w:val="000000"/>
          <w:sz w:val="28"/>
          <w:szCs w:val="28"/>
        </w:rPr>
        <w:t xml:space="preserve">городской прокуратуры об </w:t>
      </w:r>
      <w:proofErr w:type="spellStart"/>
      <w:r w:rsidRPr="002F3C2A">
        <w:rPr>
          <w:b/>
          <w:color w:val="000000"/>
          <w:sz w:val="28"/>
          <w:szCs w:val="28"/>
        </w:rPr>
        <w:t>обязании</w:t>
      </w:r>
      <w:proofErr w:type="spellEnd"/>
      <w:r w:rsidRPr="002F3C2A">
        <w:rPr>
          <w:b/>
          <w:color w:val="000000"/>
          <w:sz w:val="28"/>
          <w:szCs w:val="28"/>
        </w:rPr>
        <w:t xml:space="preserve"> </w:t>
      </w:r>
    </w:p>
    <w:p w:rsidR="002F3C2A" w:rsidRPr="002F3C2A" w:rsidRDefault="002F3C2A" w:rsidP="002F3C2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F3C2A">
        <w:rPr>
          <w:b/>
          <w:color w:val="000000"/>
          <w:sz w:val="28"/>
          <w:szCs w:val="28"/>
        </w:rPr>
        <w:t>собственников провести мероприятия</w:t>
      </w:r>
    </w:p>
    <w:p w:rsidR="002F3C2A" w:rsidRPr="002F3C2A" w:rsidRDefault="002F3C2A" w:rsidP="002F3C2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F3C2A">
        <w:rPr>
          <w:b/>
          <w:color w:val="000000"/>
          <w:sz w:val="28"/>
          <w:szCs w:val="28"/>
        </w:rPr>
        <w:t>по очистке земель от загрязнения отходами</w:t>
      </w:r>
    </w:p>
    <w:p w:rsidR="002F3C2A" w:rsidRDefault="002F3C2A" w:rsidP="002F3C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F3C2A" w:rsidRPr="009541D1" w:rsidRDefault="002F3C2A" w:rsidP="002F3C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9541D1">
        <w:rPr>
          <w:color w:val="000000" w:themeColor="text1"/>
          <w:sz w:val="28"/>
          <w:szCs w:val="28"/>
        </w:rPr>
        <w:t>Всеволожской городской прокуратурой проведена проверка по факту</w:t>
      </w:r>
      <w:r>
        <w:rPr>
          <w:color w:val="000000" w:themeColor="text1"/>
          <w:sz w:val="28"/>
          <w:szCs w:val="28"/>
        </w:rPr>
        <w:t xml:space="preserve"> загрязнения земельного участка </w:t>
      </w:r>
      <w:r w:rsidRPr="009541D1">
        <w:rPr>
          <w:color w:val="000000" w:themeColor="text1"/>
          <w:sz w:val="28"/>
          <w:szCs w:val="28"/>
        </w:rPr>
        <w:t>расположенн</w:t>
      </w:r>
      <w:r>
        <w:rPr>
          <w:color w:val="000000" w:themeColor="text1"/>
          <w:sz w:val="28"/>
          <w:szCs w:val="28"/>
        </w:rPr>
        <w:t xml:space="preserve">ого на территории дер. Старая, </w:t>
      </w:r>
      <w:proofErr w:type="spellStart"/>
      <w:r>
        <w:rPr>
          <w:color w:val="000000" w:themeColor="text1"/>
          <w:sz w:val="28"/>
          <w:szCs w:val="28"/>
        </w:rPr>
        <w:t>Колтушского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поселения, отходами производства и потребления.</w:t>
      </w:r>
    </w:p>
    <w:p w:rsidR="002F3C2A" w:rsidRDefault="002F3C2A" w:rsidP="002F3C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В ходе проверки установлено нарушение земельного законодательства, собственниками земельного участка, выразившееся в складировании отходов производства и потребления непосредственно на почве. Объем отходов складированных навалом на земельном участке, составляет более 500 куб. м.</w:t>
      </w:r>
    </w:p>
    <w:p w:rsidR="002F3C2A" w:rsidRDefault="002F3C2A" w:rsidP="002F3C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По данному факту городской прокуратурой во Всеволожский городской суд Ленинградской области направлено исковое заявление.</w:t>
      </w:r>
    </w:p>
    <w:p w:rsidR="002F3C2A" w:rsidRDefault="002F3C2A" w:rsidP="002F3C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Судом 21.05.2020 принято решение об удовлетворении исковых требований прокуратуры и </w:t>
      </w:r>
      <w:proofErr w:type="spellStart"/>
      <w:r>
        <w:rPr>
          <w:color w:val="000000" w:themeColor="text1"/>
          <w:sz w:val="28"/>
          <w:szCs w:val="28"/>
        </w:rPr>
        <w:t>обязании</w:t>
      </w:r>
      <w:proofErr w:type="spellEnd"/>
      <w:r>
        <w:rPr>
          <w:color w:val="000000" w:themeColor="text1"/>
          <w:sz w:val="28"/>
          <w:szCs w:val="28"/>
        </w:rPr>
        <w:t xml:space="preserve"> собственников земельного участка организовать процесс сбора и вывоза отходов производства и потребления на санкционированный полигон ТБО в течении месяца с момента вступления решения суда в законную силу.</w:t>
      </w:r>
    </w:p>
    <w:p w:rsidR="009A53B8" w:rsidRDefault="009A53B8" w:rsidP="002F3C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C2A" w:rsidRDefault="002F3C2A" w:rsidP="002F3C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C2A" w:rsidRPr="002F3C2A" w:rsidRDefault="002F3C2A" w:rsidP="002F3C2A">
      <w:pPr>
        <w:spacing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C2A">
        <w:rPr>
          <w:rFonts w:ascii="Times New Roman" w:hAnsi="Times New Roman" w:cs="Times New Roman"/>
          <w:b/>
          <w:sz w:val="28"/>
          <w:szCs w:val="28"/>
        </w:rPr>
        <w:t>Всеволожской городской прокуратурой проведена проверка законодательства в сфере охраны объектов культурного наследия</w:t>
      </w:r>
    </w:p>
    <w:p w:rsidR="002F3C2A" w:rsidRDefault="002F3C2A" w:rsidP="002F3C2A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3C2A" w:rsidRDefault="002F3C2A" w:rsidP="002F3C2A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проведения проверки законодательства в сфере охраны объектов культурного наследия выявлен факт ненадлежащего исполнения администрацией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Новодевяткинское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обязанности по сохранению </w:t>
      </w:r>
      <w:r w:rsidRPr="00D91F9C">
        <w:rPr>
          <w:rFonts w:ascii="Times New Roman" w:hAnsi="Times New Roman" w:cs="Times New Roman"/>
          <w:sz w:val="28"/>
          <w:szCs w:val="28"/>
        </w:rPr>
        <w:t>Мемориал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1F9C">
        <w:rPr>
          <w:rFonts w:ascii="Times New Roman" w:hAnsi="Times New Roman" w:cs="Times New Roman"/>
          <w:sz w:val="28"/>
          <w:szCs w:val="28"/>
        </w:rPr>
        <w:t xml:space="preserve"> «Павшим войнам во время Великой Отечественной войны 1941-1945» (далее - Мемориал) в д. Новое Девяткино Всеволожского района Ленинградской области.</w:t>
      </w:r>
    </w:p>
    <w:p w:rsidR="002F3C2A" w:rsidRPr="00F90A73" w:rsidRDefault="002F3C2A" w:rsidP="002F3C2A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Городской п</w:t>
      </w:r>
      <w:r w:rsidRPr="00F90A73">
        <w:rPr>
          <w:rFonts w:ascii="Times New Roman" w:hAnsi="Times New Roman" w:cs="Times New Roman"/>
          <w:sz w:val="28"/>
          <w:szCs w:val="28"/>
        </w:rPr>
        <w:t>рокуратурой установлено, что общее состояние мемориала крайне неудовлетворительное, а именно имеются трещины в штукатурной отделке, наблюдается износ покрытий, имеются следы сильного намокания и увлажнения.</w:t>
      </w:r>
    </w:p>
    <w:p w:rsidR="002F3C2A" w:rsidRPr="00F90A73" w:rsidRDefault="002F3C2A" w:rsidP="002F3C2A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0A73">
        <w:rPr>
          <w:rFonts w:ascii="Times New Roman" w:hAnsi="Times New Roman" w:cs="Times New Roman"/>
          <w:sz w:val="28"/>
          <w:szCs w:val="28"/>
        </w:rPr>
        <w:t>Однако, администрацией только 10 марта 2020 г. заключен договор № 32 на выполнение работ по ремонту скульп</w:t>
      </w:r>
      <w:r>
        <w:rPr>
          <w:rFonts w:ascii="Times New Roman" w:hAnsi="Times New Roman" w:cs="Times New Roman"/>
          <w:sz w:val="28"/>
          <w:szCs w:val="28"/>
        </w:rPr>
        <w:t xml:space="preserve">турных элементов Мемориала. Кроме того, на момент проверки 20.03.2020, </w:t>
      </w:r>
      <w:r w:rsidRPr="00F90A73">
        <w:rPr>
          <w:rFonts w:ascii="Times New Roman" w:hAnsi="Times New Roman" w:cs="Times New Roman"/>
          <w:sz w:val="28"/>
          <w:szCs w:val="28"/>
        </w:rPr>
        <w:t>работы по ремонту указанного мемориала еще не начаты.</w:t>
      </w:r>
    </w:p>
    <w:p w:rsidR="002F3C2A" w:rsidRPr="00F90A73" w:rsidRDefault="002F3C2A" w:rsidP="002F3C2A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0A73">
        <w:rPr>
          <w:rFonts w:ascii="Times New Roman" w:hAnsi="Times New Roman" w:cs="Times New Roman"/>
          <w:sz w:val="28"/>
          <w:szCs w:val="28"/>
        </w:rPr>
        <w:t>Таким образом, контроль за состоянием Мемориала администрацией  не осуществляется, а меры, направленные на сохране</w:t>
      </w:r>
      <w:r>
        <w:rPr>
          <w:rFonts w:ascii="Times New Roman" w:hAnsi="Times New Roman" w:cs="Times New Roman"/>
          <w:sz w:val="28"/>
          <w:szCs w:val="28"/>
        </w:rPr>
        <w:t xml:space="preserve">ние Мемориала приняты только в </w:t>
      </w:r>
      <w:r w:rsidRPr="00F90A73">
        <w:rPr>
          <w:rFonts w:ascii="Times New Roman" w:hAnsi="Times New Roman" w:cs="Times New Roman"/>
          <w:sz w:val="28"/>
          <w:szCs w:val="28"/>
        </w:rPr>
        <w:t>преддверии празднования Дня Победы.</w:t>
      </w:r>
    </w:p>
    <w:p w:rsidR="002F3C2A" w:rsidRDefault="002F3C2A" w:rsidP="002F3C2A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0A73">
        <w:rPr>
          <w:rFonts w:ascii="Times New Roman" w:hAnsi="Times New Roman" w:cs="Times New Roman"/>
          <w:sz w:val="28"/>
          <w:szCs w:val="28"/>
        </w:rPr>
        <w:t xml:space="preserve">Установленные факты влекут за собой, нарушение прав граждан на сохранение указанного объекта культурного наследия, поскольку памятники </w:t>
      </w:r>
      <w:r w:rsidRPr="00F90A73">
        <w:rPr>
          <w:rFonts w:ascii="Times New Roman" w:hAnsi="Times New Roman" w:cs="Times New Roman"/>
          <w:sz w:val="28"/>
          <w:szCs w:val="28"/>
        </w:rPr>
        <w:lastRenderedPageBreak/>
        <w:t>истории и культуры являются достоянием народа, отражают материальную и духовную жизнь прошлых поколений, многовековую историю и составляют неотъемлемую часть мирового культурного наследия.</w:t>
      </w:r>
    </w:p>
    <w:p w:rsidR="002F3C2A" w:rsidRDefault="002F3C2A" w:rsidP="002F3C2A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чем, в адрес администрации муниципального образования Всеволожской городской прокуратурой внесено представление об устранении нарушений федерального законодательства.</w:t>
      </w:r>
    </w:p>
    <w:p w:rsidR="002F3C2A" w:rsidRDefault="002F3C2A" w:rsidP="002F3C2A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Рассмотрение представления поставлено на контроль городской прокуратуры.</w:t>
      </w:r>
    </w:p>
    <w:p w:rsidR="002F3C2A" w:rsidRDefault="002F3C2A" w:rsidP="002F3C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C2A" w:rsidRDefault="002F3C2A" w:rsidP="002F3C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C2A" w:rsidRPr="002F3C2A" w:rsidRDefault="002F3C2A" w:rsidP="002F3C2A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2F3C2A">
        <w:rPr>
          <w:rFonts w:ascii="Times New Roman" w:hAnsi="Times New Roman" w:cs="Times New Roman"/>
          <w:b/>
          <w:sz w:val="28"/>
          <w:szCs w:val="28"/>
        </w:rPr>
        <w:t>Благодаря вмешательству Всеволожской</w:t>
      </w:r>
    </w:p>
    <w:p w:rsidR="002F3C2A" w:rsidRPr="002F3C2A" w:rsidRDefault="002F3C2A" w:rsidP="002F3C2A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2F3C2A">
        <w:rPr>
          <w:rFonts w:ascii="Times New Roman" w:hAnsi="Times New Roman" w:cs="Times New Roman"/>
          <w:b/>
          <w:sz w:val="28"/>
          <w:szCs w:val="28"/>
        </w:rPr>
        <w:t>городской прокуратуры установлено лицо,</w:t>
      </w:r>
    </w:p>
    <w:p w:rsidR="002F3C2A" w:rsidRPr="002F3C2A" w:rsidRDefault="002F3C2A" w:rsidP="002F3C2A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2F3C2A">
        <w:rPr>
          <w:rFonts w:ascii="Times New Roman" w:hAnsi="Times New Roman" w:cs="Times New Roman"/>
          <w:b/>
          <w:sz w:val="28"/>
          <w:szCs w:val="28"/>
        </w:rPr>
        <w:t>совершившее мошенничество в сфере</w:t>
      </w:r>
    </w:p>
    <w:p w:rsidR="002F3C2A" w:rsidRPr="002F3C2A" w:rsidRDefault="002F3C2A" w:rsidP="002F3C2A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2F3C2A">
        <w:rPr>
          <w:rFonts w:ascii="Times New Roman" w:hAnsi="Times New Roman" w:cs="Times New Roman"/>
          <w:b/>
          <w:sz w:val="28"/>
          <w:szCs w:val="28"/>
        </w:rPr>
        <w:t>землепользования при выделении участков</w:t>
      </w:r>
    </w:p>
    <w:p w:rsidR="002F3C2A" w:rsidRDefault="002F3C2A" w:rsidP="002F3C2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F3C2A">
        <w:rPr>
          <w:rFonts w:ascii="Times New Roman" w:hAnsi="Times New Roman" w:cs="Times New Roman"/>
          <w:b/>
          <w:sz w:val="28"/>
          <w:szCs w:val="28"/>
        </w:rPr>
        <w:t>АОЗТ «Выборгское»</w:t>
      </w:r>
    </w:p>
    <w:p w:rsidR="002F3C2A" w:rsidRDefault="002F3C2A" w:rsidP="002F3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C2A" w:rsidRDefault="002F3C2A" w:rsidP="002F3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43">
        <w:rPr>
          <w:rFonts w:ascii="Times New Roman" w:hAnsi="Times New Roman" w:cs="Times New Roman"/>
          <w:sz w:val="28"/>
          <w:szCs w:val="28"/>
        </w:rPr>
        <w:t>Всеволожской городской прокуратуро</w:t>
      </w:r>
      <w:r>
        <w:rPr>
          <w:rFonts w:ascii="Times New Roman" w:hAnsi="Times New Roman" w:cs="Times New Roman"/>
          <w:sz w:val="28"/>
          <w:szCs w:val="28"/>
        </w:rPr>
        <w:t>й проведена проверка соблюдения законодательства в сфере землепользования при выделении участков АОЗТ «Выборгское».</w:t>
      </w:r>
    </w:p>
    <w:p w:rsidR="002F3C2A" w:rsidRDefault="002F3C2A" w:rsidP="002F3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показала, что неустановленное лицо путем выделения и последующего раздела земель АОЗТ «Выборгское», незаконно образовало земельный участок и зарегистрировало право собственности на него, предоставив в филиал ФГБУ «Федеральная кадастровая палата Федеральной службы государственной регистрации, кадастра и картографии» по Ленинградской области и во Всеволожский отдел Управления Реестра заведомо недостоверные сведения.</w:t>
      </w:r>
    </w:p>
    <w:p w:rsidR="002F3C2A" w:rsidRDefault="002F3C2A" w:rsidP="002F3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незаконного отчуждения земли государству Российской Федерации был причинен ущерб на сумму не менее 223 873,80 рублей.</w:t>
      </w:r>
    </w:p>
    <w:p w:rsidR="002F3C2A" w:rsidRDefault="002F3C2A" w:rsidP="002F3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материалам проверки, направленным Всеволожской городской прокуратурой в порядке п. 2 ч. 2 ст. 37 УПК РФ, СУ УМВД России по Всеволожскому району Ленинградской области, 30.09.2019 было возбуждено уголовное дело в отношении неустановленного лица по признакам преступления, предусмотренного ч. 1 ст. 159 УК РФ. Ход расследования городской прокуратурой поставлен на контроль.</w:t>
      </w:r>
    </w:p>
    <w:p w:rsidR="002F3C2A" w:rsidRDefault="002F3C2A" w:rsidP="002F3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расследования данного уголовного дела установлена причастность к совершению преступления жителя Ленинградской области гражданина Л., который в качестве подозреваемого задержан в порядке ст. 91 УПК РФ.</w:t>
      </w:r>
    </w:p>
    <w:p w:rsidR="002F3C2A" w:rsidRDefault="002F3C2A" w:rsidP="002F3C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C2A" w:rsidRDefault="002F3C2A" w:rsidP="002F3C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C2A" w:rsidRPr="002F3C2A" w:rsidRDefault="002F3C2A" w:rsidP="002F3C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3C2A">
        <w:rPr>
          <w:rFonts w:ascii="Times New Roman" w:hAnsi="Times New Roman" w:cs="Times New Roman"/>
          <w:b/>
          <w:sz w:val="28"/>
          <w:szCs w:val="28"/>
        </w:rPr>
        <w:t>Всеволожской городской прокуратурой</w:t>
      </w:r>
    </w:p>
    <w:p w:rsidR="002F3C2A" w:rsidRPr="002F3C2A" w:rsidRDefault="002F3C2A" w:rsidP="002F3C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3C2A">
        <w:rPr>
          <w:rFonts w:ascii="Times New Roman" w:hAnsi="Times New Roman" w:cs="Times New Roman"/>
          <w:b/>
          <w:sz w:val="28"/>
          <w:szCs w:val="28"/>
        </w:rPr>
        <w:t>выявлены нарушения миграционного</w:t>
      </w:r>
    </w:p>
    <w:p w:rsidR="002F3C2A" w:rsidRPr="002F3C2A" w:rsidRDefault="002F3C2A" w:rsidP="002F3C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3C2A">
        <w:rPr>
          <w:rFonts w:ascii="Times New Roman" w:hAnsi="Times New Roman" w:cs="Times New Roman"/>
          <w:b/>
          <w:sz w:val="28"/>
          <w:szCs w:val="28"/>
        </w:rPr>
        <w:t>законодательства</w:t>
      </w:r>
    </w:p>
    <w:p w:rsidR="002F3C2A" w:rsidRDefault="002F3C2A" w:rsidP="002F3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C2A" w:rsidRPr="00E70C43" w:rsidRDefault="002F3C2A" w:rsidP="002F3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43">
        <w:rPr>
          <w:rFonts w:ascii="Times New Roman" w:hAnsi="Times New Roman" w:cs="Times New Roman"/>
          <w:sz w:val="28"/>
          <w:szCs w:val="28"/>
        </w:rPr>
        <w:lastRenderedPageBreak/>
        <w:t>Всеволожской городской прокуратурой проведена проверка соблюдения ООО «Компания «СТРОЙМОНТАЖПРОЕКТ» требований миграционного законодательства, по результатам  которой выявлены нарушения в части несоблюдения запрета на привлечение иностранного гражданина к трудовой деятельности по патенту вне пределов субъекта Российской Федерации, на территории которого данному иностранному гражданину выдан патент.</w:t>
      </w:r>
    </w:p>
    <w:p w:rsidR="002F3C2A" w:rsidRPr="00E70C43" w:rsidRDefault="002F3C2A" w:rsidP="002F3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43">
        <w:rPr>
          <w:rFonts w:ascii="Times New Roman" w:hAnsi="Times New Roman" w:cs="Times New Roman"/>
          <w:sz w:val="28"/>
          <w:szCs w:val="28"/>
        </w:rPr>
        <w:t xml:space="preserve">Так,  ООО «Компания «СТРОЙМОНТАЖПРОЕКТ» допущено на территории Всеволожского района Ленинградской области привлечение троих граждан Респ. </w:t>
      </w:r>
      <w:proofErr w:type="spellStart"/>
      <w:r w:rsidRPr="00E70C43">
        <w:rPr>
          <w:rFonts w:ascii="Times New Roman" w:hAnsi="Times New Roman" w:cs="Times New Roman"/>
          <w:sz w:val="28"/>
          <w:szCs w:val="28"/>
        </w:rPr>
        <w:t>Узбекитана</w:t>
      </w:r>
      <w:proofErr w:type="spellEnd"/>
      <w:r w:rsidRPr="00E70C43">
        <w:rPr>
          <w:rFonts w:ascii="Times New Roman" w:hAnsi="Times New Roman" w:cs="Times New Roman"/>
          <w:sz w:val="28"/>
          <w:szCs w:val="28"/>
        </w:rPr>
        <w:t xml:space="preserve"> в отсутствие патентов на осуществление трудовой деятельности на территории Ленинградской области.</w:t>
      </w:r>
    </w:p>
    <w:p w:rsidR="002F3C2A" w:rsidRPr="00E70C43" w:rsidRDefault="002F3C2A" w:rsidP="002F3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43">
        <w:rPr>
          <w:rFonts w:ascii="Times New Roman" w:hAnsi="Times New Roman" w:cs="Times New Roman"/>
          <w:sz w:val="28"/>
          <w:szCs w:val="28"/>
        </w:rPr>
        <w:t xml:space="preserve">В этой связи, в отношении ООО «Компания «СТРОЙМОНТАЖПРОЕКТ» Всеволожской городской прокуратурой вынесено три постановления о возбуждении производства по делу об административном правонарушении, предусмотренном  ч. 4 ст. 18.15 </w:t>
      </w:r>
      <w:proofErr w:type="spellStart"/>
      <w:r w:rsidRPr="00E70C4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E70C43">
        <w:rPr>
          <w:rFonts w:ascii="Times New Roman" w:hAnsi="Times New Roman" w:cs="Times New Roman"/>
          <w:sz w:val="28"/>
          <w:szCs w:val="28"/>
        </w:rPr>
        <w:t xml:space="preserve"> РФ (привлечение к трудовой деятельности в Российской Федерации иностранного гражданина к трудовой деятельности вне пределов субъекта Российской Федерации, на территории которого данному иностранному гражданину выдан патент, совершенное в Ленинградской области).</w:t>
      </w:r>
    </w:p>
    <w:p w:rsidR="002F3C2A" w:rsidRDefault="002F3C2A" w:rsidP="002F3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43">
        <w:rPr>
          <w:rFonts w:ascii="Times New Roman" w:hAnsi="Times New Roman" w:cs="Times New Roman"/>
          <w:sz w:val="28"/>
          <w:szCs w:val="28"/>
        </w:rPr>
        <w:t>14.02.2020 материалы дел об административном правонарушении направлены на рассмотрение во Всеволожский городской суд.</w:t>
      </w:r>
    </w:p>
    <w:p w:rsidR="002F3C2A" w:rsidRDefault="002F3C2A" w:rsidP="002F3C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C2A" w:rsidRDefault="002F3C2A" w:rsidP="002F3C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C2A" w:rsidRPr="002F3C2A" w:rsidRDefault="002F3C2A" w:rsidP="002F3C2A">
      <w:pPr>
        <w:spacing w:line="240" w:lineRule="auto"/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C2A">
        <w:rPr>
          <w:rFonts w:ascii="Times New Roman" w:hAnsi="Times New Roman" w:cs="Times New Roman"/>
          <w:b/>
          <w:sz w:val="28"/>
          <w:szCs w:val="28"/>
        </w:rPr>
        <w:t>Всеволожской городской прокуратурой проведена проверка в сфере долевого строительства</w:t>
      </w:r>
    </w:p>
    <w:p w:rsidR="002F3C2A" w:rsidRDefault="002F3C2A" w:rsidP="002F3C2A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Всеволожской городской прокуратурой в рамках осуществления надзора за исполнением Федерального закона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от 30.12.2004 № 214-ФЗ (далее – Федеральный закон № 214) выявлены нарушения в деятельности нескольких застройщиков.</w:t>
      </w:r>
    </w:p>
    <w:p w:rsidR="002F3C2A" w:rsidRDefault="002F3C2A" w:rsidP="002F3C2A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Так, в соответствии с ч. 1 ст. 3.1 Федерального закона № 214 застройщик, привлекающий денежные средства участников долевого строительства, обеспечивает свободный доступ к информации (раскрывает информацию), предусмотренной законом, путем размещения ее в единой информационной системе жилищного строительства. Информация считается раскрытой после ее размещения в указанной системе.</w:t>
      </w:r>
    </w:p>
    <w:p w:rsidR="002F3C2A" w:rsidRDefault="002F3C2A" w:rsidP="002F3C2A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Однако, ООО «Алгоритм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девелопмент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Стройдом</w:t>
      </w:r>
      <w:proofErr w:type="spellEnd"/>
      <w:r>
        <w:rPr>
          <w:rFonts w:ascii="Times New Roman" w:hAnsi="Times New Roman" w:cs="Times New Roman"/>
          <w:sz w:val="28"/>
          <w:szCs w:val="28"/>
        </w:rPr>
        <w:t>», не исполняются требования действующего законодательства, а именно в системе жилищного строительства отсутствуют сведения о правоустанавливающих документах на земельные участки, бухгалтерская (финансовая) отчетность, а также иные документы, отражающие ход строительства и расчет затраченных средств.</w:t>
      </w:r>
    </w:p>
    <w:p w:rsidR="002F3C2A" w:rsidRDefault="002F3C2A" w:rsidP="002F3C2A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связи с этим Всеволожской городской прокуратурой в адрес указанных застройщиков внесены представления об устранении нарушений действующего законодательства, которые в настоящее время рассмотрены и удовлетворены.</w:t>
      </w:r>
    </w:p>
    <w:p w:rsidR="002F3C2A" w:rsidRDefault="002F3C2A" w:rsidP="002F3C2A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3C2A" w:rsidRDefault="002F3C2A" w:rsidP="002F3C2A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3C2A" w:rsidRPr="002F3C2A" w:rsidRDefault="002F3C2A" w:rsidP="002F3C2A">
      <w:pPr>
        <w:spacing w:line="240" w:lineRule="auto"/>
        <w:ind w:right="467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C2A">
        <w:rPr>
          <w:rFonts w:ascii="Times New Roman" w:hAnsi="Times New Roman" w:cs="Times New Roman"/>
          <w:b/>
          <w:sz w:val="28"/>
          <w:szCs w:val="28"/>
        </w:rPr>
        <w:t>Всеволожской городской прокуратурой проведена проверка соблюдения законодательства в сфере развития малого и среднего предпринимательства</w:t>
      </w:r>
    </w:p>
    <w:p w:rsidR="002F3C2A" w:rsidRDefault="002F3C2A" w:rsidP="002F3C2A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проведения проверки законодательства о развитии малого и среднего предпринимательства в 18 администрациях муниципальных образований Всеволожского района выявлены нарушения.</w:t>
      </w:r>
    </w:p>
    <w:p w:rsidR="002F3C2A" w:rsidRDefault="002F3C2A" w:rsidP="002F3C2A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Статьями 11, 13 Федерального закона от 24.07.2007 № 209-ФЗ «О развитии малого и среднего предпринимательства на территории Российской Федерации» (далее – Закон № 209-ФЗ) утверждены полномочия органов местного самоуправления по вопросам развития малого и среднего предпринимательства.</w:t>
      </w:r>
    </w:p>
    <w:p w:rsidR="002F3C2A" w:rsidRDefault="002F3C2A" w:rsidP="002F3C2A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Так, органы местного самоуправления обязаны анализировать финансовые, экономические, социальные и иные показатели развития МСП и эффективности применения мер по его развитию, а также составлять прогнозы развития предпринимательства.</w:t>
      </w:r>
    </w:p>
    <w:p w:rsidR="002F3C2A" w:rsidRDefault="002F3C2A" w:rsidP="002F3C2A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того, Законом № 209-ФЗ возложена обязанность по реализации мер поддержки предпринимательства, выражающаяся в ведении муниципальных информационных систем, а также включения туда обязательного перечня информации.</w:t>
      </w:r>
    </w:p>
    <w:p w:rsidR="002F3C2A" w:rsidRDefault="002F3C2A" w:rsidP="002F3C2A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нарушение указанных норм, на сайтах администраций отсутствуют реестры субъектов малого и среднего предпринимательства, количество замещенных рабочих мест, сведения об обороте товаров, информация об организациях, образующих инфраструктуру поддержки, а также иная информация, необходимая субъектам малого и среднего предпринимательства. Анализ показателей развития в поселениях не осуществляется, не создаются муниципальные программы.</w:t>
      </w:r>
    </w:p>
    <w:p w:rsidR="002F3C2A" w:rsidRDefault="002F3C2A" w:rsidP="002F3C2A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устранения выявленных нарушений Всеволожской городской прокуратурой внесены представления, которые в настоящее время рассмотрены и удовлетворены, должностные лица привлечены к дисциплинарной ответственности.</w:t>
      </w:r>
    </w:p>
    <w:p w:rsidR="002F3C2A" w:rsidRDefault="002F3C2A" w:rsidP="002F3C2A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3C2A" w:rsidRPr="002F3C2A" w:rsidRDefault="002F3C2A" w:rsidP="002F3C2A">
      <w:pPr>
        <w:spacing w:line="240" w:lineRule="auto"/>
        <w:ind w:right="481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C2A">
        <w:rPr>
          <w:rFonts w:ascii="Times New Roman" w:hAnsi="Times New Roman" w:cs="Times New Roman"/>
          <w:b/>
          <w:sz w:val="28"/>
          <w:szCs w:val="28"/>
        </w:rPr>
        <w:t xml:space="preserve">Всеволожской городской прокуратурой проведена проверка соблюдения земельного законодательства </w:t>
      </w:r>
    </w:p>
    <w:p w:rsidR="002F3C2A" w:rsidRDefault="002F3C2A" w:rsidP="002F3C2A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Всеволожской городской прокуратурой проведена проверка по обращению гражданина З. по вопросу нарушения земельного законодательства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Администрацией «Свердловское городское поселение» Всеволожского муниципального района Ленинградской области.</w:t>
      </w:r>
    </w:p>
    <w:p w:rsidR="002F3C2A" w:rsidRDefault="002F3C2A" w:rsidP="002F3C2A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Гражданин З. 01.03.2019 обратился в Администрацию с заявлением о предварительном согласовании земельного участка для индивидуального жилищного строительства.</w:t>
      </w:r>
    </w:p>
    <w:p w:rsidR="002F3C2A" w:rsidRDefault="002F3C2A" w:rsidP="002F3C2A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заседании земельной комиссии Администрации 13.03.2019 вынесено решение об отказе в предварительном согласовании в связи с наличием условий, препятствующих рациональному использованию и охране земель.</w:t>
      </w:r>
    </w:p>
    <w:p w:rsidR="002F3C2A" w:rsidRDefault="002F3C2A" w:rsidP="002F3C2A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повторное обращение гражданина З. с аналогичным заявлением, комиссией 17.10.2019 принято решение об отказе в утверждении схемы расположения земельного участка, в связи с тем, что на указанной территории в соответствии с генеральным планом муниципального образования предусмотрена организация садоводства.</w:t>
      </w:r>
    </w:p>
    <w:p w:rsidR="002F3C2A" w:rsidRDefault="002F3C2A" w:rsidP="002F3C2A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Вместе с тем, пунктом 7 ст. 39.16. ЗК РФ установлен исчерпывающий перечень оснований для принятия уполномоченным органом решения об отказе в предоставлении земельного участка, находящегося в государственной и муниципальной собственности.</w:t>
      </w:r>
    </w:p>
    <w:p w:rsidR="002F3C2A" w:rsidRDefault="002F3C2A" w:rsidP="002F3C2A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Принятые земельной комиссией Администрации решения не соответствуют требованиям законодательства, в связи с чем городской прокуратурой внесено представление в адрес главы Администрации муниципального образования.</w:t>
      </w:r>
    </w:p>
    <w:p w:rsidR="002F3C2A" w:rsidRDefault="002F3C2A" w:rsidP="002F3C2A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3C2A" w:rsidRDefault="002F3C2A" w:rsidP="002F3C2A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3C2A" w:rsidRDefault="002F3C2A" w:rsidP="002F3C2A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3C2A" w:rsidRPr="002F3C2A" w:rsidRDefault="002F3C2A" w:rsidP="002F3C2A">
      <w:pPr>
        <w:spacing w:line="240" w:lineRule="auto"/>
        <w:ind w:right="481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C2A">
        <w:rPr>
          <w:rFonts w:ascii="Times New Roman" w:hAnsi="Times New Roman" w:cs="Times New Roman"/>
          <w:b/>
          <w:sz w:val="28"/>
          <w:szCs w:val="28"/>
        </w:rPr>
        <w:t>Всеволожской городской прокуратурой проанализировано состояние законности в сфере соблюдения законодательства о пожарной безопасности.</w:t>
      </w:r>
    </w:p>
    <w:p w:rsidR="002F3C2A" w:rsidRDefault="002F3C2A" w:rsidP="002F3C2A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Проведенными надзорными мероприятиями установлено, что ОНД Всеволожского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УНДиПР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 МЧС России по Ленинградской области в отношении ТСН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Арли</w:t>
      </w:r>
      <w:proofErr w:type="spellEnd"/>
      <w:r>
        <w:rPr>
          <w:rFonts w:ascii="Times New Roman" w:hAnsi="Times New Roman" w:cs="Times New Roman"/>
          <w:sz w:val="28"/>
          <w:szCs w:val="28"/>
        </w:rPr>
        <w:t>» выдано предписание об устранении нарушений требований пожарной безопасности со сроком исполнения 01.10.2019.</w:t>
      </w:r>
    </w:p>
    <w:p w:rsidR="002F3C2A" w:rsidRDefault="002F3C2A" w:rsidP="002F3C2A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контрольных мероприятий установлено, что нарушения в срок не устранены, в связи с чем ТСН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Арли</w:t>
      </w:r>
      <w:proofErr w:type="spellEnd"/>
      <w:r>
        <w:rPr>
          <w:rFonts w:ascii="Times New Roman" w:hAnsi="Times New Roman" w:cs="Times New Roman"/>
          <w:sz w:val="28"/>
          <w:szCs w:val="28"/>
        </w:rPr>
        <w:t>» выдано повторное предписание со сроком исполнения 01.05.2020.</w:t>
      </w:r>
    </w:p>
    <w:p w:rsidR="002F3C2A" w:rsidRDefault="002F3C2A" w:rsidP="002F3C2A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Аналогичные нарушения также выявлены в деятельности Управления Федеральной почтовой службы г. Санкт-Петербурга и Ленинградской области, ФГУП «</w:t>
      </w:r>
      <w:r w:rsidRPr="00574467">
        <w:rPr>
          <w:rFonts w:ascii="Times New Roman" w:hAnsi="Times New Roman" w:cs="Times New Roman"/>
          <w:sz w:val="28"/>
          <w:szCs w:val="28"/>
        </w:rPr>
        <w:t>Научно-исследовательский институт синтетического каучука им. академика С. В. Лебедева</w:t>
      </w:r>
      <w:r>
        <w:rPr>
          <w:rFonts w:ascii="Times New Roman" w:hAnsi="Times New Roman" w:cs="Times New Roman"/>
          <w:sz w:val="28"/>
          <w:szCs w:val="28"/>
        </w:rPr>
        <w:t>», садоводческого некоммерческого товарищества «Колос» Всеволожского района.</w:t>
      </w:r>
    </w:p>
    <w:p w:rsidR="002F3C2A" w:rsidRDefault="002F3C2A" w:rsidP="002F3C2A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Неисполнение выданных предписаний об устранении нарушений требований пожарной безопасности влечет угрозу жизни и здоровью неопределенному кругу лиц.</w:t>
      </w:r>
    </w:p>
    <w:p w:rsidR="002F3C2A" w:rsidRDefault="002F3C2A" w:rsidP="002F3C2A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связи с этим Всеволожской городской прокуратурой в адрес указанных организация внесены представления об устранении нарушений, которые рассмотрены и удовлетворены.</w:t>
      </w:r>
    </w:p>
    <w:p w:rsidR="002F3C2A" w:rsidRDefault="002F3C2A" w:rsidP="002F3C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C2A" w:rsidRPr="002F3C2A" w:rsidRDefault="002F3C2A" w:rsidP="002F3C2A">
      <w:pPr>
        <w:spacing w:after="0" w:line="240" w:lineRule="exact"/>
        <w:ind w:right="48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Всеволожской городской прокуратурой проведена проверка законодательства об увековечении памяти погибших при защите Отечества</w:t>
      </w:r>
    </w:p>
    <w:p w:rsidR="002F3C2A" w:rsidRPr="002F3C2A" w:rsidRDefault="002F3C2A" w:rsidP="002F3C2A">
      <w:pPr>
        <w:spacing w:after="0" w:line="240" w:lineRule="auto"/>
        <w:ind w:left="-426" w:right="-14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C2A" w:rsidRPr="002F3C2A" w:rsidRDefault="002F3C2A" w:rsidP="002F3C2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инициативной проверки городской прокуратурой выявлены нарушения законодательства об увековечении памяти погибших при защите Отечества.</w:t>
      </w:r>
    </w:p>
    <w:p w:rsidR="002F3C2A" w:rsidRPr="002F3C2A" w:rsidRDefault="002F3C2A" w:rsidP="002F3C2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законодательном уровне закреплено, что уважительное отношение к памяти погибших при защите Отечества или его интересов является священным долгом всех граждан.</w:t>
      </w:r>
    </w:p>
    <w:p w:rsidR="002F3C2A" w:rsidRPr="002F3C2A" w:rsidRDefault="002F3C2A" w:rsidP="002F3C2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Закона РФ от 14.01.1993 № 4292-1 «Об увековечении памяти погибших при защите Отечества» органы местного самоуправления обязаны осуществлять мероприятия по содержанию и благоустройству воинских захоронений, мемориальных сооружений и объектов, увековечивающих память погибших.</w:t>
      </w:r>
    </w:p>
    <w:p w:rsidR="002F3C2A" w:rsidRPr="002F3C2A" w:rsidRDefault="002F3C2A" w:rsidP="002F3C2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обследования воинских захоронений, находящихся в Дубровском, </w:t>
      </w:r>
      <w:proofErr w:type="spellStart"/>
      <w:r w:rsidRPr="002F3C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Лесколовском</w:t>
      </w:r>
      <w:proofErr w:type="spellEnd"/>
      <w:r w:rsidRPr="002F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3C2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Куйвозовском</w:t>
      </w:r>
      <w:proofErr w:type="spellEnd"/>
      <w:r w:rsidRPr="002F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поселениях, Всеволожской городской прокуратурой установлено, что администрациями муниципальных образований не произведены работы по содержанию братских захоронений советских воинов, погибших при защите Отечества в 1941-1944 г., а именно обнаружен мелкий бытовой мусор, территории мест погребения не облагорожены.</w:t>
      </w:r>
    </w:p>
    <w:p w:rsidR="002F3C2A" w:rsidRPr="002F3C2A" w:rsidRDefault="002F3C2A" w:rsidP="002F3C2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сохранности мемориальных сооружений городской прокуратурой в адрес указанных муниципальных образований внесены представления с требованием устранить допущенные нарушения.</w:t>
      </w:r>
    </w:p>
    <w:p w:rsidR="002F3C2A" w:rsidRDefault="002F3C2A" w:rsidP="002F3C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C2A" w:rsidRPr="002F3C2A" w:rsidRDefault="002F3C2A" w:rsidP="002F3C2A">
      <w:pPr>
        <w:spacing w:line="240" w:lineRule="auto"/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C2A">
        <w:rPr>
          <w:rFonts w:ascii="Times New Roman" w:hAnsi="Times New Roman" w:cs="Times New Roman"/>
          <w:b/>
          <w:sz w:val="28"/>
          <w:szCs w:val="28"/>
        </w:rPr>
        <w:t>В результате вмешательства Всеволожской городской прокуратуры возбуждено уголовное дело</w:t>
      </w:r>
    </w:p>
    <w:p w:rsidR="002F3C2A" w:rsidRPr="000E7543" w:rsidRDefault="002F3C2A" w:rsidP="002F3C2A">
      <w:pPr>
        <w:pStyle w:val="20"/>
        <w:tabs>
          <w:tab w:val="left" w:pos="7354"/>
        </w:tabs>
        <w:spacing w:line="240" w:lineRule="auto"/>
        <w:ind w:firstLine="709"/>
        <w:jc w:val="both"/>
      </w:pPr>
      <w:r w:rsidRPr="000E7543">
        <w:t>28.03.2020 в 87 о/</w:t>
      </w:r>
      <w:proofErr w:type="spellStart"/>
      <w:r w:rsidRPr="000E7543">
        <w:t>п</w:t>
      </w:r>
      <w:proofErr w:type="spellEnd"/>
      <w:r w:rsidRPr="000E7543">
        <w:t xml:space="preserve"> УМВД России по Всеволожскому р-ну Ленинградской области </w:t>
      </w:r>
      <w:r>
        <w:t>поступило</w:t>
      </w:r>
      <w:r w:rsidRPr="000E7543">
        <w:t xml:space="preserve"> заявление председателя ТСЖ «Охтинская аллея 16» </w:t>
      </w:r>
      <w:proofErr w:type="spellStart"/>
      <w:r w:rsidRPr="000E7543">
        <w:t>Раева</w:t>
      </w:r>
      <w:proofErr w:type="spellEnd"/>
      <w:r w:rsidRPr="000E7543">
        <w:t xml:space="preserve"> В.В., зарегистрированное в КУСП № 7133 по факту совершенного нападения на сотрудника компании ООО РЭО «Наш Дом»</w:t>
      </w:r>
      <w:r>
        <w:t xml:space="preserve"> </w:t>
      </w:r>
      <w:r w:rsidRPr="000E7543">
        <w:t>сантехника Гончаренко В.М., обслуживающ</w:t>
      </w:r>
      <w:r>
        <w:t>его</w:t>
      </w:r>
      <w:r w:rsidRPr="000E7543">
        <w:t xml:space="preserve"> многоквартирный дом по адресу: Ленинградская обл., Всеволожский р-н</w:t>
      </w:r>
      <w:r>
        <w:t xml:space="preserve">, </w:t>
      </w:r>
      <w:r w:rsidRPr="000E7543">
        <w:t xml:space="preserve"> гор. Мурино</w:t>
      </w:r>
      <w:r>
        <w:t>,</w:t>
      </w:r>
      <w:r w:rsidRPr="000E7543">
        <w:t xml:space="preserve"> Охтинская аллея</w:t>
      </w:r>
      <w:r>
        <w:t xml:space="preserve">, </w:t>
      </w:r>
      <w:r w:rsidRPr="000E7543">
        <w:t xml:space="preserve"> д. 16</w:t>
      </w:r>
      <w:r>
        <w:t>.</w:t>
      </w:r>
    </w:p>
    <w:p w:rsidR="002F3C2A" w:rsidRPr="000E7543" w:rsidRDefault="002F3C2A" w:rsidP="002F3C2A">
      <w:pPr>
        <w:pStyle w:val="20"/>
        <w:tabs>
          <w:tab w:val="left" w:pos="7354"/>
        </w:tabs>
        <w:spacing w:line="240" w:lineRule="auto"/>
        <w:ind w:firstLine="709"/>
        <w:jc w:val="both"/>
      </w:pPr>
      <w:r w:rsidRPr="000E7543">
        <w:t>Гончаренко В.</w:t>
      </w:r>
      <w:r>
        <w:t>М</w:t>
      </w:r>
      <w:r w:rsidRPr="000E7543">
        <w:t>. в настоящее время проходит лечение в травматологическом отделении межрайонной больницы пос. Токсово.</w:t>
      </w:r>
    </w:p>
    <w:p w:rsidR="002F3C2A" w:rsidRDefault="002F3C2A" w:rsidP="002F3C2A">
      <w:pPr>
        <w:pStyle w:val="20"/>
        <w:shd w:val="clear" w:color="auto" w:fill="auto"/>
        <w:tabs>
          <w:tab w:val="left" w:pos="7354"/>
        </w:tabs>
        <w:spacing w:line="240" w:lineRule="auto"/>
        <w:ind w:firstLine="709"/>
        <w:jc w:val="both"/>
      </w:pPr>
      <w:r w:rsidRPr="000E7543">
        <w:t xml:space="preserve">В результате </w:t>
      </w:r>
      <w:r>
        <w:t>вмешательства</w:t>
      </w:r>
      <w:r w:rsidRPr="000E7543">
        <w:t xml:space="preserve"> Всеволожской городской прокуратуры по данному факту 06.04.2020 ОД УМВД России по Всеволожскому району </w:t>
      </w:r>
      <w:r w:rsidRPr="000E7543">
        <w:lastRenderedPageBreak/>
        <w:t>Ленинградской области возбуждено уголовное дело по признакам преступления, предусмотренного п. «д» ч. 2 ст. 112 УК РФ.</w:t>
      </w:r>
    </w:p>
    <w:p w:rsidR="002F3C2A" w:rsidRDefault="002F3C2A" w:rsidP="002F3C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C2A" w:rsidRDefault="002F3C2A" w:rsidP="002F3C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C2A" w:rsidRPr="002F3C2A" w:rsidRDefault="002F3C2A" w:rsidP="002F3C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3C2A">
        <w:rPr>
          <w:rFonts w:ascii="Times New Roman" w:hAnsi="Times New Roman" w:cs="Times New Roman"/>
          <w:b/>
          <w:sz w:val="28"/>
          <w:szCs w:val="28"/>
        </w:rPr>
        <w:t>Всеволожской городской прокуратурой</w:t>
      </w:r>
    </w:p>
    <w:p w:rsidR="002F3C2A" w:rsidRPr="002F3C2A" w:rsidRDefault="002F3C2A" w:rsidP="002F3C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3C2A">
        <w:rPr>
          <w:rFonts w:ascii="Times New Roman" w:hAnsi="Times New Roman" w:cs="Times New Roman"/>
          <w:b/>
          <w:sz w:val="28"/>
          <w:szCs w:val="28"/>
        </w:rPr>
        <w:t>выявлены нарушения в сфере</w:t>
      </w:r>
    </w:p>
    <w:p w:rsidR="002F3C2A" w:rsidRPr="002F3C2A" w:rsidRDefault="002F3C2A" w:rsidP="002F3C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3C2A">
        <w:rPr>
          <w:rFonts w:ascii="Times New Roman" w:hAnsi="Times New Roman" w:cs="Times New Roman"/>
          <w:b/>
          <w:sz w:val="28"/>
          <w:szCs w:val="28"/>
        </w:rPr>
        <w:t>оказания муниципальных услуг</w:t>
      </w:r>
    </w:p>
    <w:p w:rsidR="002F3C2A" w:rsidRDefault="002F3C2A" w:rsidP="002F3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C2A" w:rsidRDefault="002F3C2A" w:rsidP="002F3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Всеволожской городской прокуратурой в ходе проведения проверки администрации Муниципального образования выявлены нарушения в сфере оказания муниципальных услуг.</w:t>
      </w:r>
    </w:p>
    <w:p w:rsidR="002F3C2A" w:rsidRDefault="002F3C2A" w:rsidP="002F3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5103">
        <w:rPr>
          <w:rFonts w:ascii="Times New Roman" w:hAnsi="Times New Roman" w:cs="Times New Roman"/>
          <w:sz w:val="28"/>
          <w:szCs w:val="28"/>
        </w:rPr>
        <w:t>Установлено, чт</w:t>
      </w:r>
      <w:r>
        <w:rPr>
          <w:rFonts w:ascii="Times New Roman" w:hAnsi="Times New Roman" w:cs="Times New Roman"/>
          <w:sz w:val="28"/>
          <w:szCs w:val="28"/>
        </w:rPr>
        <w:t>о в администрацию МО</w:t>
      </w:r>
      <w:r w:rsidRPr="00CD5103">
        <w:rPr>
          <w:rFonts w:ascii="Times New Roman" w:hAnsi="Times New Roman" w:cs="Times New Roman"/>
          <w:sz w:val="28"/>
          <w:szCs w:val="28"/>
        </w:rPr>
        <w:t xml:space="preserve"> поступило заявление генерального директора ООО «Сервер» о предоставлении права на размещение нестационарного торгового объекта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C2A" w:rsidRDefault="002F3C2A" w:rsidP="002F3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услуги оказываются в соответствии с законами Российской Федерации, а также Административными регламентами, которые утверждаются Постановлением администрации муниципального образования.</w:t>
      </w:r>
    </w:p>
    <w:p w:rsidR="002F3C2A" w:rsidRPr="00C11A0C" w:rsidRDefault="002F3C2A" w:rsidP="002F3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D5103">
        <w:rPr>
          <w:rFonts w:ascii="Times New Roman" w:hAnsi="Times New Roman" w:cs="Times New Roman"/>
          <w:sz w:val="28"/>
          <w:szCs w:val="28"/>
        </w:rPr>
        <w:t>твет</w:t>
      </w:r>
      <w:r>
        <w:rPr>
          <w:rFonts w:ascii="Times New Roman" w:hAnsi="Times New Roman" w:cs="Times New Roman"/>
          <w:sz w:val="28"/>
          <w:szCs w:val="28"/>
        </w:rPr>
        <w:t>, который был направлен</w:t>
      </w:r>
      <w:r w:rsidRPr="00CD5103">
        <w:rPr>
          <w:rFonts w:ascii="Times New Roman" w:hAnsi="Times New Roman" w:cs="Times New Roman"/>
          <w:sz w:val="28"/>
          <w:szCs w:val="28"/>
        </w:rPr>
        <w:t xml:space="preserve"> администрацией в адрес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CD5103">
        <w:rPr>
          <w:rFonts w:ascii="Times New Roman" w:hAnsi="Times New Roman" w:cs="Times New Roman"/>
          <w:sz w:val="28"/>
          <w:szCs w:val="28"/>
        </w:rPr>
        <w:t>, не соответствует установленному административному регламенту, решение о предоставлении права на размещение НТО, либо отказе в предоставлении данного права администрацией не принято, в следствие чего муниципальная услуга в установленном законом порядке не предоставлена.</w:t>
      </w:r>
    </w:p>
    <w:p w:rsidR="002F3C2A" w:rsidRDefault="002F3C2A" w:rsidP="002F3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чем городской прокуратурой в адрес администрации МО внесено представление об устранении нарушений федерального законодательства, а также в отношении главы администрации вынесено постановление о возбуждении дела об административном правонарушении, предусмотренном ч. 1 ст. 8.1 Закона Ленинградской области от 02.07.2003 № 47-оз «Об административных правонарушениях», а именно н</w:t>
      </w:r>
      <w:r w:rsidRPr="00E41884">
        <w:rPr>
          <w:rFonts w:ascii="Times New Roman" w:hAnsi="Times New Roman" w:cs="Times New Roman"/>
          <w:sz w:val="28"/>
          <w:szCs w:val="28"/>
        </w:rPr>
        <w:t xml:space="preserve">арушение должностным лицом органа местного самоуправления Ленинградской области порядка предоставления муниципальной услуги, установленного нормативными правовыми актами Ленинградской области или муниципальными нормативными правовыми актами Ленинградской области, повлекшее </w:t>
      </w:r>
      <w:proofErr w:type="spellStart"/>
      <w:r w:rsidRPr="00E41884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E41884">
        <w:rPr>
          <w:rFonts w:ascii="Times New Roman" w:hAnsi="Times New Roman" w:cs="Times New Roman"/>
          <w:sz w:val="28"/>
          <w:szCs w:val="28"/>
        </w:rPr>
        <w:t xml:space="preserve"> муниципальной услуги заявителю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C2A" w:rsidRDefault="002F3C2A" w:rsidP="002F3C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C2A" w:rsidRDefault="002F3C2A" w:rsidP="002F3C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C2A" w:rsidRPr="009E65B2" w:rsidRDefault="009E65B2" w:rsidP="009E65B2">
      <w:pPr>
        <w:spacing w:line="240" w:lineRule="auto"/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5B2">
        <w:rPr>
          <w:rFonts w:ascii="Times New Roman" w:hAnsi="Times New Roman" w:cs="Times New Roman"/>
          <w:b/>
          <w:sz w:val="28"/>
          <w:szCs w:val="28"/>
        </w:rPr>
        <w:t>Всеволожской городской прокуратурой принимаются меры к ограничению доступа к информации в сети «Интернет», распространение которой на территории Российской Федерации запрещено</w:t>
      </w:r>
    </w:p>
    <w:p w:rsidR="009E65B2" w:rsidRDefault="009E65B2" w:rsidP="009E65B2">
      <w:pPr>
        <w:spacing w:line="240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9E65B2" w:rsidRPr="009E65B2" w:rsidRDefault="009E65B2" w:rsidP="009E65B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E65B2">
        <w:rPr>
          <w:rFonts w:ascii="Times New Roman" w:hAnsi="Times New Roman" w:cs="Times New Roman"/>
          <w:sz w:val="28"/>
          <w:szCs w:val="28"/>
        </w:rPr>
        <w:lastRenderedPageBreak/>
        <w:t>Всеволожской городской прокуратурой на постоянной основе осуществляется мониторинг телекоммуникационной сети «Интернет» на предмет выявления информации, запрещенной действующим законодательством к свободному распространению.</w:t>
      </w:r>
    </w:p>
    <w:p w:rsidR="009E65B2" w:rsidRPr="009E65B2" w:rsidRDefault="009E65B2" w:rsidP="009E65B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E65B2" w:rsidRPr="009E65B2" w:rsidRDefault="009E65B2" w:rsidP="009E65B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E65B2">
        <w:rPr>
          <w:rFonts w:ascii="Times New Roman" w:hAnsi="Times New Roman" w:cs="Times New Roman"/>
          <w:sz w:val="28"/>
          <w:szCs w:val="28"/>
        </w:rPr>
        <w:t>Так, Федеральным законом «Об информации, информационных технологиях и о защите информации» запрещается распространение сведений, за которые предусмотрена уголовная или административная ответственность.</w:t>
      </w:r>
    </w:p>
    <w:p w:rsidR="009E65B2" w:rsidRPr="009E65B2" w:rsidRDefault="009E65B2" w:rsidP="009E65B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E65B2" w:rsidRPr="009E65B2" w:rsidRDefault="009E65B2" w:rsidP="009E65B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E65B2">
        <w:rPr>
          <w:rFonts w:ascii="Times New Roman" w:hAnsi="Times New Roman" w:cs="Times New Roman"/>
          <w:sz w:val="28"/>
          <w:szCs w:val="28"/>
        </w:rPr>
        <w:t>К примеру, городской прокуратурой на 8 сайтах выявлена реклама оформления различных официальных документов без прохождения предусмотренных для этого законом процедур, что образует, как в действиях лица, занимающегося такой деятельностью, так и в действиях лица их приобретающего, составы преступлений, предусмотренных ст.ст. 324 и 327 УК РФ, соответственно.</w:t>
      </w:r>
    </w:p>
    <w:p w:rsidR="009E65B2" w:rsidRPr="009E65B2" w:rsidRDefault="009E65B2" w:rsidP="009E65B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E65B2" w:rsidRDefault="009E65B2" w:rsidP="009E65B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E65B2">
        <w:rPr>
          <w:rFonts w:ascii="Times New Roman" w:hAnsi="Times New Roman" w:cs="Times New Roman"/>
          <w:sz w:val="28"/>
          <w:szCs w:val="28"/>
        </w:rPr>
        <w:t>Всего в истекшем периоде 2020 года в суды общей юрисдикции предъявлено 23 административных исковых заявления о блокировке работы подобных сайтов, которые на текущий момент находятся на рассмотрении.</w:t>
      </w:r>
    </w:p>
    <w:p w:rsidR="009E65B2" w:rsidRDefault="009E65B2" w:rsidP="009E65B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E65B2" w:rsidRDefault="009E65B2" w:rsidP="009E65B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E65B2" w:rsidRPr="009E65B2" w:rsidRDefault="009E65B2" w:rsidP="009E65B2">
      <w:pPr>
        <w:spacing w:line="240" w:lineRule="auto"/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5B2">
        <w:rPr>
          <w:rFonts w:ascii="Times New Roman" w:hAnsi="Times New Roman" w:cs="Times New Roman"/>
          <w:b/>
          <w:sz w:val="28"/>
          <w:szCs w:val="28"/>
        </w:rPr>
        <w:t>Всеволожская городская прокуратура провела проверку исполнения законодательства в сфере противодействия коррупции</w:t>
      </w:r>
    </w:p>
    <w:p w:rsidR="009E65B2" w:rsidRPr="009E65B2" w:rsidRDefault="009E65B2" w:rsidP="009E65B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Городская прокуратура</w:t>
      </w:r>
      <w:r w:rsidRPr="009E65B2">
        <w:rPr>
          <w:rFonts w:ascii="Times New Roman" w:hAnsi="Times New Roman" w:cs="Times New Roman"/>
          <w:sz w:val="28"/>
          <w:szCs w:val="28"/>
        </w:rPr>
        <w:t xml:space="preserve"> провела проверку исполнения законодательства в сфере противодействия коррупции главой муниципального образования «</w:t>
      </w:r>
      <w:proofErr w:type="spellStart"/>
      <w:r w:rsidRPr="009E65B2">
        <w:rPr>
          <w:rFonts w:ascii="Times New Roman" w:hAnsi="Times New Roman" w:cs="Times New Roman"/>
          <w:sz w:val="28"/>
          <w:szCs w:val="28"/>
        </w:rPr>
        <w:t>Кузьмоловское</w:t>
      </w:r>
      <w:proofErr w:type="spellEnd"/>
      <w:r w:rsidRPr="009E65B2">
        <w:rPr>
          <w:rFonts w:ascii="Times New Roman" w:hAnsi="Times New Roman" w:cs="Times New Roman"/>
          <w:sz w:val="28"/>
          <w:szCs w:val="28"/>
        </w:rPr>
        <w:t xml:space="preserve"> городское поселение» при предоставлении сведений о доходах, расходах, об имуществе и обязательствах имущественного характера.</w:t>
      </w:r>
    </w:p>
    <w:p w:rsidR="009E65B2" w:rsidRPr="009E65B2" w:rsidRDefault="009E65B2" w:rsidP="009E65B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E65B2" w:rsidRPr="009E65B2" w:rsidRDefault="009E65B2" w:rsidP="009E65B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E65B2">
        <w:rPr>
          <w:rFonts w:ascii="Times New Roman" w:hAnsi="Times New Roman" w:cs="Times New Roman"/>
          <w:sz w:val="28"/>
          <w:szCs w:val="28"/>
        </w:rPr>
        <w:t xml:space="preserve">Установлено, что главой муниципального образования систематически предоставлялись недостоверные сведения об источниках получения денежных средств за счёт которых им приобретены земельный участок, жилой дом и автомобиль общей стоимостью свыше 18 </w:t>
      </w:r>
      <w:proofErr w:type="spellStart"/>
      <w:r w:rsidRPr="009E65B2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9E65B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E65B2" w:rsidRPr="009E65B2" w:rsidRDefault="009E65B2" w:rsidP="009E65B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E65B2" w:rsidRDefault="009E65B2" w:rsidP="009E65B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E65B2">
        <w:rPr>
          <w:rFonts w:ascii="Times New Roman" w:hAnsi="Times New Roman" w:cs="Times New Roman"/>
          <w:sz w:val="28"/>
          <w:szCs w:val="28"/>
        </w:rPr>
        <w:t xml:space="preserve">В связи с этим городской прокуратурой в адрес Совета депутатов внесено представление об устранении нарушений федерального законодательства с требованием о досрочном прекращении его полномочий. По итогам рассмотрения акта прокурорского реагирования принято решение об удалении </w:t>
      </w:r>
      <w:r w:rsidRPr="009E65B2">
        <w:rPr>
          <w:rFonts w:ascii="Times New Roman" w:hAnsi="Times New Roman" w:cs="Times New Roman"/>
          <w:sz w:val="28"/>
          <w:szCs w:val="28"/>
        </w:rPr>
        <w:lastRenderedPageBreak/>
        <w:t>в отставку главы муниципального образования и о прекращении его полномочий как депутата.</w:t>
      </w:r>
    </w:p>
    <w:p w:rsidR="009E65B2" w:rsidRDefault="009E65B2" w:rsidP="009E65B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E65B2" w:rsidRPr="007E6E13" w:rsidRDefault="007E6E13" w:rsidP="007E6E13">
      <w:pPr>
        <w:spacing w:line="240" w:lineRule="auto"/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E13">
        <w:rPr>
          <w:rFonts w:ascii="Times New Roman" w:hAnsi="Times New Roman" w:cs="Times New Roman"/>
          <w:b/>
          <w:sz w:val="28"/>
          <w:szCs w:val="28"/>
        </w:rPr>
        <w:t>Всеволожской городской прокуратурой выявлены нарушения при содержании мест погребения</w:t>
      </w:r>
    </w:p>
    <w:p w:rsidR="007E6E13" w:rsidRDefault="007E6E13" w:rsidP="007E6E13">
      <w:pPr>
        <w:spacing w:line="240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7E6E13" w:rsidRP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6E13">
        <w:rPr>
          <w:rFonts w:ascii="Times New Roman" w:hAnsi="Times New Roman" w:cs="Times New Roman"/>
          <w:sz w:val="28"/>
          <w:szCs w:val="28"/>
        </w:rPr>
        <w:t>Всеволожской городской прокуратурой проведена проверка исполнения требований законодательства о погребении и похоронном деле.</w:t>
      </w:r>
    </w:p>
    <w:p w:rsidR="007E6E13" w:rsidRP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E6E13" w:rsidRP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6E13">
        <w:rPr>
          <w:rFonts w:ascii="Times New Roman" w:hAnsi="Times New Roman" w:cs="Times New Roman"/>
          <w:sz w:val="28"/>
          <w:szCs w:val="28"/>
        </w:rPr>
        <w:t>Установлено, что дорога от ул. Лиственной г. Всеволожска до Всеволожского кладбища № 2 находится в неудовлетворительном состоянии.</w:t>
      </w:r>
    </w:p>
    <w:p w:rsidR="007E6E13" w:rsidRP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E6E13" w:rsidRP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6E13">
        <w:rPr>
          <w:rFonts w:ascii="Times New Roman" w:hAnsi="Times New Roman" w:cs="Times New Roman"/>
          <w:sz w:val="28"/>
          <w:szCs w:val="28"/>
        </w:rPr>
        <w:t xml:space="preserve">Согласно действующему законодательству общественные кладбища находятся в ведении органов местного самоуправления, деятельность которых должна осуществляться в соответствии с санитарными и экологическими требованиями. </w:t>
      </w:r>
      <w:proofErr w:type="spellStart"/>
      <w:r w:rsidRPr="007E6E1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E6E13">
        <w:rPr>
          <w:rFonts w:ascii="Times New Roman" w:hAnsi="Times New Roman" w:cs="Times New Roman"/>
          <w:sz w:val="28"/>
          <w:szCs w:val="28"/>
        </w:rPr>
        <w:t xml:space="preserve"> 2.1.2882-11 обязывает включать в проект устройства кладбищ организацию подъездных путей и автостоянок.</w:t>
      </w:r>
    </w:p>
    <w:p w:rsidR="007E6E13" w:rsidRP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6E13">
        <w:rPr>
          <w:rFonts w:ascii="Times New Roman" w:hAnsi="Times New Roman" w:cs="Times New Roman"/>
          <w:sz w:val="28"/>
          <w:szCs w:val="28"/>
        </w:rPr>
        <w:t>В связи с ненадлежащим исполнением обязанности по содержанию мест погребения, главе администрации МО «Всеволожский муниципальный район» внесено представление об устранении нарушений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E6E13" w:rsidRDefault="007E6E13" w:rsidP="007E6E13">
      <w:pPr>
        <w:spacing w:line="240" w:lineRule="auto"/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E13">
        <w:rPr>
          <w:rFonts w:ascii="Times New Roman" w:hAnsi="Times New Roman" w:cs="Times New Roman"/>
          <w:b/>
          <w:sz w:val="28"/>
          <w:szCs w:val="28"/>
        </w:rPr>
        <w:t>Всеволожской городской прокуратурой пресечены незаконные действия управляющей компании по начислению коммунальных платежей</w:t>
      </w:r>
    </w:p>
    <w:p w:rsidR="007E6E13" w:rsidRDefault="007E6E13" w:rsidP="007E6E13">
      <w:pPr>
        <w:spacing w:line="240" w:lineRule="auto"/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E13" w:rsidRP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6E13">
        <w:rPr>
          <w:rFonts w:ascii="Times New Roman" w:hAnsi="Times New Roman" w:cs="Times New Roman"/>
          <w:sz w:val="28"/>
          <w:szCs w:val="28"/>
        </w:rPr>
        <w:t>Всеволожской городской прокуратурой пресечены незаконные действия управляющей компании по начислению коммунальных платежей</w:t>
      </w:r>
    </w:p>
    <w:p w:rsidR="007E6E13" w:rsidRP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E6E13" w:rsidRP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6E13">
        <w:rPr>
          <w:rFonts w:ascii="Times New Roman" w:hAnsi="Times New Roman" w:cs="Times New Roman"/>
          <w:sz w:val="28"/>
          <w:szCs w:val="28"/>
        </w:rPr>
        <w:t xml:space="preserve">По жалобе гражданина Всеволожской городской прокуратурой проведена проверка исполнения законодательства в сфере обращения с отходами </w:t>
      </w:r>
      <w:r w:rsidRPr="007E6E13">
        <w:rPr>
          <w:rFonts w:ascii="Times New Roman" w:hAnsi="Times New Roman" w:cs="Times New Roman"/>
          <w:sz w:val="28"/>
          <w:szCs w:val="28"/>
        </w:rPr>
        <w:lastRenderedPageBreak/>
        <w:t>производства и потребления на территории малоэтажного жилого комплекса «</w:t>
      </w:r>
      <w:proofErr w:type="spellStart"/>
      <w:r w:rsidRPr="007E6E13">
        <w:rPr>
          <w:rFonts w:ascii="Times New Roman" w:hAnsi="Times New Roman" w:cs="Times New Roman"/>
          <w:sz w:val="28"/>
          <w:szCs w:val="28"/>
        </w:rPr>
        <w:t>Шагрово</w:t>
      </w:r>
      <w:proofErr w:type="spellEnd"/>
      <w:r w:rsidRPr="007E6E13">
        <w:rPr>
          <w:rFonts w:ascii="Times New Roman" w:hAnsi="Times New Roman" w:cs="Times New Roman"/>
          <w:sz w:val="28"/>
          <w:szCs w:val="28"/>
        </w:rPr>
        <w:t>».</w:t>
      </w:r>
    </w:p>
    <w:p w:rsidR="007E6E13" w:rsidRP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E6E13" w:rsidRP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6E13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законодательством, обязанность по организации работ по обращению с твердыми коммунальными отходами в Ленинградской области лежит на региональном операторе, который начисляет коммунальную плату по соответствующим утвержденным тарифам на основании заключенных договоров с жителями МЖК «</w:t>
      </w:r>
      <w:proofErr w:type="spellStart"/>
      <w:r w:rsidRPr="007E6E13">
        <w:rPr>
          <w:rFonts w:ascii="Times New Roman" w:hAnsi="Times New Roman" w:cs="Times New Roman"/>
          <w:sz w:val="28"/>
          <w:szCs w:val="28"/>
        </w:rPr>
        <w:t>Шагрово</w:t>
      </w:r>
      <w:proofErr w:type="spellEnd"/>
      <w:r w:rsidRPr="007E6E13">
        <w:rPr>
          <w:rFonts w:ascii="Times New Roman" w:hAnsi="Times New Roman" w:cs="Times New Roman"/>
          <w:sz w:val="28"/>
          <w:szCs w:val="28"/>
        </w:rPr>
        <w:t>».</w:t>
      </w:r>
    </w:p>
    <w:p w:rsidR="007E6E13" w:rsidRP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E6E13" w:rsidRP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6E13">
        <w:rPr>
          <w:rFonts w:ascii="Times New Roman" w:hAnsi="Times New Roman" w:cs="Times New Roman"/>
          <w:sz w:val="28"/>
          <w:szCs w:val="28"/>
        </w:rPr>
        <w:t>Управляющей компанией «</w:t>
      </w:r>
      <w:proofErr w:type="spellStart"/>
      <w:r w:rsidRPr="007E6E13">
        <w:rPr>
          <w:rFonts w:ascii="Times New Roman" w:hAnsi="Times New Roman" w:cs="Times New Roman"/>
          <w:sz w:val="28"/>
          <w:szCs w:val="28"/>
        </w:rPr>
        <w:t>Шагрово</w:t>
      </w:r>
      <w:proofErr w:type="spellEnd"/>
      <w:r w:rsidRPr="007E6E13">
        <w:rPr>
          <w:rFonts w:ascii="Times New Roman" w:hAnsi="Times New Roman" w:cs="Times New Roman"/>
          <w:sz w:val="28"/>
          <w:szCs w:val="28"/>
        </w:rPr>
        <w:t>» договор с региональным оператором в настоящее время не заключен, однако в стоимость пользования объектами инфраструктуры и инженерными сооружениями жилого комплекса включена плата за вывоз твердых бытовых отходов.</w:t>
      </w:r>
    </w:p>
    <w:p w:rsidR="007E6E13" w:rsidRP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E6E13" w:rsidRP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6E13">
        <w:rPr>
          <w:rFonts w:ascii="Times New Roman" w:hAnsi="Times New Roman" w:cs="Times New Roman"/>
          <w:sz w:val="28"/>
          <w:szCs w:val="28"/>
        </w:rPr>
        <w:t>Из предоставленных квитанции жителей МЖК «</w:t>
      </w:r>
      <w:proofErr w:type="spellStart"/>
      <w:r w:rsidRPr="007E6E13">
        <w:rPr>
          <w:rFonts w:ascii="Times New Roman" w:hAnsi="Times New Roman" w:cs="Times New Roman"/>
          <w:sz w:val="28"/>
          <w:szCs w:val="28"/>
        </w:rPr>
        <w:t>Шагрово</w:t>
      </w:r>
      <w:proofErr w:type="spellEnd"/>
      <w:r w:rsidRPr="007E6E13">
        <w:rPr>
          <w:rFonts w:ascii="Times New Roman" w:hAnsi="Times New Roman" w:cs="Times New Roman"/>
          <w:sz w:val="28"/>
          <w:szCs w:val="28"/>
        </w:rPr>
        <w:t>» следует, что им начисляется двойная плата за услуги по обращению с твердыми коммунальными отходами, до настоящего времени перерасчет не произведен, что привело к нарушению порядка расчета платы и к необоснованному увеличению начисленных сумм.</w:t>
      </w:r>
    </w:p>
    <w:p w:rsidR="007E6E13" w:rsidRP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E6E13" w:rsidRP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6E13">
        <w:rPr>
          <w:rFonts w:ascii="Times New Roman" w:hAnsi="Times New Roman" w:cs="Times New Roman"/>
          <w:sz w:val="28"/>
          <w:szCs w:val="28"/>
        </w:rPr>
        <w:t>В связи с чем Всеволожской городской прокуратурой в адрес управляющей компании жилого комплекса внесено представление об устранении нарушений федерального законодательства, которое рассмотрено и удовлетворено.</w:t>
      </w:r>
    </w:p>
    <w:p w:rsidR="007E6E13" w:rsidRP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6E13">
        <w:rPr>
          <w:rFonts w:ascii="Times New Roman" w:hAnsi="Times New Roman" w:cs="Times New Roman"/>
          <w:sz w:val="28"/>
          <w:szCs w:val="28"/>
        </w:rPr>
        <w:t>Устранение нарушений поставлено прокуратурой на контроль.</w:t>
      </w:r>
    </w:p>
    <w:p w:rsid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E6E13" w:rsidRDefault="007E6E13" w:rsidP="007E6E13">
      <w:pPr>
        <w:spacing w:line="240" w:lineRule="auto"/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E13">
        <w:rPr>
          <w:rFonts w:ascii="Times New Roman" w:hAnsi="Times New Roman" w:cs="Times New Roman"/>
          <w:b/>
          <w:sz w:val="28"/>
          <w:szCs w:val="28"/>
        </w:rPr>
        <w:t>Всеволожской городской прокуратурой проведена проверка соблюдения требований Федерального закона «О дополнительных гарантиях по социальной поддержке детей-сирот и детей, оставшихся без попечения родителей» в части улучшения жилищных условий</w:t>
      </w:r>
    </w:p>
    <w:p w:rsidR="007E6E13" w:rsidRDefault="007E6E13" w:rsidP="007E6E13">
      <w:pPr>
        <w:spacing w:line="240" w:lineRule="auto"/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E13" w:rsidRP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6E13">
        <w:rPr>
          <w:rFonts w:ascii="Times New Roman" w:hAnsi="Times New Roman" w:cs="Times New Roman"/>
          <w:sz w:val="28"/>
          <w:szCs w:val="28"/>
        </w:rPr>
        <w:lastRenderedPageBreak/>
        <w:t>Всеволожской городской прокуратурой проведена проверка соблюдения требований Федерального закона от 21.12.1996 №159-ФЗ «О дополнительных гарантиях по социальной поддержке детей-сирот и детей, оставшихся без попечения родителей» в части улучшения жилищных условий.</w:t>
      </w:r>
    </w:p>
    <w:p w:rsidR="007E6E13" w:rsidRP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E6E13" w:rsidRP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6E13">
        <w:rPr>
          <w:rFonts w:ascii="Times New Roman" w:hAnsi="Times New Roman" w:cs="Times New Roman"/>
          <w:sz w:val="28"/>
          <w:szCs w:val="28"/>
        </w:rPr>
        <w:t>Так, городской прокуратурой рассмотрено обращение гражданина К. по вопросам отказа во включении его в список детей-сирот, детей, оставшихся без попечения родителей и лиц из их числа, подлежащих обеспечению жилым помещением.</w:t>
      </w:r>
    </w:p>
    <w:p w:rsidR="007E6E13" w:rsidRP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E6E13" w:rsidRP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6E13">
        <w:rPr>
          <w:rFonts w:ascii="Times New Roman" w:hAnsi="Times New Roman" w:cs="Times New Roman"/>
          <w:sz w:val="28"/>
          <w:szCs w:val="28"/>
        </w:rPr>
        <w:t>По результатам проверки законности принятого решения городской прокуратурой на распоряжение комитета по социальным вопросам администрации МО «Всеволожский муниципальный район» Ленинградской области от 11.12.2019 №39 принесен протест.</w:t>
      </w:r>
    </w:p>
    <w:p w:rsidR="007E6E13" w:rsidRP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E6E13" w:rsidRP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6E13">
        <w:rPr>
          <w:rFonts w:ascii="Times New Roman" w:hAnsi="Times New Roman" w:cs="Times New Roman"/>
          <w:sz w:val="28"/>
          <w:szCs w:val="28"/>
        </w:rPr>
        <w:t>Протест рассмотрен и удовлетворен.</w:t>
      </w:r>
    </w:p>
    <w:p w:rsidR="007E6E13" w:rsidRP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6E13">
        <w:rPr>
          <w:rFonts w:ascii="Times New Roman" w:hAnsi="Times New Roman" w:cs="Times New Roman"/>
          <w:sz w:val="28"/>
          <w:szCs w:val="28"/>
        </w:rPr>
        <w:t>Распоряжением комитета по социальным вопросам администрации МО «Всеволожский муниципальный район» от 31.03.2020 гражданин К. включен в список детей-сирот, детей, оставшихся без попечения родителей и лиц из их числа, подлежащих обеспечению жилыми помещениями по договорам социального найма специализированных жилых помещений в муниципальном образовании «Всеволожский муниципальный район» Ленинградской области.</w:t>
      </w:r>
    </w:p>
    <w:p w:rsid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E6E13" w:rsidRPr="007E6E13" w:rsidRDefault="007E6E13" w:rsidP="007E6E13">
      <w:pPr>
        <w:spacing w:line="240" w:lineRule="auto"/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E13">
        <w:rPr>
          <w:rFonts w:ascii="Times New Roman" w:hAnsi="Times New Roman" w:cs="Times New Roman"/>
          <w:b/>
          <w:sz w:val="28"/>
          <w:szCs w:val="28"/>
        </w:rPr>
        <w:t>Всеволожской городская прокуратура требует досрочного прекращения полномочий депутата Совета депутатов МО «Колтушское сельское поселение»</w:t>
      </w:r>
    </w:p>
    <w:p w:rsid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E6E13" w:rsidRP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6E13">
        <w:rPr>
          <w:rFonts w:ascii="Times New Roman" w:hAnsi="Times New Roman" w:cs="Times New Roman"/>
          <w:sz w:val="28"/>
          <w:szCs w:val="28"/>
        </w:rPr>
        <w:t>Всеволожской городской прокуратурой проведена проверка соблюдения законодательства в сфере противодействия коррупции депутатом Совета депутатов МО «Колтушское сельское поселение» при предоставлении сведений о доходах, расходах, об имуществе и обязательствах имущественного характера.</w:t>
      </w:r>
    </w:p>
    <w:p w:rsidR="007E6E13" w:rsidRP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E6E13" w:rsidRP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6E13">
        <w:rPr>
          <w:rFonts w:ascii="Times New Roman" w:hAnsi="Times New Roman" w:cs="Times New Roman"/>
          <w:sz w:val="28"/>
          <w:szCs w:val="28"/>
        </w:rPr>
        <w:lastRenderedPageBreak/>
        <w:t>В ходе проверки выявлен ряд существенных нарушений, а именно, депутатом не представлена информация о 4 земельных участках, 2 жилых домах и 1 нежилом помещении, находящихся в его собственности.</w:t>
      </w:r>
    </w:p>
    <w:p w:rsidR="007E6E13" w:rsidRP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E6E13" w:rsidRP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6E13">
        <w:rPr>
          <w:rFonts w:ascii="Times New Roman" w:hAnsi="Times New Roman" w:cs="Times New Roman"/>
          <w:sz w:val="28"/>
          <w:szCs w:val="28"/>
        </w:rPr>
        <w:t xml:space="preserve">Кроме того, согласно выписке из ЕГРЮЛ, данный депутат является учредителем общества с ограниченной ответственностью, уставной капитал которого составляет свыше 70 </w:t>
      </w:r>
      <w:proofErr w:type="spellStart"/>
      <w:r w:rsidRPr="007E6E13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7E6E13">
        <w:rPr>
          <w:rFonts w:ascii="Times New Roman" w:hAnsi="Times New Roman" w:cs="Times New Roman"/>
          <w:sz w:val="28"/>
          <w:szCs w:val="28"/>
        </w:rPr>
        <w:t xml:space="preserve"> рублей, однако в Справке о доходах, расходах, об имуществе и обязательствах имущественного уставной капитал общества указан в размере лишь 10 тыс. рублей.</w:t>
      </w:r>
    </w:p>
    <w:p w:rsidR="007E6E13" w:rsidRP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E6E13" w:rsidRP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6E13">
        <w:rPr>
          <w:rFonts w:ascii="Times New Roman" w:hAnsi="Times New Roman" w:cs="Times New Roman"/>
          <w:sz w:val="28"/>
          <w:szCs w:val="28"/>
        </w:rPr>
        <w:t>В связи с чем, городской прокуратурой в адрес совета депутатов внесено представление об устранении нарушений федерального законодательства с требованием о досрочном прекращении полномочий депутата МО «Колтушское сельское поселение» Всеволожского района Ленинградской области.</w:t>
      </w:r>
    </w:p>
    <w:p w:rsidR="007E6E13" w:rsidRP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6E13">
        <w:rPr>
          <w:rFonts w:ascii="Times New Roman" w:hAnsi="Times New Roman" w:cs="Times New Roman"/>
          <w:sz w:val="28"/>
          <w:szCs w:val="28"/>
        </w:rPr>
        <w:t>Рассмотрение данного акта находится на особом контроле городской прокуратуры.</w:t>
      </w:r>
    </w:p>
    <w:p w:rsid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E6E13" w:rsidRPr="007E6E13" w:rsidRDefault="007E6E13" w:rsidP="007E6E13">
      <w:pPr>
        <w:spacing w:line="240" w:lineRule="auto"/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E13">
        <w:rPr>
          <w:rFonts w:ascii="Times New Roman" w:hAnsi="Times New Roman" w:cs="Times New Roman"/>
          <w:b/>
          <w:sz w:val="28"/>
          <w:szCs w:val="28"/>
        </w:rPr>
        <w:t>Всеволожской городской прокуратурой выявлены нарушения в сфере производства и реализации питьевой воды</w:t>
      </w:r>
    </w:p>
    <w:p w:rsidR="007E6E13" w:rsidRDefault="007E6E13" w:rsidP="007E6E13">
      <w:pPr>
        <w:spacing w:line="240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7E6E13" w:rsidRP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6E13">
        <w:rPr>
          <w:rFonts w:ascii="Times New Roman" w:hAnsi="Times New Roman" w:cs="Times New Roman"/>
          <w:sz w:val="28"/>
          <w:szCs w:val="28"/>
        </w:rPr>
        <w:t>Всеволожской городской прокуратурой выявлены нарушения в сфере производства и реализации питьевой воды</w:t>
      </w:r>
    </w:p>
    <w:p w:rsidR="007E6E13" w:rsidRP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E6E13" w:rsidRP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6E13">
        <w:rPr>
          <w:rFonts w:ascii="Times New Roman" w:hAnsi="Times New Roman" w:cs="Times New Roman"/>
          <w:sz w:val="28"/>
          <w:szCs w:val="28"/>
        </w:rPr>
        <w:t>Во исполнение поручения прокуратуры Ленинградской области Всеволожской городской прокуратурой проведена проверка исполнения законодательства при осуществлении хозяйствующими субъектами добычи, производства, транспортировки и реализации питьевой воды, включая природную минеральную воду.</w:t>
      </w:r>
    </w:p>
    <w:p w:rsidR="007E6E13" w:rsidRP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E6E13" w:rsidRP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6E13">
        <w:rPr>
          <w:rFonts w:ascii="Times New Roman" w:hAnsi="Times New Roman" w:cs="Times New Roman"/>
          <w:sz w:val="28"/>
          <w:szCs w:val="28"/>
        </w:rPr>
        <w:t>В ходе проверки выявлены нарушения в деятельности ООО «</w:t>
      </w:r>
      <w:proofErr w:type="spellStart"/>
      <w:r w:rsidRPr="007E6E13">
        <w:rPr>
          <w:rFonts w:ascii="Times New Roman" w:hAnsi="Times New Roman" w:cs="Times New Roman"/>
          <w:sz w:val="28"/>
          <w:szCs w:val="28"/>
        </w:rPr>
        <w:t>Хваловские</w:t>
      </w:r>
      <w:proofErr w:type="spellEnd"/>
      <w:r w:rsidRPr="007E6E13">
        <w:rPr>
          <w:rFonts w:ascii="Times New Roman" w:hAnsi="Times New Roman" w:cs="Times New Roman"/>
          <w:sz w:val="28"/>
          <w:szCs w:val="28"/>
        </w:rPr>
        <w:t xml:space="preserve"> воды», ООО «</w:t>
      </w:r>
      <w:proofErr w:type="spellStart"/>
      <w:r w:rsidRPr="007E6E13">
        <w:rPr>
          <w:rFonts w:ascii="Times New Roman" w:hAnsi="Times New Roman" w:cs="Times New Roman"/>
          <w:sz w:val="28"/>
          <w:szCs w:val="28"/>
        </w:rPr>
        <w:t>Лидер-Аква</w:t>
      </w:r>
      <w:proofErr w:type="spellEnd"/>
      <w:r w:rsidRPr="007E6E13">
        <w:rPr>
          <w:rFonts w:ascii="Times New Roman" w:hAnsi="Times New Roman" w:cs="Times New Roman"/>
          <w:sz w:val="28"/>
          <w:szCs w:val="28"/>
        </w:rPr>
        <w:t>», ООО «Завод безалкогольных напитков».</w:t>
      </w:r>
    </w:p>
    <w:p w:rsidR="007E6E13" w:rsidRP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E6E13" w:rsidRP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6E13">
        <w:rPr>
          <w:rFonts w:ascii="Times New Roman" w:hAnsi="Times New Roman" w:cs="Times New Roman"/>
          <w:sz w:val="28"/>
          <w:szCs w:val="28"/>
        </w:rPr>
        <w:lastRenderedPageBreak/>
        <w:t>В ходе проверки ООО «</w:t>
      </w:r>
      <w:proofErr w:type="spellStart"/>
      <w:r w:rsidRPr="007E6E13">
        <w:rPr>
          <w:rFonts w:ascii="Times New Roman" w:hAnsi="Times New Roman" w:cs="Times New Roman"/>
          <w:sz w:val="28"/>
          <w:szCs w:val="28"/>
        </w:rPr>
        <w:t>Хваловские</w:t>
      </w:r>
      <w:proofErr w:type="spellEnd"/>
      <w:r w:rsidRPr="007E6E13">
        <w:rPr>
          <w:rFonts w:ascii="Times New Roman" w:hAnsi="Times New Roman" w:cs="Times New Roman"/>
          <w:sz w:val="28"/>
          <w:szCs w:val="28"/>
        </w:rPr>
        <w:t xml:space="preserve"> воды» установлено, что Общество осуществляет деятельность по производству и реализации питьевой воды. Указанную деятельность осуществляет с нарушением установленных законом требований технических регламентов, в том числе, в ходе проверки выявлен факты неудовлетворительного санитарно-технического состояния производственных и складских помещений, нарушения режима обработки и дезинфекции упаковочной тары, нарушения порядка сбора и временного хранения отходов в производственных и складских помещениях.</w:t>
      </w:r>
    </w:p>
    <w:p w:rsidR="007E6E13" w:rsidRP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E6E13" w:rsidRP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6E13">
        <w:rPr>
          <w:rFonts w:ascii="Times New Roman" w:hAnsi="Times New Roman" w:cs="Times New Roman"/>
          <w:sz w:val="28"/>
          <w:szCs w:val="28"/>
        </w:rPr>
        <w:t>Аналогичные нарушения выявлены в деятельности ООО «</w:t>
      </w:r>
      <w:proofErr w:type="spellStart"/>
      <w:r w:rsidRPr="007E6E13">
        <w:rPr>
          <w:rFonts w:ascii="Times New Roman" w:hAnsi="Times New Roman" w:cs="Times New Roman"/>
          <w:sz w:val="28"/>
          <w:szCs w:val="28"/>
        </w:rPr>
        <w:t>Лидер-Аква</w:t>
      </w:r>
      <w:proofErr w:type="spellEnd"/>
      <w:r w:rsidRPr="007E6E13">
        <w:rPr>
          <w:rFonts w:ascii="Times New Roman" w:hAnsi="Times New Roman" w:cs="Times New Roman"/>
          <w:sz w:val="28"/>
          <w:szCs w:val="28"/>
        </w:rPr>
        <w:t>», ООО «Завод безалкогольных напитков».</w:t>
      </w:r>
    </w:p>
    <w:p w:rsidR="007E6E13" w:rsidRP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E6E13" w:rsidRP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6E13">
        <w:rPr>
          <w:rFonts w:ascii="Times New Roman" w:hAnsi="Times New Roman" w:cs="Times New Roman"/>
          <w:sz w:val="28"/>
          <w:szCs w:val="28"/>
        </w:rPr>
        <w:t xml:space="preserve">По фактам выявленных нарушений закона по постановлениям городской прокуратуры к административной ответственности за нарушение технических регламентов в соответствии с ч.1 ст. 14.43 </w:t>
      </w:r>
      <w:proofErr w:type="spellStart"/>
      <w:r w:rsidRPr="007E6E1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7E6E13">
        <w:rPr>
          <w:rFonts w:ascii="Times New Roman" w:hAnsi="Times New Roman" w:cs="Times New Roman"/>
          <w:sz w:val="28"/>
          <w:szCs w:val="28"/>
        </w:rPr>
        <w:t xml:space="preserve"> РФ привлечены руководители ООО «</w:t>
      </w:r>
      <w:proofErr w:type="spellStart"/>
      <w:r w:rsidRPr="007E6E13">
        <w:rPr>
          <w:rFonts w:ascii="Times New Roman" w:hAnsi="Times New Roman" w:cs="Times New Roman"/>
          <w:sz w:val="28"/>
          <w:szCs w:val="28"/>
        </w:rPr>
        <w:t>Хваловские</w:t>
      </w:r>
      <w:proofErr w:type="spellEnd"/>
      <w:r w:rsidRPr="007E6E13">
        <w:rPr>
          <w:rFonts w:ascii="Times New Roman" w:hAnsi="Times New Roman" w:cs="Times New Roman"/>
          <w:sz w:val="28"/>
          <w:szCs w:val="28"/>
        </w:rPr>
        <w:t xml:space="preserve"> воды» и ООО «</w:t>
      </w:r>
      <w:proofErr w:type="spellStart"/>
      <w:r w:rsidRPr="007E6E13">
        <w:rPr>
          <w:rFonts w:ascii="Times New Roman" w:hAnsi="Times New Roman" w:cs="Times New Roman"/>
          <w:sz w:val="28"/>
          <w:szCs w:val="28"/>
        </w:rPr>
        <w:t>Лидер-Аква</w:t>
      </w:r>
      <w:proofErr w:type="spellEnd"/>
      <w:r w:rsidRPr="007E6E13">
        <w:rPr>
          <w:rFonts w:ascii="Times New Roman" w:hAnsi="Times New Roman" w:cs="Times New Roman"/>
          <w:sz w:val="28"/>
          <w:szCs w:val="28"/>
        </w:rPr>
        <w:t>», на которых наложены денежные штрафы, оплаченные в установленном законом порядке.</w:t>
      </w:r>
    </w:p>
    <w:p w:rsidR="007E6E13" w:rsidRP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6E13">
        <w:rPr>
          <w:rFonts w:ascii="Times New Roman" w:hAnsi="Times New Roman" w:cs="Times New Roman"/>
          <w:sz w:val="28"/>
          <w:szCs w:val="28"/>
        </w:rPr>
        <w:t>Также, руководству ООО «</w:t>
      </w:r>
      <w:proofErr w:type="spellStart"/>
      <w:r w:rsidRPr="007E6E13">
        <w:rPr>
          <w:rFonts w:ascii="Times New Roman" w:hAnsi="Times New Roman" w:cs="Times New Roman"/>
          <w:sz w:val="28"/>
          <w:szCs w:val="28"/>
        </w:rPr>
        <w:t>Хваловские</w:t>
      </w:r>
      <w:proofErr w:type="spellEnd"/>
      <w:r w:rsidRPr="007E6E13">
        <w:rPr>
          <w:rFonts w:ascii="Times New Roman" w:hAnsi="Times New Roman" w:cs="Times New Roman"/>
          <w:sz w:val="28"/>
          <w:szCs w:val="28"/>
        </w:rPr>
        <w:t xml:space="preserve"> воды», ООО «</w:t>
      </w:r>
      <w:proofErr w:type="spellStart"/>
      <w:r w:rsidRPr="007E6E13">
        <w:rPr>
          <w:rFonts w:ascii="Times New Roman" w:hAnsi="Times New Roman" w:cs="Times New Roman"/>
          <w:sz w:val="28"/>
          <w:szCs w:val="28"/>
        </w:rPr>
        <w:t>Лидер-Аква</w:t>
      </w:r>
      <w:proofErr w:type="spellEnd"/>
      <w:r w:rsidRPr="007E6E13">
        <w:rPr>
          <w:rFonts w:ascii="Times New Roman" w:hAnsi="Times New Roman" w:cs="Times New Roman"/>
          <w:sz w:val="28"/>
          <w:szCs w:val="28"/>
        </w:rPr>
        <w:t>», ООО «Завод безалкогольных напитков» внесены представления об устранении нарушений федерального законодательства. Указанные представления рассмотрены, виновные должностные лица привлечены к дисциплинарной ответственности.</w:t>
      </w:r>
    </w:p>
    <w:p w:rsid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E6E13" w:rsidRDefault="007E6E13" w:rsidP="007E6E1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E6E13" w:rsidRDefault="009C7B95" w:rsidP="009C7B95">
      <w:pPr>
        <w:spacing w:line="240" w:lineRule="auto"/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C7B95">
        <w:rPr>
          <w:rFonts w:ascii="Times New Roman" w:hAnsi="Times New Roman" w:cs="Times New Roman"/>
          <w:b/>
          <w:sz w:val="28"/>
          <w:szCs w:val="28"/>
        </w:rPr>
        <w:t>о материалам проверки прокуратуры возбуждено уголовное дело о мошенничестве в сфере долевого строительства</w:t>
      </w:r>
    </w:p>
    <w:p w:rsidR="009C7B95" w:rsidRPr="009C7B95" w:rsidRDefault="009C7B95" w:rsidP="009C7B95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C7B95">
        <w:rPr>
          <w:rFonts w:ascii="Times New Roman" w:hAnsi="Times New Roman" w:cs="Times New Roman"/>
          <w:sz w:val="28"/>
          <w:szCs w:val="28"/>
        </w:rPr>
        <w:t>Всеволожской городской прокуратурой Ленинградской области проведена проверка исполнения законодательства в сфере долевого строительства ООО «</w:t>
      </w:r>
      <w:proofErr w:type="spellStart"/>
      <w:r w:rsidRPr="009C7B95">
        <w:rPr>
          <w:rFonts w:ascii="Times New Roman" w:hAnsi="Times New Roman" w:cs="Times New Roman"/>
          <w:sz w:val="28"/>
          <w:szCs w:val="28"/>
        </w:rPr>
        <w:t>Лекс</w:t>
      </w:r>
      <w:proofErr w:type="spellEnd"/>
      <w:r w:rsidRPr="009C7B95">
        <w:rPr>
          <w:rFonts w:ascii="Times New Roman" w:hAnsi="Times New Roman" w:cs="Times New Roman"/>
          <w:sz w:val="28"/>
          <w:szCs w:val="28"/>
        </w:rPr>
        <w:t>» при строительстве жилого комплекса «Жар-птица».</w:t>
      </w:r>
    </w:p>
    <w:p w:rsidR="009C7B95" w:rsidRPr="009C7B95" w:rsidRDefault="009C7B95" w:rsidP="009C7B95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C7B95" w:rsidRPr="009C7B95" w:rsidRDefault="009C7B95" w:rsidP="009C7B95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C7B95">
        <w:rPr>
          <w:rFonts w:ascii="Times New Roman" w:hAnsi="Times New Roman" w:cs="Times New Roman"/>
          <w:sz w:val="28"/>
          <w:szCs w:val="28"/>
        </w:rPr>
        <w:t>Установлено, что в 2016 году между ООО «</w:t>
      </w:r>
      <w:proofErr w:type="spellStart"/>
      <w:r w:rsidRPr="009C7B95">
        <w:rPr>
          <w:rFonts w:ascii="Times New Roman" w:hAnsi="Times New Roman" w:cs="Times New Roman"/>
          <w:sz w:val="28"/>
          <w:szCs w:val="28"/>
        </w:rPr>
        <w:t>Лекс</w:t>
      </w:r>
      <w:proofErr w:type="spellEnd"/>
      <w:r w:rsidRPr="009C7B95">
        <w:rPr>
          <w:rFonts w:ascii="Times New Roman" w:hAnsi="Times New Roman" w:cs="Times New Roman"/>
          <w:sz w:val="28"/>
          <w:szCs w:val="28"/>
        </w:rPr>
        <w:t xml:space="preserve">» и участниками строительства заключено 8 договоров участия в долевом строительстве на общую сумму более 8,5 </w:t>
      </w:r>
      <w:proofErr w:type="spellStart"/>
      <w:r w:rsidRPr="009C7B95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9C7B9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C7B95" w:rsidRPr="009C7B95" w:rsidRDefault="009C7B95" w:rsidP="009C7B95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C7B95" w:rsidRPr="009C7B95" w:rsidRDefault="009C7B95" w:rsidP="009C7B95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C7B95">
        <w:rPr>
          <w:rFonts w:ascii="Times New Roman" w:hAnsi="Times New Roman" w:cs="Times New Roman"/>
          <w:sz w:val="28"/>
          <w:szCs w:val="28"/>
        </w:rPr>
        <w:lastRenderedPageBreak/>
        <w:t>При этом на момент заключения указанных договоров, на земельный участок, на котором осуществлялось строительство жилого комплекса «Жар-птица», наложено обременение в виде ареста.</w:t>
      </w:r>
    </w:p>
    <w:p w:rsidR="009C7B95" w:rsidRPr="009C7B95" w:rsidRDefault="009C7B95" w:rsidP="009C7B95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C7B95" w:rsidRPr="009C7B95" w:rsidRDefault="009C7B95" w:rsidP="009C7B95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C7B95">
        <w:rPr>
          <w:rFonts w:ascii="Times New Roman" w:hAnsi="Times New Roman" w:cs="Times New Roman"/>
          <w:sz w:val="28"/>
          <w:szCs w:val="28"/>
        </w:rPr>
        <w:t>Таким образом, застройщик привлекал денежные средства, не имея намерений исполнить взятые на себя обязательства, заведомо введя граждан в заблуждение относительно целей использования привлеченных денежных средств.</w:t>
      </w:r>
    </w:p>
    <w:p w:rsidR="009C7B95" w:rsidRPr="009C7B95" w:rsidRDefault="009C7B95" w:rsidP="009C7B95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C7B95" w:rsidRPr="009C7B95" w:rsidRDefault="009C7B95" w:rsidP="009C7B95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C7B95">
        <w:rPr>
          <w:rFonts w:ascii="Times New Roman" w:hAnsi="Times New Roman" w:cs="Times New Roman"/>
          <w:sz w:val="28"/>
          <w:szCs w:val="28"/>
        </w:rPr>
        <w:t>Корыстные мотивы застройщика подтверждаются хищением неустановленными лицами с расчетного счета ООО «</w:t>
      </w:r>
      <w:proofErr w:type="spellStart"/>
      <w:r w:rsidRPr="009C7B95">
        <w:rPr>
          <w:rFonts w:ascii="Times New Roman" w:hAnsi="Times New Roman" w:cs="Times New Roman"/>
          <w:sz w:val="28"/>
          <w:szCs w:val="28"/>
        </w:rPr>
        <w:t>Лекс</w:t>
      </w:r>
      <w:proofErr w:type="spellEnd"/>
      <w:r w:rsidRPr="009C7B95">
        <w:rPr>
          <w:rFonts w:ascii="Times New Roman" w:hAnsi="Times New Roman" w:cs="Times New Roman"/>
          <w:sz w:val="28"/>
          <w:szCs w:val="28"/>
        </w:rPr>
        <w:t xml:space="preserve">» денежных средств в размере не менее 1,2 </w:t>
      </w:r>
      <w:proofErr w:type="spellStart"/>
      <w:r w:rsidRPr="009C7B95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9C7B95">
        <w:rPr>
          <w:rFonts w:ascii="Times New Roman" w:hAnsi="Times New Roman" w:cs="Times New Roman"/>
          <w:sz w:val="28"/>
          <w:szCs w:val="28"/>
        </w:rPr>
        <w:t xml:space="preserve"> рублей, которыми они распорядились по собственному усмотрению.</w:t>
      </w:r>
    </w:p>
    <w:p w:rsidR="009C7B95" w:rsidRPr="009C7B95" w:rsidRDefault="009C7B95" w:rsidP="009C7B95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C7B95" w:rsidRPr="009C7B95" w:rsidRDefault="009C7B95" w:rsidP="009C7B95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C7B95">
        <w:rPr>
          <w:rFonts w:ascii="Times New Roman" w:hAnsi="Times New Roman" w:cs="Times New Roman"/>
          <w:sz w:val="28"/>
          <w:szCs w:val="28"/>
        </w:rPr>
        <w:t>Материалы прокурорской проверки были направлены в следственные органы, где, по результатам их рассмотрения, возбуждено уголовное дело по ч.4 ст.159 УК РФ (мошенничество в особо крупном размере).</w:t>
      </w:r>
    </w:p>
    <w:p w:rsidR="009C7B95" w:rsidRPr="009C7B95" w:rsidRDefault="009C7B95" w:rsidP="009C7B95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C7B95" w:rsidRDefault="009C7B95" w:rsidP="009C7B95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C7B95">
        <w:rPr>
          <w:rFonts w:ascii="Times New Roman" w:hAnsi="Times New Roman" w:cs="Times New Roman"/>
          <w:sz w:val="28"/>
          <w:szCs w:val="28"/>
        </w:rPr>
        <w:t>Расследование данного уголовного дела находится на контроле Всеволожской городской прокуратуры.</w:t>
      </w:r>
    </w:p>
    <w:p w:rsidR="009C7B95" w:rsidRDefault="009C7B95" w:rsidP="009C7B95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C7B95" w:rsidRDefault="009C7B95" w:rsidP="009C7B95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C7B95" w:rsidRPr="009C7B95" w:rsidRDefault="009C7B95" w:rsidP="009C7B95">
      <w:pPr>
        <w:spacing w:line="240" w:lineRule="auto"/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B95">
        <w:rPr>
          <w:rFonts w:ascii="Times New Roman" w:hAnsi="Times New Roman" w:cs="Times New Roman"/>
          <w:b/>
          <w:sz w:val="28"/>
          <w:szCs w:val="28"/>
        </w:rPr>
        <w:t>Всеволожской городской прокуратурой приняты меры по факту нарушения земельного законодательства</w:t>
      </w:r>
    </w:p>
    <w:p w:rsidR="009C7B95" w:rsidRDefault="009C7B95" w:rsidP="009C7B95">
      <w:pPr>
        <w:spacing w:line="240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9C7B95" w:rsidRPr="009C7B95" w:rsidRDefault="009C7B95" w:rsidP="009C7B95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C7B95">
        <w:rPr>
          <w:rFonts w:ascii="Times New Roman" w:hAnsi="Times New Roman" w:cs="Times New Roman"/>
          <w:sz w:val="28"/>
          <w:szCs w:val="28"/>
        </w:rPr>
        <w:t>Всеволожской городской прокуратурой проведена проверка по обращению депутата муниципального совета «</w:t>
      </w:r>
      <w:proofErr w:type="spellStart"/>
      <w:r w:rsidRPr="009C7B95">
        <w:rPr>
          <w:rFonts w:ascii="Times New Roman" w:hAnsi="Times New Roman" w:cs="Times New Roman"/>
          <w:sz w:val="28"/>
          <w:szCs w:val="28"/>
        </w:rPr>
        <w:t>Юкковское</w:t>
      </w:r>
      <w:proofErr w:type="spellEnd"/>
      <w:r w:rsidRPr="009C7B95">
        <w:rPr>
          <w:rFonts w:ascii="Times New Roman" w:hAnsi="Times New Roman" w:cs="Times New Roman"/>
          <w:sz w:val="28"/>
          <w:szCs w:val="28"/>
        </w:rPr>
        <w:t xml:space="preserve"> сельское поселение» в части соблюдения земельного законодательства при использовании земельных участков вокруг озера </w:t>
      </w:r>
      <w:proofErr w:type="spellStart"/>
      <w:r w:rsidRPr="009C7B95">
        <w:rPr>
          <w:rFonts w:ascii="Times New Roman" w:hAnsi="Times New Roman" w:cs="Times New Roman"/>
          <w:sz w:val="28"/>
          <w:szCs w:val="28"/>
        </w:rPr>
        <w:t>Тохколодское</w:t>
      </w:r>
      <w:proofErr w:type="spellEnd"/>
      <w:r w:rsidRPr="009C7B95">
        <w:rPr>
          <w:rFonts w:ascii="Times New Roman" w:hAnsi="Times New Roman" w:cs="Times New Roman"/>
          <w:sz w:val="28"/>
          <w:szCs w:val="28"/>
        </w:rPr>
        <w:t>.</w:t>
      </w:r>
    </w:p>
    <w:p w:rsidR="009C7B95" w:rsidRPr="009C7B95" w:rsidRDefault="009C7B95" w:rsidP="009C7B95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C7B95" w:rsidRPr="009C7B95" w:rsidRDefault="009C7B95" w:rsidP="009C7B95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C7B95">
        <w:rPr>
          <w:rFonts w:ascii="Times New Roman" w:hAnsi="Times New Roman" w:cs="Times New Roman"/>
          <w:sz w:val="28"/>
          <w:szCs w:val="28"/>
        </w:rPr>
        <w:t>Установлено, что в границы населенного пункта муниципального образования «</w:t>
      </w:r>
      <w:proofErr w:type="spellStart"/>
      <w:r w:rsidRPr="009C7B95">
        <w:rPr>
          <w:rFonts w:ascii="Times New Roman" w:hAnsi="Times New Roman" w:cs="Times New Roman"/>
          <w:sz w:val="28"/>
          <w:szCs w:val="28"/>
        </w:rPr>
        <w:t>Юкковское</w:t>
      </w:r>
      <w:proofErr w:type="spellEnd"/>
      <w:r w:rsidRPr="009C7B95">
        <w:rPr>
          <w:rFonts w:ascii="Times New Roman" w:hAnsi="Times New Roman" w:cs="Times New Roman"/>
          <w:sz w:val="28"/>
          <w:szCs w:val="28"/>
        </w:rPr>
        <w:t xml:space="preserve"> сельское поселение» вошли участки лесного фонда, а именно земли вокруг озера </w:t>
      </w:r>
      <w:proofErr w:type="spellStart"/>
      <w:r w:rsidRPr="009C7B95">
        <w:rPr>
          <w:rFonts w:ascii="Times New Roman" w:hAnsi="Times New Roman" w:cs="Times New Roman"/>
          <w:sz w:val="28"/>
          <w:szCs w:val="28"/>
        </w:rPr>
        <w:t>Тохколодское</w:t>
      </w:r>
      <w:proofErr w:type="spellEnd"/>
      <w:r w:rsidRPr="009C7B95">
        <w:rPr>
          <w:rFonts w:ascii="Times New Roman" w:hAnsi="Times New Roman" w:cs="Times New Roman"/>
          <w:sz w:val="28"/>
          <w:szCs w:val="28"/>
        </w:rPr>
        <w:t>. Решение об их включении принято без соблюдения установленной процедуры перевода земель лесного фонда в земли поселений.</w:t>
      </w:r>
    </w:p>
    <w:p w:rsidR="009C7B95" w:rsidRPr="009C7B95" w:rsidRDefault="009C7B95" w:rsidP="009C7B95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C7B95" w:rsidRPr="009C7B95" w:rsidRDefault="009C7B95" w:rsidP="009C7B95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C7B95">
        <w:rPr>
          <w:rFonts w:ascii="Times New Roman" w:hAnsi="Times New Roman" w:cs="Times New Roman"/>
          <w:sz w:val="28"/>
          <w:szCs w:val="28"/>
        </w:rPr>
        <w:lastRenderedPageBreak/>
        <w:t>Поскольку нарушены права и законные интересы Российской Федерации на земли лесного фонда Всеволожской городской прокуратурой в городской суд предъявлено исковое заявление об устранении выявленных нарушений.</w:t>
      </w:r>
    </w:p>
    <w:p w:rsidR="009C7B95" w:rsidRPr="009C7B95" w:rsidRDefault="009C7B95" w:rsidP="009C7B95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C7B95" w:rsidRDefault="009C7B95" w:rsidP="009C7B95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C7B95">
        <w:rPr>
          <w:rFonts w:ascii="Times New Roman" w:hAnsi="Times New Roman" w:cs="Times New Roman"/>
          <w:sz w:val="28"/>
          <w:szCs w:val="28"/>
        </w:rPr>
        <w:t>Результат рассмотрения указанного заявления находится на контроле городской прокуратуры.</w:t>
      </w:r>
    </w:p>
    <w:p w:rsidR="009C7B95" w:rsidRDefault="009C7B95" w:rsidP="009C7B95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C7B95" w:rsidRDefault="009C7B95" w:rsidP="009C7B95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C7B95" w:rsidRPr="009C7B95" w:rsidRDefault="009C7B95" w:rsidP="009C7B95">
      <w:pPr>
        <w:spacing w:line="240" w:lineRule="auto"/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B95">
        <w:rPr>
          <w:rFonts w:ascii="Times New Roman" w:hAnsi="Times New Roman" w:cs="Times New Roman"/>
          <w:b/>
          <w:sz w:val="28"/>
          <w:szCs w:val="28"/>
        </w:rPr>
        <w:t>Всеволожской городской прокуратурой выявлены факты нарушения законодательства о порядке рассмотрения обращений граждан</w:t>
      </w:r>
    </w:p>
    <w:p w:rsidR="009C7B95" w:rsidRDefault="009C7B95" w:rsidP="009C7B95">
      <w:pPr>
        <w:spacing w:line="240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9C7B95" w:rsidRPr="009C7B95" w:rsidRDefault="009C7B95" w:rsidP="009C7B95">
      <w:pPr>
        <w:tabs>
          <w:tab w:val="left" w:pos="9638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C7B95">
        <w:rPr>
          <w:rFonts w:ascii="Times New Roman" w:hAnsi="Times New Roman" w:cs="Times New Roman"/>
          <w:sz w:val="28"/>
          <w:szCs w:val="28"/>
        </w:rPr>
        <w:t>севоложской городской прокуратурой проведена проверка соблюдения законодательства по вопросу порядка рассмотрения обращений граждан в администрации МО «Свердловское г.п.».</w:t>
      </w:r>
    </w:p>
    <w:p w:rsidR="009C7B95" w:rsidRPr="009C7B95" w:rsidRDefault="009C7B95" w:rsidP="009C7B95">
      <w:pPr>
        <w:tabs>
          <w:tab w:val="left" w:pos="9638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C7B95" w:rsidRPr="009C7B95" w:rsidRDefault="009C7B95" w:rsidP="009C7B95">
      <w:pPr>
        <w:tabs>
          <w:tab w:val="left" w:pos="9638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C7B95">
        <w:rPr>
          <w:rFonts w:ascii="Times New Roman" w:hAnsi="Times New Roman" w:cs="Times New Roman"/>
          <w:sz w:val="28"/>
          <w:szCs w:val="28"/>
        </w:rPr>
        <w:t>В соответствии со ст. ст. 8, 10 и 12 Федерального закона от 02.05.2006 № 59-ФЗ «О порядке рассмотрения обращений граждан Российской Федерации»,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обращения.</w:t>
      </w:r>
    </w:p>
    <w:p w:rsidR="009C7B95" w:rsidRPr="009C7B95" w:rsidRDefault="009C7B95" w:rsidP="009C7B95">
      <w:pPr>
        <w:tabs>
          <w:tab w:val="left" w:pos="9638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C7B95" w:rsidRPr="009C7B95" w:rsidRDefault="009C7B95" w:rsidP="009C7B95">
      <w:pPr>
        <w:tabs>
          <w:tab w:val="left" w:pos="9638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C7B95">
        <w:rPr>
          <w:rFonts w:ascii="Times New Roman" w:hAnsi="Times New Roman" w:cs="Times New Roman"/>
          <w:sz w:val="28"/>
          <w:szCs w:val="28"/>
        </w:rPr>
        <w:t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9C7B95" w:rsidRPr="009C7B95" w:rsidRDefault="009C7B95" w:rsidP="009C7B95">
      <w:pPr>
        <w:tabs>
          <w:tab w:val="left" w:pos="9638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C7B95" w:rsidRPr="009C7B95" w:rsidRDefault="009C7B95" w:rsidP="009C7B95">
      <w:pPr>
        <w:tabs>
          <w:tab w:val="left" w:pos="9638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C7B95">
        <w:rPr>
          <w:rFonts w:ascii="Times New Roman" w:hAnsi="Times New Roman" w:cs="Times New Roman"/>
          <w:sz w:val="28"/>
          <w:szCs w:val="28"/>
        </w:rPr>
        <w:t>Вместе с тем, проведенными надзорными мероприятиями установлены факты не своевременного (с превышением семи дневного срока) перенаправления обращений граждан, разрешение рассмотрение которых не входит в полномочия администрации МО «Свердловское г.п.», в уполномоченные органы и/или должностным лицам.</w:t>
      </w:r>
    </w:p>
    <w:p w:rsidR="009C7B95" w:rsidRPr="009C7B95" w:rsidRDefault="009C7B95" w:rsidP="009C7B95">
      <w:pPr>
        <w:tabs>
          <w:tab w:val="left" w:pos="9638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C7B95" w:rsidRPr="009C7B95" w:rsidRDefault="009C7B95" w:rsidP="009C7B95">
      <w:pPr>
        <w:tabs>
          <w:tab w:val="left" w:pos="9638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C7B95">
        <w:rPr>
          <w:rFonts w:ascii="Times New Roman" w:hAnsi="Times New Roman" w:cs="Times New Roman"/>
          <w:sz w:val="28"/>
          <w:szCs w:val="28"/>
        </w:rPr>
        <w:lastRenderedPageBreak/>
        <w:t xml:space="preserve">В связи с выявленными нарушениями требований закона городской прокуратурой 06.12.2019 в отношении должностного лица администрации МО «Свердловское г.п.» возбуждены дела об административных правонарушениях, ответственность за которые предусмотрена ст. 5.59 </w:t>
      </w:r>
      <w:proofErr w:type="spellStart"/>
      <w:r w:rsidRPr="009C7B95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9C7B95">
        <w:rPr>
          <w:rFonts w:ascii="Times New Roman" w:hAnsi="Times New Roman" w:cs="Times New Roman"/>
          <w:sz w:val="28"/>
          <w:szCs w:val="28"/>
        </w:rPr>
        <w:t xml:space="preserve"> РФ (нарушение порядка рассмотрения обращений граждан).</w:t>
      </w:r>
    </w:p>
    <w:p w:rsidR="009C7B95" w:rsidRPr="009C7B95" w:rsidRDefault="009C7B95" w:rsidP="009C7B95">
      <w:pPr>
        <w:tabs>
          <w:tab w:val="left" w:pos="9638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C7B95" w:rsidRDefault="009C7B95" w:rsidP="009C7B95">
      <w:pPr>
        <w:tabs>
          <w:tab w:val="left" w:pos="9638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C7B95">
        <w:rPr>
          <w:rFonts w:ascii="Times New Roman" w:hAnsi="Times New Roman" w:cs="Times New Roman"/>
          <w:sz w:val="28"/>
          <w:szCs w:val="28"/>
        </w:rPr>
        <w:t>Постановлениями мирового судьи судебного участка № 86 Всеволожского района Ленинградской области от 19.12.2019 должностное лицо администрации МО «Свердловское г.п.» признано виновным в инкриминируемых административных правонарушениях с назначением наказания в виде административного штрафа</w:t>
      </w:r>
    </w:p>
    <w:p w:rsidR="009C7B95" w:rsidRDefault="009C7B95" w:rsidP="009C7B95">
      <w:pPr>
        <w:tabs>
          <w:tab w:val="left" w:pos="9638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C7B95" w:rsidRPr="009C7B95" w:rsidRDefault="009C7B95" w:rsidP="009C7B95">
      <w:pPr>
        <w:tabs>
          <w:tab w:val="left" w:pos="10065"/>
        </w:tabs>
        <w:spacing w:line="240" w:lineRule="auto"/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B95">
        <w:rPr>
          <w:rFonts w:ascii="Times New Roman" w:hAnsi="Times New Roman" w:cs="Times New Roman"/>
          <w:b/>
          <w:sz w:val="28"/>
          <w:szCs w:val="28"/>
        </w:rPr>
        <w:t>По инициативе Всеволожской городской прокуратуры суд приостановил деятельность предприятия, осуществляющего оказание ритуальных услуг на кладбищах района</w:t>
      </w:r>
    </w:p>
    <w:p w:rsidR="009C7B95" w:rsidRDefault="009C7B95" w:rsidP="009C7B95">
      <w:pPr>
        <w:tabs>
          <w:tab w:val="left" w:pos="10065"/>
        </w:tabs>
        <w:spacing w:line="240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C21F23" w:rsidRPr="00C21F23" w:rsidRDefault="00C21F23" w:rsidP="00C21F23">
      <w:pPr>
        <w:tabs>
          <w:tab w:val="left" w:pos="1006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21F23">
        <w:rPr>
          <w:rFonts w:ascii="Times New Roman" w:hAnsi="Times New Roman" w:cs="Times New Roman"/>
          <w:sz w:val="28"/>
          <w:szCs w:val="28"/>
        </w:rPr>
        <w:t>Всеволожской городской прокуратурой проведена проверка исполнения законодательства о погребении и похоронном деле.</w:t>
      </w:r>
    </w:p>
    <w:p w:rsidR="00C21F23" w:rsidRPr="00C21F23" w:rsidRDefault="00C21F23" w:rsidP="00C21F23">
      <w:pPr>
        <w:tabs>
          <w:tab w:val="left" w:pos="1006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21F23" w:rsidRPr="00C21F23" w:rsidRDefault="00C21F23" w:rsidP="00C21F23">
      <w:pPr>
        <w:tabs>
          <w:tab w:val="left" w:pos="1006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21F23">
        <w:rPr>
          <w:rFonts w:ascii="Times New Roman" w:hAnsi="Times New Roman" w:cs="Times New Roman"/>
          <w:sz w:val="28"/>
          <w:szCs w:val="28"/>
        </w:rPr>
        <w:t>Установлено, что в нарушение требований федерального законодательства ООО «Всеволожская ритуальная компания», при оказании ритуальных услуг на кладбищах района, допускались нарушения прав граждан на получение бесплатного участка земли для погребения, а также гарантированного перечня услуг по погребению на безвозмездной основе.</w:t>
      </w:r>
    </w:p>
    <w:p w:rsidR="00C21F23" w:rsidRPr="00C21F23" w:rsidRDefault="00C21F23" w:rsidP="00C21F23">
      <w:pPr>
        <w:tabs>
          <w:tab w:val="left" w:pos="1006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21F23" w:rsidRPr="00C21F23" w:rsidRDefault="00C21F23" w:rsidP="00C21F23">
      <w:pPr>
        <w:tabs>
          <w:tab w:val="left" w:pos="1006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21F23">
        <w:rPr>
          <w:rFonts w:ascii="Times New Roman" w:hAnsi="Times New Roman" w:cs="Times New Roman"/>
          <w:sz w:val="28"/>
          <w:szCs w:val="28"/>
        </w:rPr>
        <w:t>На основании выявленных нарушениям городской прокуратурой руководителю ООО «ВРК» внесено представление об устранении нарушений федерального законодательства, которое его руководителем проигнорировано, нарушения не устранены, незаконная деятельность не приостановлена.</w:t>
      </w:r>
    </w:p>
    <w:p w:rsidR="00C21F23" w:rsidRPr="00C21F23" w:rsidRDefault="00C21F23" w:rsidP="00C21F23">
      <w:pPr>
        <w:tabs>
          <w:tab w:val="left" w:pos="1006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21F23" w:rsidRPr="00C21F23" w:rsidRDefault="00C21F23" w:rsidP="00C21F23">
      <w:pPr>
        <w:tabs>
          <w:tab w:val="left" w:pos="1006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21F23">
        <w:rPr>
          <w:rFonts w:ascii="Times New Roman" w:hAnsi="Times New Roman" w:cs="Times New Roman"/>
          <w:sz w:val="28"/>
          <w:szCs w:val="28"/>
        </w:rPr>
        <w:t xml:space="preserve">За невыполнение законных требований прокурора 25.11.2019 городской прокуратурой вынесено постановление о возбуждении дела об административном правонарушении по ст. 17.7 </w:t>
      </w:r>
      <w:proofErr w:type="spellStart"/>
      <w:r w:rsidRPr="00C21F2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C21F23">
        <w:rPr>
          <w:rFonts w:ascii="Times New Roman" w:hAnsi="Times New Roman" w:cs="Times New Roman"/>
          <w:sz w:val="28"/>
          <w:szCs w:val="28"/>
        </w:rPr>
        <w:t xml:space="preserve"> РФ (невыполнение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</w:t>
      </w:r>
      <w:r w:rsidRPr="00C21F23">
        <w:rPr>
          <w:rFonts w:ascii="Times New Roman" w:hAnsi="Times New Roman" w:cs="Times New Roman"/>
          <w:sz w:val="28"/>
          <w:szCs w:val="28"/>
        </w:rPr>
        <w:lastRenderedPageBreak/>
        <w:t>правонарушении), которое направлено на рассмотрение во Всеволожский городской суд.</w:t>
      </w:r>
    </w:p>
    <w:p w:rsidR="00C21F23" w:rsidRPr="00C21F23" w:rsidRDefault="00C21F23" w:rsidP="00C21F23">
      <w:pPr>
        <w:tabs>
          <w:tab w:val="left" w:pos="1006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C7B95" w:rsidRDefault="00C21F23" w:rsidP="00C21F23">
      <w:pPr>
        <w:tabs>
          <w:tab w:val="left" w:pos="1006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21F23">
        <w:rPr>
          <w:rFonts w:ascii="Times New Roman" w:hAnsi="Times New Roman" w:cs="Times New Roman"/>
          <w:sz w:val="28"/>
          <w:szCs w:val="28"/>
        </w:rPr>
        <w:t>По результатам рассмотрения постановления суд признал требования городской прокуратуры законными, обоснованными и удовлетворил их в полном объеме, приостановив 19.12.2019 деятельность ООО «ВРК» сроком на 90 суток.</w:t>
      </w:r>
    </w:p>
    <w:p w:rsidR="00C21F23" w:rsidRDefault="00C21F23" w:rsidP="00C21F23">
      <w:pPr>
        <w:tabs>
          <w:tab w:val="left" w:pos="1006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21F23" w:rsidRPr="00C21F23" w:rsidRDefault="00C21F23" w:rsidP="00C21F23">
      <w:pPr>
        <w:tabs>
          <w:tab w:val="left" w:pos="10065"/>
        </w:tabs>
        <w:spacing w:line="240" w:lineRule="auto"/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F23">
        <w:rPr>
          <w:rFonts w:ascii="Times New Roman" w:hAnsi="Times New Roman" w:cs="Times New Roman"/>
          <w:b/>
          <w:sz w:val="28"/>
          <w:szCs w:val="28"/>
        </w:rPr>
        <w:t>Всеволожской городской прокуратурой приняты меры реагирования, направленные на защиту прав предпринимателей</w:t>
      </w:r>
    </w:p>
    <w:p w:rsidR="00C21F23" w:rsidRDefault="00C21F23" w:rsidP="00C21F23">
      <w:pPr>
        <w:tabs>
          <w:tab w:val="left" w:pos="10065"/>
        </w:tabs>
        <w:spacing w:line="240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C21F23" w:rsidRDefault="00C21F23" w:rsidP="00C21F23">
      <w:pPr>
        <w:tabs>
          <w:tab w:val="left" w:pos="1006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прокуратурой на постоянной основе проводится мониторинг полноты и </w:t>
      </w:r>
      <w:r w:rsidR="00BA2A0C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органов местного самоуправления, направленной на создание благоприятной среды для осуществления предпринимательской деятельности.</w:t>
      </w:r>
    </w:p>
    <w:p w:rsidR="00C21F23" w:rsidRDefault="00C21F23" w:rsidP="00C21F23">
      <w:pPr>
        <w:tabs>
          <w:tab w:val="left" w:pos="1006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примеру, в результате оценки действующих муниципальных актов установлено, что 13 муниципальными образовании не приняты </w:t>
      </w:r>
      <w:r w:rsidR="00BA2A0C">
        <w:rPr>
          <w:rFonts w:ascii="Times New Roman" w:hAnsi="Times New Roman" w:cs="Times New Roman"/>
          <w:sz w:val="28"/>
          <w:szCs w:val="28"/>
        </w:rPr>
        <w:t>административные</w:t>
      </w:r>
      <w:r>
        <w:rPr>
          <w:rFonts w:ascii="Times New Roman" w:hAnsi="Times New Roman" w:cs="Times New Roman"/>
          <w:sz w:val="28"/>
          <w:szCs w:val="28"/>
        </w:rPr>
        <w:t xml:space="preserve"> регламенты оказания муниципальной услуги по даче письменных разъяснений по вопросам применения нормативных правовых актов органов местного самоуправления о местных налогах и сборах, что прямо противоречит требованиям ст. 21 и 34.2 Налогового кодекса Российской Федерации.</w:t>
      </w:r>
    </w:p>
    <w:p w:rsidR="00C21F23" w:rsidRDefault="00C21F23" w:rsidP="00C21F23">
      <w:pPr>
        <w:tabs>
          <w:tab w:val="left" w:pos="1006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связи, городской прокуратурой главам администраций внесены представления, во исполнение требований прокурора органами местного самоуправления организована и проводится работа по принятию соответствующих муниципальных правовых актов.</w:t>
      </w:r>
    </w:p>
    <w:p w:rsidR="00C21F23" w:rsidRDefault="00C21F23" w:rsidP="00C21F23">
      <w:pPr>
        <w:tabs>
          <w:tab w:val="left" w:pos="1006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21F23" w:rsidRDefault="00C21F23" w:rsidP="00C21F23">
      <w:pPr>
        <w:tabs>
          <w:tab w:val="left" w:pos="1006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21F23" w:rsidRPr="00BA2A0C" w:rsidRDefault="00BA2A0C" w:rsidP="00BA2A0C">
      <w:pPr>
        <w:tabs>
          <w:tab w:val="left" w:pos="10065"/>
        </w:tabs>
        <w:spacing w:line="240" w:lineRule="auto"/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A0C">
        <w:rPr>
          <w:rFonts w:ascii="Times New Roman" w:hAnsi="Times New Roman" w:cs="Times New Roman"/>
          <w:b/>
          <w:sz w:val="28"/>
          <w:szCs w:val="28"/>
        </w:rPr>
        <w:t>Всеволожской городской прокуратурой проведена проверка соблюдения прав и законных интересов учащихся образовательных учреждений района на охрану здоровья</w:t>
      </w:r>
    </w:p>
    <w:p w:rsidR="00BA2A0C" w:rsidRDefault="00BA2A0C" w:rsidP="00BA2A0C">
      <w:pPr>
        <w:tabs>
          <w:tab w:val="left" w:pos="10065"/>
        </w:tabs>
        <w:spacing w:line="240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BA2A0C" w:rsidRDefault="00BA2A0C" w:rsidP="00BA2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A30">
        <w:rPr>
          <w:rFonts w:ascii="Times New Roman" w:hAnsi="Times New Roman" w:cs="Times New Roman"/>
          <w:sz w:val="28"/>
          <w:szCs w:val="28"/>
        </w:rPr>
        <w:lastRenderedPageBreak/>
        <w:t>Всеволожской городской прокуратурой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4A30">
        <w:rPr>
          <w:rFonts w:ascii="Times New Roman" w:hAnsi="Times New Roman" w:cs="Times New Roman"/>
          <w:sz w:val="28"/>
          <w:szCs w:val="28"/>
        </w:rPr>
        <w:t xml:space="preserve"> в первом квартале 2020 года в порядке надзора проведена проверка соблюдения прав и законных интересов учащихся образовательных учреждений района </w:t>
      </w:r>
      <w:r>
        <w:rPr>
          <w:rFonts w:ascii="Times New Roman" w:hAnsi="Times New Roman" w:cs="Times New Roman"/>
          <w:sz w:val="28"/>
          <w:szCs w:val="28"/>
        </w:rPr>
        <w:t xml:space="preserve">на охрану здоровья. </w:t>
      </w:r>
    </w:p>
    <w:p w:rsidR="00BA2A0C" w:rsidRPr="003E4A30" w:rsidRDefault="00BA2A0C" w:rsidP="00BA2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A30">
        <w:rPr>
          <w:rFonts w:ascii="Times New Roman" w:hAnsi="Times New Roman" w:cs="Times New Roman"/>
          <w:sz w:val="28"/>
          <w:szCs w:val="28"/>
        </w:rPr>
        <w:t>В ходе провер</w:t>
      </w:r>
      <w:r>
        <w:rPr>
          <w:rFonts w:ascii="Times New Roman" w:hAnsi="Times New Roman" w:cs="Times New Roman"/>
          <w:sz w:val="28"/>
          <w:szCs w:val="28"/>
        </w:rPr>
        <w:t>ок, проведенных в</w:t>
      </w:r>
      <w:r w:rsidRPr="003E4A30">
        <w:rPr>
          <w:rFonts w:ascii="Times New Roman" w:hAnsi="Times New Roman" w:cs="Times New Roman"/>
          <w:sz w:val="28"/>
          <w:szCs w:val="28"/>
        </w:rPr>
        <w:t xml:space="preserve"> МОУ «СОШ «Свердловский центр образования», МОУ «Лицей №1» г.Всеволожска и МОУ «</w:t>
      </w:r>
      <w:proofErr w:type="spellStart"/>
      <w:r w:rsidRPr="003E4A30">
        <w:rPr>
          <w:rFonts w:ascii="Times New Roman" w:hAnsi="Times New Roman" w:cs="Times New Roman"/>
          <w:sz w:val="28"/>
          <w:szCs w:val="28"/>
        </w:rPr>
        <w:t>Разметелевская</w:t>
      </w:r>
      <w:proofErr w:type="spellEnd"/>
      <w:r w:rsidRPr="003E4A30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 установлено, что должностными лицами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E4A30">
        <w:rPr>
          <w:rFonts w:ascii="Times New Roman" w:hAnsi="Times New Roman" w:cs="Times New Roman"/>
          <w:sz w:val="28"/>
          <w:szCs w:val="28"/>
        </w:rPr>
        <w:t xml:space="preserve">ООО «АВРОРА», оказывающим </w:t>
      </w:r>
      <w:proofErr w:type="spellStart"/>
      <w:r w:rsidRPr="003E4A30">
        <w:rPr>
          <w:rFonts w:ascii="Times New Roman" w:hAnsi="Times New Roman" w:cs="Times New Roman"/>
          <w:sz w:val="28"/>
          <w:szCs w:val="28"/>
        </w:rPr>
        <w:t>клининговые</w:t>
      </w:r>
      <w:proofErr w:type="spellEnd"/>
      <w:r w:rsidRPr="003E4A30">
        <w:rPr>
          <w:rFonts w:ascii="Times New Roman" w:hAnsi="Times New Roman" w:cs="Times New Roman"/>
          <w:sz w:val="28"/>
          <w:szCs w:val="28"/>
        </w:rPr>
        <w:t xml:space="preserve"> услуги  в указанных образовательных учреждениях допущены нарушения Федер</w:t>
      </w:r>
      <w:r>
        <w:rPr>
          <w:rFonts w:ascii="Times New Roman" w:hAnsi="Times New Roman" w:cs="Times New Roman"/>
          <w:sz w:val="28"/>
          <w:szCs w:val="28"/>
        </w:rPr>
        <w:t>ального закона от 30.03.1999 №5</w:t>
      </w:r>
      <w:r w:rsidRPr="003E4A30">
        <w:rPr>
          <w:rFonts w:ascii="Times New Roman" w:hAnsi="Times New Roman" w:cs="Times New Roman"/>
          <w:sz w:val="28"/>
          <w:szCs w:val="28"/>
        </w:rPr>
        <w:t xml:space="preserve"> «О санитарно-эпидемиологическом благополучии населения».  </w:t>
      </w:r>
    </w:p>
    <w:p w:rsidR="00BA2A0C" w:rsidRPr="003E4A30" w:rsidRDefault="00BA2A0C" w:rsidP="00BA2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A30">
        <w:rPr>
          <w:rFonts w:ascii="Times New Roman" w:hAnsi="Times New Roman" w:cs="Times New Roman"/>
          <w:sz w:val="28"/>
          <w:szCs w:val="28"/>
        </w:rPr>
        <w:t>По результатам проверки должностные лица ООО «АВРОР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4A30">
        <w:rPr>
          <w:rFonts w:ascii="Times New Roman" w:hAnsi="Times New Roman" w:cs="Times New Roman"/>
          <w:sz w:val="28"/>
          <w:szCs w:val="28"/>
        </w:rPr>
        <w:t xml:space="preserve">» привлечены к административной ответственности по ст.6.3 и ч.1 ст.6.7 </w:t>
      </w:r>
      <w:proofErr w:type="spellStart"/>
      <w:r w:rsidRPr="003E4A3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3E4A30">
        <w:rPr>
          <w:rFonts w:ascii="Times New Roman" w:hAnsi="Times New Roman" w:cs="Times New Roman"/>
          <w:sz w:val="28"/>
          <w:szCs w:val="28"/>
        </w:rPr>
        <w:t xml:space="preserve"> РФ. </w:t>
      </w:r>
    </w:p>
    <w:p w:rsidR="00BA2A0C" w:rsidRDefault="00BA2A0C" w:rsidP="00BA2A0C">
      <w:pPr>
        <w:tabs>
          <w:tab w:val="left" w:pos="10065"/>
        </w:tabs>
        <w:spacing w:line="240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BA2A0C" w:rsidRDefault="00BA2A0C" w:rsidP="00BA2A0C">
      <w:pPr>
        <w:tabs>
          <w:tab w:val="left" w:pos="10065"/>
        </w:tabs>
        <w:spacing w:line="240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BA2A0C" w:rsidRPr="00BA2A0C" w:rsidRDefault="00BA2A0C" w:rsidP="00BA2A0C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BA2A0C">
        <w:rPr>
          <w:rFonts w:ascii="Times New Roman" w:hAnsi="Times New Roman" w:cs="Times New Roman"/>
          <w:b/>
          <w:sz w:val="28"/>
          <w:szCs w:val="28"/>
        </w:rPr>
        <w:t>Всеволожской городской прокуратурой</w:t>
      </w:r>
    </w:p>
    <w:p w:rsidR="00BA2A0C" w:rsidRPr="00BA2A0C" w:rsidRDefault="00BA2A0C" w:rsidP="00BA2A0C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BA2A0C">
        <w:rPr>
          <w:rFonts w:ascii="Times New Roman" w:hAnsi="Times New Roman" w:cs="Times New Roman"/>
          <w:b/>
          <w:sz w:val="28"/>
          <w:szCs w:val="28"/>
        </w:rPr>
        <w:t>выявлены нарушения в сфере</w:t>
      </w:r>
    </w:p>
    <w:p w:rsidR="00BA2A0C" w:rsidRPr="00BA2A0C" w:rsidRDefault="00BA2A0C" w:rsidP="00BA2A0C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BA2A0C">
        <w:rPr>
          <w:rFonts w:ascii="Times New Roman" w:hAnsi="Times New Roman" w:cs="Times New Roman"/>
          <w:b/>
          <w:sz w:val="28"/>
          <w:szCs w:val="28"/>
        </w:rPr>
        <w:t>осуществления муниципального</w:t>
      </w:r>
    </w:p>
    <w:p w:rsidR="00BA2A0C" w:rsidRPr="00BA2A0C" w:rsidRDefault="00BA2A0C" w:rsidP="00BA2A0C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BA2A0C">
        <w:rPr>
          <w:rFonts w:ascii="Times New Roman" w:hAnsi="Times New Roman" w:cs="Times New Roman"/>
          <w:b/>
          <w:sz w:val="28"/>
          <w:szCs w:val="28"/>
        </w:rPr>
        <w:t>земельного контроля</w:t>
      </w:r>
    </w:p>
    <w:p w:rsidR="00BA2A0C" w:rsidRDefault="00BA2A0C" w:rsidP="00BA2A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2A0C" w:rsidRDefault="00BA2A0C" w:rsidP="00BA2A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Всеволожской городской прокуратурой проведена проверка по обращению генерального директора ООО «Лидер» </w:t>
      </w:r>
      <w:r w:rsidRPr="00E64D05">
        <w:rPr>
          <w:rFonts w:ascii="Times New Roman" w:hAnsi="Times New Roman" w:cs="Times New Roman"/>
          <w:sz w:val="28"/>
          <w:szCs w:val="28"/>
        </w:rPr>
        <w:t>по вопросу ограничения проезда к земельному участку, находящегося по адресу: Ленинградская область, Всеволожский район, пос. Новое Токсово.</w:t>
      </w:r>
    </w:p>
    <w:p w:rsidR="00BA2A0C" w:rsidRPr="00E64D05" w:rsidRDefault="00BA2A0C" w:rsidP="00BA2A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Проведенной п</w:t>
      </w:r>
      <w:r w:rsidRPr="00E64D05">
        <w:rPr>
          <w:rFonts w:ascii="Times New Roman" w:hAnsi="Times New Roman" w:cs="Times New Roman"/>
          <w:sz w:val="28"/>
          <w:szCs w:val="28"/>
        </w:rPr>
        <w:t>рове</w:t>
      </w:r>
      <w:r>
        <w:rPr>
          <w:rFonts w:ascii="Times New Roman" w:hAnsi="Times New Roman" w:cs="Times New Roman"/>
          <w:sz w:val="28"/>
          <w:szCs w:val="28"/>
        </w:rPr>
        <w:t>ркой установлено, что на дороге, обеспечивающей подъезд к указанному земельному участку самовольно установлен контрольно-пропускной пункт</w:t>
      </w:r>
      <w:r w:rsidRPr="00E64D05">
        <w:rPr>
          <w:rFonts w:ascii="Times New Roman" w:hAnsi="Times New Roman" w:cs="Times New Roman"/>
          <w:sz w:val="28"/>
          <w:szCs w:val="28"/>
        </w:rPr>
        <w:t>.</w:t>
      </w:r>
    </w:p>
    <w:p w:rsidR="00BA2A0C" w:rsidRDefault="00BA2A0C" w:rsidP="00BA2A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D05">
        <w:rPr>
          <w:rFonts w:ascii="Times New Roman" w:hAnsi="Times New Roman" w:cs="Times New Roman"/>
          <w:sz w:val="28"/>
          <w:szCs w:val="28"/>
        </w:rPr>
        <w:t>Согласно сведениям Единого государственного реестра прав на недвижимость и сделок с ним, земельный участок на котором расположен КПП, а также указанная дорога находится на землях неразграниченной государственной собственности, находящихся в распоряжении администрации МО «</w:t>
      </w:r>
      <w:proofErr w:type="spellStart"/>
      <w:r w:rsidRPr="00E64D05">
        <w:rPr>
          <w:rFonts w:ascii="Times New Roman" w:hAnsi="Times New Roman" w:cs="Times New Roman"/>
          <w:sz w:val="28"/>
          <w:szCs w:val="28"/>
        </w:rPr>
        <w:t>Токсовское</w:t>
      </w:r>
      <w:proofErr w:type="spellEnd"/>
      <w:r w:rsidRPr="00E64D05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E64D05">
        <w:rPr>
          <w:rFonts w:ascii="Times New Roman" w:hAnsi="Times New Roman" w:cs="Times New Roman"/>
          <w:sz w:val="28"/>
          <w:szCs w:val="28"/>
        </w:rPr>
        <w:t>.</w:t>
      </w:r>
    </w:p>
    <w:p w:rsidR="00BA2A0C" w:rsidRDefault="00BA2A0C" w:rsidP="00BA2A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</w:t>
      </w:r>
      <w:r w:rsidRPr="00E64D05">
        <w:rPr>
          <w:rFonts w:ascii="Times New Roman" w:hAnsi="Times New Roman" w:cs="Times New Roman"/>
          <w:sz w:val="28"/>
          <w:szCs w:val="28"/>
        </w:rPr>
        <w:t xml:space="preserve"> п. 1 ст. 2 Закона Ленинградской области от 01.08.2017 № 60-оз «О порядке осуществления муниципального земельного контроля на территории Ленинградской области», основными задачами муниципального земельного контроля являются обеспечение соблюдения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:rsidR="00BA2A0C" w:rsidRDefault="00BA2A0C" w:rsidP="00BA2A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чем, городской прокуратурой внесено представление об устранении нарушений федерального законодательства в адрес Администрации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области, которое рассмотрено и удовлетворено, виновные должностные лица привлечены к дисциплинарной ответственности.</w:t>
      </w:r>
    </w:p>
    <w:p w:rsidR="00BA2A0C" w:rsidRDefault="00BA2A0C" w:rsidP="00BA2A0C">
      <w:pPr>
        <w:tabs>
          <w:tab w:val="left" w:pos="10065"/>
        </w:tabs>
        <w:spacing w:line="240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BA2A0C" w:rsidRDefault="00BA2A0C" w:rsidP="00BA2A0C">
      <w:pPr>
        <w:tabs>
          <w:tab w:val="left" w:pos="10065"/>
        </w:tabs>
        <w:spacing w:line="240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BA2A0C" w:rsidRPr="00BA2A0C" w:rsidRDefault="00BA2A0C" w:rsidP="00BA2A0C">
      <w:pPr>
        <w:spacing w:after="0" w:line="240" w:lineRule="exact"/>
        <w:jc w:val="both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BA2A0C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Городской прокуратурой выявлены </w:t>
      </w:r>
    </w:p>
    <w:p w:rsidR="00BA2A0C" w:rsidRPr="00BA2A0C" w:rsidRDefault="00BA2A0C" w:rsidP="00BA2A0C">
      <w:pPr>
        <w:spacing w:after="0" w:line="240" w:lineRule="exact"/>
        <w:jc w:val="both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BA2A0C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факты нарушения законодательства </w:t>
      </w:r>
    </w:p>
    <w:p w:rsidR="00BA2A0C" w:rsidRPr="00BA2A0C" w:rsidRDefault="00BA2A0C" w:rsidP="00BA2A0C">
      <w:pPr>
        <w:spacing w:after="0" w:line="240" w:lineRule="exact"/>
        <w:jc w:val="both"/>
        <w:outlineLvl w:val="0"/>
        <w:rPr>
          <w:rFonts w:ascii="Times New Roman" w:hAnsi="Times New Roman"/>
          <w:b/>
          <w:sz w:val="27"/>
          <w:szCs w:val="27"/>
        </w:rPr>
      </w:pPr>
      <w:r w:rsidRPr="00BA2A0C">
        <w:rPr>
          <w:rFonts w:ascii="Times New Roman" w:hAnsi="Times New Roman"/>
          <w:b/>
          <w:sz w:val="27"/>
          <w:szCs w:val="27"/>
        </w:rPr>
        <w:t xml:space="preserve">в сфере осуществления коммерческих </w:t>
      </w:r>
    </w:p>
    <w:p w:rsidR="00BA2A0C" w:rsidRPr="00BA2A0C" w:rsidRDefault="00BA2A0C" w:rsidP="00BA2A0C">
      <w:pPr>
        <w:spacing w:after="0" w:line="240" w:lineRule="exact"/>
        <w:jc w:val="both"/>
        <w:outlineLvl w:val="0"/>
        <w:rPr>
          <w:rFonts w:ascii="Times New Roman" w:hAnsi="Times New Roman"/>
          <w:b/>
          <w:sz w:val="27"/>
          <w:szCs w:val="27"/>
        </w:rPr>
      </w:pPr>
      <w:r w:rsidRPr="00BA2A0C">
        <w:rPr>
          <w:rFonts w:ascii="Times New Roman" w:hAnsi="Times New Roman"/>
          <w:b/>
          <w:sz w:val="27"/>
          <w:szCs w:val="27"/>
        </w:rPr>
        <w:t xml:space="preserve">перевозок пассажиров </w:t>
      </w:r>
    </w:p>
    <w:p w:rsidR="00BA2A0C" w:rsidRPr="007B29ED" w:rsidRDefault="00BA2A0C" w:rsidP="00BA2A0C">
      <w:pPr>
        <w:spacing w:after="0" w:line="240" w:lineRule="exact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BA2A0C" w:rsidRDefault="00BA2A0C" w:rsidP="00BA2A0C">
      <w:pPr>
        <w:pStyle w:val="ConsPlusNonformat"/>
        <w:ind w:firstLine="709"/>
        <w:jc w:val="both"/>
        <w:rPr>
          <w:rFonts w:ascii="Times New Roman" w:hAnsi="Times New Roman"/>
          <w:sz w:val="27"/>
          <w:szCs w:val="27"/>
        </w:rPr>
      </w:pPr>
      <w:r w:rsidRPr="00347DAC">
        <w:rPr>
          <w:rFonts w:ascii="Times New Roman" w:hAnsi="Times New Roman"/>
          <w:sz w:val="27"/>
          <w:szCs w:val="27"/>
        </w:rPr>
        <w:t xml:space="preserve">Всеволожской городской прокуратурой проведена проверка соблюдения </w:t>
      </w:r>
      <w:r>
        <w:rPr>
          <w:rFonts w:ascii="Times New Roman" w:hAnsi="Times New Roman"/>
          <w:sz w:val="27"/>
          <w:szCs w:val="27"/>
        </w:rPr>
        <w:t xml:space="preserve">требований </w:t>
      </w:r>
      <w:r w:rsidRPr="00347DAC">
        <w:rPr>
          <w:rFonts w:ascii="Times New Roman" w:hAnsi="Times New Roman"/>
          <w:sz w:val="27"/>
          <w:szCs w:val="27"/>
        </w:rPr>
        <w:t xml:space="preserve">законодательства </w:t>
      </w:r>
      <w:r>
        <w:rPr>
          <w:rFonts w:ascii="Times New Roman" w:hAnsi="Times New Roman"/>
          <w:sz w:val="27"/>
          <w:szCs w:val="27"/>
        </w:rPr>
        <w:t>о</w:t>
      </w:r>
      <w:r w:rsidRPr="00A12F28">
        <w:rPr>
          <w:rFonts w:ascii="Times New Roman" w:hAnsi="Times New Roman"/>
          <w:sz w:val="27"/>
          <w:szCs w:val="27"/>
        </w:rPr>
        <w:t xml:space="preserve"> безопасности дорожного движения</w:t>
      </w:r>
      <w:r>
        <w:rPr>
          <w:rFonts w:ascii="Times New Roman" w:hAnsi="Times New Roman"/>
          <w:sz w:val="27"/>
          <w:szCs w:val="27"/>
        </w:rPr>
        <w:t xml:space="preserve"> в сфере осуществления </w:t>
      </w:r>
      <w:proofErr w:type="spellStart"/>
      <w:r>
        <w:rPr>
          <w:rFonts w:ascii="Times New Roman" w:hAnsi="Times New Roman"/>
          <w:sz w:val="27"/>
          <w:szCs w:val="27"/>
        </w:rPr>
        <w:t>пассажироперевозок</w:t>
      </w:r>
      <w:proofErr w:type="spellEnd"/>
      <w:r>
        <w:rPr>
          <w:rFonts w:ascii="Times New Roman" w:hAnsi="Times New Roman"/>
          <w:sz w:val="27"/>
          <w:szCs w:val="27"/>
        </w:rPr>
        <w:t>.</w:t>
      </w:r>
    </w:p>
    <w:p w:rsidR="00BA2A0C" w:rsidRPr="00A12F28" w:rsidRDefault="00BA2A0C" w:rsidP="00BA2A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</w:t>
      </w:r>
      <w:r w:rsidRPr="00A12F28">
        <w:rPr>
          <w:rFonts w:ascii="Times New Roman" w:hAnsi="Times New Roman"/>
          <w:sz w:val="27"/>
          <w:szCs w:val="27"/>
        </w:rPr>
        <w:t>остановлением Правительства РФ от 27.02.2019 № 195 утверждено Положение о лицензировании деятельности по перевозкам пассажиров и</w:t>
      </w:r>
      <w:r>
        <w:rPr>
          <w:rFonts w:ascii="Times New Roman" w:hAnsi="Times New Roman"/>
          <w:sz w:val="27"/>
          <w:szCs w:val="27"/>
        </w:rPr>
        <w:t xml:space="preserve"> иных лиц автобусами.</w:t>
      </w:r>
    </w:p>
    <w:p w:rsidR="00BA2A0C" w:rsidRDefault="00BA2A0C" w:rsidP="00BA2A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Так, в силу п. 7 П</w:t>
      </w:r>
      <w:r w:rsidRPr="00A12F28">
        <w:rPr>
          <w:rFonts w:ascii="Times New Roman" w:hAnsi="Times New Roman"/>
          <w:sz w:val="27"/>
          <w:szCs w:val="27"/>
        </w:rPr>
        <w:t xml:space="preserve">оложения </w:t>
      </w:r>
      <w:r>
        <w:rPr>
          <w:rFonts w:ascii="Times New Roman" w:hAnsi="Times New Roman"/>
          <w:sz w:val="27"/>
          <w:szCs w:val="27"/>
        </w:rPr>
        <w:t>перевозчик</w:t>
      </w:r>
      <w:r w:rsidRPr="00A12F28">
        <w:rPr>
          <w:rFonts w:ascii="Times New Roman" w:hAnsi="Times New Roman"/>
          <w:sz w:val="27"/>
          <w:szCs w:val="27"/>
        </w:rPr>
        <w:t xml:space="preserve"> обязан осуществлять деятельность по обеспечению безопасности дорожного движения </w:t>
      </w:r>
      <w:r>
        <w:rPr>
          <w:rFonts w:ascii="Times New Roman" w:hAnsi="Times New Roman"/>
          <w:sz w:val="27"/>
          <w:szCs w:val="27"/>
        </w:rPr>
        <w:t xml:space="preserve">в процессе осуществления им </w:t>
      </w:r>
      <w:proofErr w:type="spellStart"/>
      <w:r w:rsidRPr="00A12F28">
        <w:rPr>
          <w:rFonts w:ascii="Times New Roman" w:hAnsi="Times New Roman"/>
          <w:sz w:val="27"/>
          <w:szCs w:val="27"/>
        </w:rPr>
        <w:t>пассажироперевозок</w:t>
      </w:r>
      <w:proofErr w:type="spellEnd"/>
      <w:r>
        <w:rPr>
          <w:rFonts w:ascii="Times New Roman" w:hAnsi="Times New Roman"/>
          <w:sz w:val="27"/>
          <w:szCs w:val="27"/>
        </w:rPr>
        <w:t xml:space="preserve">, </w:t>
      </w:r>
      <w:r w:rsidRPr="00A12F28">
        <w:rPr>
          <w:rFonts w:ascii="Times New Roman" w:hAnsi="Times New Roman"/>
          <w:sz w:val="27"/>
          <w:szCs w:val="27"/>
        </w:rPr>
        <w:t>а также осуществлять техническое обслуживание автобусов</w:t>
      </w:r>
      <w:r>
        <w:rPr>
          <w:rFonts w:ascii="Times New Roman" w:hAnsi="Times New Roman"/>
          <w:sz w:val="27"/>
          <w:szCs w:val="27"/>
        </w:rPr>
        <w:t>.</w:t>
      </w:r>
    </w:p>
    <w:p w:rsidR="00BA2A0C" w:rsidRPr="00A12F28" w:rsidRDefault="00BA2A0C" w:rsidP="00BA2A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2F28">
        <w:rPr>
          <w:rFonts w:ascii="Times New Roman" w:hAnsi="Times New Roman"/>
          <w:sz w:val="27"/>
          <w:szCs w:val="27"/>
        </w:rPr>
        <w:t>В соответствие с положениями Федерального зако</w:t>
      </w:r>
      <w:r>
        <w:rPr>
          <w:rFonts w:ascii="Times New Roman" w:hAnsi="Times New Roman"/>
          <w:sz w:val="27"/>
          <w:szCs w:val="27"/>
        </w:rPr>
        <w:t xml:space="preserve">на от 10.12.1995 </w:t>
      </w:r>
      <w:r w:rsidRPr="00A12F28">
        <w:rPr>
          <w:rFonts w:ascii="Times New Roman" w:hAnsi="Times New Roman"/>
          <w:sz w:val="27"/>
          <w:szCs w:val="27"/>
        </w:rPr>
        <w:t>№ 196-ФЗ «О безопасности дорожного движения» основным требованием по обеспечению безопасности дорожного движения при эксплуатации транспортных средств является технически исправное состояние транспортного средства и его оборудования. Обязанность по поддержанию транспортных средств, участвующих в дорожном движении, в технически исправном состоянии возлагается на владельцев транспортных средств либо на лиц, эксплуатирующих транспортные средства.</w:t>
      </w:r>
    </w:p>
    <w:p w:rsidR="00BA2A0C" w:rsidRDefault="00BA2A0C" w:rsidP="00BA2A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Так, </w:t>
      </w:r>
      <w:r w:rsidRPr="00A12F28">
        <w:rPr>
          <w:rFonts w:ascii="Times New Roman" w:hAnsi="Times New Roman"/>
          <w:sz w:val="27"/>
          <w:szCs w:val="27"/>
        </w:rPr>
        <w:t xml:space="preserve">в ходе </w:t>
      </w:r>
      <w:r>
        <w:rPr>
          <w:rFonts w:ascii="Times New Roman" w:hAnsi="Times New Roman"/>
          <w:sz w:val="27"/>
          <w:szCs w:val="27"/>
        </w:rPr>
        <w:t xml:space="preserve">проведенной </w:t>
      </w:r>
      <w:r w:rsidRPr="00A12F28">
        <w:rPr>
          <w:rFonts w:ascii="Times New Roman" w:hAnsi="Times New Roman"/>
          <w:sz w:val="27"/>
          <w:szCs w:val="27"/>
        </w:rPr>
        <w:t xml:space="preserve">проверки установлено, что </w:t>
      </w:r>
      <w:r>
        <w:rPr>
          <w:rFonts w:ascii="Times New Roman" w:hAnsi="Times New Roman"/>
          <w:sz w:val="27"/>
          <w:szCs w:val="27"/>
        </w:rPr>
        <w:t>за период с сентября по декабрь 2019</w:t>
      </w:r>
      <w:r w:rsidRPr="00A12F28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года </w:t>
      </w:r>
      <w:r w:rsidRPr="00A12F28">
        <w:rPr>
          <w:rFonts w:ascii="Times New Roman" w:hAnsi="Times New Roman"/>
          <w:sz w:val="27"/>
          <w:szCs w:val="27"/>
        </w:rPr>
        <w:t>ОГИБДД УМВД России по Всеволожскому району Ленинградской области</w:t>
      </w:r>
      <w:r>
        <w:rPr>
          <w:rFonts w:ascii="Times New Roman" w:hAnsi="Times New Roman"/>
          <w:sz w:val="27"/>
          <w:szCs w:val="27"/>
        </w:rPr>
        <w:t xml:space="preserve"> </w:t>
      </w:r>
      <w:r w:rsidRPr="00A12F28">
        <w:rPr>
          <w:rFonts w:ascii="Times New Roman" w:hAnsi="Times New Roman"/>
          <w:sz w:val="27"/>
          <w:szCs w:val="27"/>
        </w:rPr>
        <w:t>в отношении водителей ООО «Бас – Авто»</w:t>
      </w:r>
      <w:r>
        <w:rPr>
          <w:rFonts w:ascii="Times New Roman" w:hAnsi="Times New Roman"/>
          <w:sz w:val="27"/>
          <w:szCs w:val="27"/>
        </w:rPr>
        <w:t>, ООО «АТП Барс 2» и ООО «</w:t>
      </w:r>
      <w:proofErr w:type="spellStart"/>
      <w:r>
        <w:rPr>
          <w:rFonts w:ascii="Times New Roman" w:hAnsi="Times New Roman"/>
          <w:sz w:val="27"/>
          <w:szCs w:val="27"/>
        </w:rPr>
        <w:t>ПитерАвто</w:t>
      </w:r>
      <w:proofErr w:type="spellEnd"/>
      <w:r>
        <w:rPr>
          <w:rFonts w:ascii="Times New Roman" w:hAnsi="Times New Roman"/>
          <w:sz w:val="27"/>
          <w:szCs w:val="27"/>
        </w:rPr>
        <w:t>» составлено 22 постановления</w:t>
      </w:r>
      <w:r w:rsidRPr="00A12F28">
        <w:rPr>
          <w:rFonts w:ascii="Times New Roman" w:hAnsi="Times New Roman"/>
          <w:sz w:val="27"/>
          <w:szCs w:val="27"/>
        </w:rPr>
        <w:t xml:space="preserve"> о привлечении  к административной отве</w:t>
      </w:r>
      <w:r>
        <w:rPr>
          <w:rFonts w:ascii="Times New Roman" w:hAnsi="Times New Roman"/>
          <w:sz w:val="27"/>
          <w:szCs w:val="27"/>
        </w:rPr>
        <w:t>тственности за нарушения ПДД РФ, выразившихся в осуществлении перевозок пассажиров на  автобусах, имеющих неисправности,</w:t>
      </w:r>
      <w:r w:rsidRPr="00A12F28">
        <w:rPr>
          <w:rFonts w:ascii="Times New Roman" w:hAnsi="Times New Roman"/>
          <w:sz w:val="27"/>
          <w:szCs w:val="27"/>
        </w:rPr>
        <w:t xml:space="preserve"> при которых </w:t>
      </w:r>
      <w:r>
        <w:rPr>
          <w:rFonts w:ascii="Times New Roman" w:hAnsi="Times New Roman"/>
          <w:sz w:val="27"/>
          <w:szCs w:val="27"/>
        </w:rPr>
        <w:t xml:space="preserve">их </w:t>
      </w:r>
      <w:r w:rsidRPr="00A12F28">
        <w:rPr>
          <w:rFonts w:ascii="Times New Roman" w:hAnsi="Times New Roman"/>
          <w:sz w:val="27"/>
          <w:szCs w:val="27"/>
        </w:rPr>
        <w:t>эксплуатация запрещена</w:t>
      </w:r>
      <w:r>
        <w:rPr>
          <w:rFonts w:ascii="Times New Roman" w:hAnsi="Times New Roman"/>
          <w:sz w:val="27"/>
          <w:szCs w:val="27"/>
        </w:rPr>
        <w:t xml:space="preserve">, а также в связи с иными нарушениями правил дорожного движения, в том числе за выезд на полосу встречного движения на участке автодороги, где это запрещено. </w:t>
      </w:r>
    </w:p>
    <w:p w:rsidR="00BA2A0C" w:rsidRDefault="00BA2A0C" w:rsidP="00BA2A0C">
      <w:pPr>
        <w:tabs>
          <w:tab w:val="left" w:pos="9638"/>
          <w:tab w:val="left" w:pos="10065"/>
        </w:tabs>
        <w:spacing w:line="240" w:lineRule="auto"/>
        <w:ind w:right="-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выявленных нарушений Всеволожской городской прокуратурой в адрес указанных организаций внесены представления об устранении допущенных нарушений, их причин и условий, а также о не повторении их впредь.</w:t>
      </w:r>
    </w:p>
    <w:p w:rsidR="00BA2A0C" w:rsidRDefault="00BA2A0C" w:rsidP="00BA2A0C">
      <w:pPr>
        <w:tabs>
          <w:tab w:val="left" w:pos="9638"/>
          <w:tab w:val="left" w:pos="10065"/>
        </w:tabs>
        <w:spacing w:line="240" w:lineRule="auto"/>
        <w:ind w:right="-1"/>
        <w:jc w:val="both"/>
        <w:rPr>
          <w:rFonts w:ascii="Times New Roman" w:hAnsi="Times New Roman"/>
          <w:sz w:val="27"/>
          <w:szCs w:val="27"/>
        </w:rPr>
      </w:pPr>
    </w:p>
    <w:p w:rsidR="00077016" w:rsidRPr="00077016" w:rsidRDefault="00077016" w:rsidP="00077016">
      <w:pPr>
        <w:spacing w:line="240" w:lineRule="auto"/>
        <w:ind w:right="481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016">
        <w:rPr>
          <w:rFonts w:ascii="Times New Roman" w:hAnsi="Times New Roman" w:cs="Times New Roman"/>
          <w:b/>
          <w:sz w:val="28"/>
          <w:szCs w:val="28"/>
        </w:rPr>
        <w:t>Всеволожской городской прокуратурой проведена проверка соблюдения требований законодательства при осуществлении государственного и муниципального контроля</w:t>
      </w:r>
    </w:p>
    <w:p w:rsidR="00077016" w:rsidRDefault="00077016" w:rsidP="00077016">
      <w:pPr>
        <w:spacing w:line="240" w:lineRule="auto"/>
        <w:ind w:right="481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7016" w:rsidRDefault="00077016" w:rsidP="00077016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Всеволожской городской прокуратурой проведена проверка деятельности администраций муниципальных образований Всеволожского муниципального района Ленинградской области в сфере государственного и муниципального контроля.</w:t>
      </w:r>
    </w:p>
    <w:p w:rsidR="00077016" w:rsidRDefault="00077016" w:rsidP="00077016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Федеральному закону от 26.12.2008 № 294-ФЗ «О защите прав юридических лиц и индивидуальных предпринимателей при осуществлении государственного и муниципального контроля» органы муниципального контроля осуществляют мероприятия по профилактике нарушений обязательных требований, требований, установленных муниципальными правовыми актами в соответствии с программами профилактики нарушений, которая утверждается ими она следующий год ежегодно, до 20 декабря текущего года.</w:t>
      </w:r>
    </w:p>
    <w:p w:rsidR="00077016" w:rsidRDefault="00077016" w:rsidP="00077016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нарушение вышеуказанных требований администрациями муниципальных образований не утверждена программа профилактики нарушений, а также профилактические мероприятия на территории поселений не проводятся.</w:t>
      </w:r>
    </w:p>
    <w:p w:rsidR="00077016" w:rsidRDefault="00077016" w:rsidP="00077016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чем городской прокуратурой внесены представления в адрес глав администраций.</w:t>
      </w:r>
    </w:p>
    <w:p w:rsidR="00BA2A0C" w:rsidRPr="009C7B95" w:rsidRDefault="00BA2A0C" w:rsidP="00BA2A0C">
      <w:pPr>
        <w:tabs>
          <w:tab w:val="left" w:pos="9638"/>
          <w:tab w:val="left" w:pos="1006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BA2A0C" w:rsidRPr="009C7B95" w:rsidSect="00BA463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2F3C2A"/>
    <w:rsid w:val="00077016"/>
    <w:rsid w:val="000849B1"/>
    <w:rsid w:val="000D17CD"/>
    <w:rsid w:val="001415D2"/>
    <w:rsid w:val="001E5F1B"/>
    <w:rsid w:val="002F3C2A"/>
    <w:rsid w:val="002F60B4"/>
    <w:rsid w:val="003613E0"/>
    <w:rsid w:val="00423D04"/>
    <w:rsid w:val="004B5B9A"/>
    <w:rsid w:val="004F69F0"/>
    <w:rsid w:val="005643D8"/>
    <w:rsid w:val="005A6872"/>
    <w:rsid w:val="005E4815"/>
    <w:rsid w:val="006B07A3"/>
    <w:rsid w:val="006B6751"/>
    <w:rsid w:val="006E5E5F"/>
    <w:rsid w:val="007156D3"/>
    <w:rsid w:val="007337CE"/>
    <w:rsid w:val="00756AB8"/>
    <w:rsid w:val="007E6E13"/>
    <w:rsid w:val="008A15EC"/>
    <w:rsid w:val="00924F55"/>
    <w:rsid w:val="009A53B8"/>
    <w:rsid w:val="009C7B95"/>
    <w:rsid w:val="009E65B2"/>
    <w:rsid w:val="009F17B4"/>
    <w:rsid w:val="00A5163A"/>
    <w:rsid w:val="00AD574C"/>
    <w:rsid w:val="00B21712"/>
    <w:rsid w:val="00B95D1E"/>
    <w:rsid w:val="00BA2A0C"/>
    <w:rsid w:val="00BA4639"/>
    <w:rsid w:val="00BB06E4"/>
    <w:rsid w:val="00BE3151"/>
    <w:rsid w:val="00C21F23"/>
    <w:rsid w:val="00C23F26"/>
    <w:rsid w:val="00CA3F83"/>
    <w:rsid w:val="00CE7625"/>
    <w:rsid w:val="00DE36BC"/>
    <w:rsid w:val="00DF5788"/>
    <w:rsid w:val="00F73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F3C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3C2A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A2A0C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20</Pages>
  <Words>5525</Words>
  <Characters>31498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2020-06-08T10:32:00Z</dcterms:created>
  <dcterms:modified xsi:type="dcterms:W3CDTF">2020-06-08T11:38:00Z</dcterms:modified>
</cp:coreProperties>
</file>